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FD2" w:rsidRDefault="003F0F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F0FD2" w:rsidRDefault="00715820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008/2023 - PROCESSO SELETIVO SIMPLIFICADO PARA CONTRATAÇÃO TEMPORÁRIA EMERGENCIAL NA ÁREA DA SAÚDE</w:t>
      </w: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:rsidR="003F0FD2" w:rsidRDefault="00715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HOMOLOGAÇÃO DA CLASSIFICAÇÃO PRELIMINAR</w:t>
      </w: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F0FD2" w:rsidRDefault="00715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white"/>
        </w:rPr>
        <w:t>A Comissão Especial de Avaliação do Processo Seletivo Simplificado do</w:t>
      </w:r>
      <w:r>
        <w:rPr>
          <w:rFonts w:ascii="Arial" w:eastAsia="Arial" w:hAnsi="Arial" w:cs="Arial"/>
          <w:color w:val="000000"/>
        </w:rPr>
        <w:t xml:space="preserve"> Município de Bela Vista do Toldo, Estado de Santa Catarina, TORNA PÚBLICO o presente Edital para divulgar o que segue:</w:t>
      </w: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F0FD2" w:rsidRDefault="00715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1. HOMOLOGAÇÃO DA CLASSIFICAÇÃO PRELIMINAR:</w:t>
      </w: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F0FD2" w:rsidRDefault="00715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1.1. O relatório nomi</w:t>
      </w:r>
      <w:r>
        <w:rPr>
          <w:rFonts w:ascii="Arial" w:eastAsia="Arial" w:hAnsi="Arial" w:cs="Arial"/>
          <w:color w:val="000000"/>
        </w:rPr>
        <w:t>nal de candidatos classificados e a ordem de classificação de cada candidato consta do Anexo I deste Edital.</w:t>
      </w: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F0FD2" w:rsidRDefault="00715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2. PERÍODO DE RECURSO</w:t>
      </w: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F0FD2" w:rsidRDefault="00715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candidatos interessados poderão interpor </w:t>
      </w:r>
      <w:r>
        <w:rPr>
          <w:rFonts w:ascii="Arial" w:eastAsia="Arial" w:hAnsi="Arial" w:cs="Arial"/>
          <w:b/>
          <w:color w:val="000000"/>
        </w:rPr>
        <w:t>recurso referente a esse resultado na data de 19/04/2023</w:t>
      </w:r>
      <w:r>
        <w:rPr>
          <w:rFonts w:ascii="Arial" w:eastAsia="Arial" w:hAnsi="Arial" w:cs="Arial"/>
          <w:color w:val="000000"/>
        </w:rPr>
        <w:t>, conforme consta do C</w:t>
      </w:r>
      <w:r>
        <w:rPr>
          <w:rFonts w:ascii="Arial" w:eastAsia="Arial" w:hAnsi="Arial" w:cs="Arial"/>
          <w:color w:val="000000"/>
        </w:rPr>
        <w:t xml:space="preserve">ronograma Edital 008/2023, no horário das 08h00min às 12h00min. Os recursos deverão ser entregues em envelope lacrado, conforme modelo catalogado por intermédio do Anexo III do Edital 008/2023, na Secretaria Municipal de Saúde, na Rua </w:t>
      </w:r>
      <w:proofErr w:type="spellStart"/>
      <w:r>
        <w:rPr>
          <w:rFonts w:ascii="Arial" w:eastAsia="Arial" w:hAnsi="Arial" w:cs="Arial"/>
          <w:color w:val="000000"/>
        </w:rPr>
        <w:t>Ovande</w:t>
      </w:r>
      <w:proofErr w:type="spellEnd"/>
      <w:r>
        <w:rPr>
          <w:rFonts w:ascii="Arial" w:eastAsia="Arial" w:hAnsi="Arial" w:cs="Arial"/>
          <w:color w:val="000000"/>
        </w:rPr>
        <w:t xml:space="preserve"> dos Santos Pac</w:t>
      </w:r>
      <w:r>
        <w:rPr>
          <w:rFonts w:ascii="Arial" w:eastAsia="Arial" w:hAnsi="Arial" w:cs="Arial"/>
          <w:color w:val="000000"/>
        </w:rPr>
        <w:t>heco, 240, Centro, Bela Vista do Toldo – SC.</w:t>
      </w: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3F0FD2" w:rsidRDefault="003F0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3F0FD2" w:rsidRDefault="00715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Bela Vista do Toldo – SC, 18 de </w:t>
      </w:r>
      <w:proofErr w:type="gramStart"/>
      <w:r>
        <w:rPr>
          <w:rFonts w:ascii="Arial" w:eastAsia="Arial" w:hAnsi="Arial" w:cs="Arial"/>
          <w:color w:val="000000"/>
        </w:rPr>
        <w:t>Abril</w:t>
      </w:r>
      <w:proofErr w:type="gramEnd"/>
      <w:r>
        <w:rPr>
          <w:rFonts w:ascii="Arial" w:eastAsia="Arial" w:hAnsi="Arial" w:cs="Arial"/>
          <w:color w:val="000000"/>
        </w:rPr>
        <w:t xml:space="preserve"> de 2023.</w:t>
      </w:r>
    </w:p>
    <w:p w:rsidR="003F0FD2" w:rsidRDefault="003F0FD2">
      <w:pPr>
        <w:jc w:val="center"/>
        <w:rPr>
          <w:rFonts w:ascii="Arial" w:eastAsia="Arial" w:hAnsi="Arial" w:cs="Arial"/>
          <w:b/>
        </w:rPr>
      </w:pPr>
    </w:p>
    <w:p w:rsidR="003F0FD2" w:rsidRDefault="003F0FD2">
      <w:pPr>
        <w:jc w:val="center"/>
        <w:rPr>
          <w:rFonts w:ascii="Arial" w:eastAsia="Arial" w:hAnsi="Arial" w:cs="Arial"/>
          <w:b/>
        </w:rPr>
      </w:pPr>
    </w:p>
    <w:p w:rsidR="003F0FD2" w:rsidRDefault="00715820">
      <w:pPr>
        <w:pStyle w:val="Ttulo"/>
        <w:spacing w:line="360" w:lineRule="auto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COMISSÃO DE PROCESSO SELETIVO</w:t>
      </w:r>
    </w:p>
    <w:p w:rsidR="003F0FD2" w:rsidRDefault="003F0FD2">
      <w:pPr>
        <w:pStyle w:val="Ttulo"/>
        <w:spacing w:line="360" w:lineRule="auto"/>
        <w:rPr>
          <w:rFonts w:ascii="Arial" w:eastAsia="Arial" w:hAnsi="Arial" w:cs="Arial"/>
        </w:rPr>
      </w:pPr>
    </w:p>
    <w:p w:rsidR="003F0FD2" w:rsidRDefault="00715820">
      <w:pPr>
        <w:pStyle w:val="Ttulo"/>
        <w:spacing w:line="360" w:lineRule="auto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</w:rPr>
        <w:lastRenderedPageBreak/>
        <w:t>ANEXO I – CLASSIFICAÇÃO PROVISÓRIA DO</w:t>
      </w:r>
    </w:p>
    <w:p w:rsidR="003F0FD2" w:rsidRDefault="00715820">
      <w:pPr>
        <w:pStyle w:val="Ttulo"/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PROCESSO SELETIVO EDITAL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008/2023</w:t>
      </w:r>
    </w:p>
    <w:p w:rsidR="003F0FD2" w:rsidRDefault="003F0FD2"/>
    <w:tbl>
      <w:tblPr>
        <w:tblStyle w:val="a"/>
        <w:tblW w:w="928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3"/>
        <w:gridCol w:w="2554"/>
        <w:gridCol w:w="2374"/>
        <w:gridCol w:w="827"/>
        <w:gridCol w:w="1004"/>
        <w:gridCol w:w="1361"/>
      </w:tblGrid>
      <w:tr w:rsidR="003F0FD2">
        <w:trPr>
          <w:trHeight w:val="530"/>
        </w:trPr>
        <w:tc>
          <w:tcPr>
            <w:tcW w:w="1163" w:type="dxa"/>
            <w:shd w:val="clear" w:color="auto" w:fill="auto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27" w:type="dxa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Objetiva</w:t>
            </w:r>
          </w:p>
        </w:tc>
        <w:tc>
          <w:tcPr>
            <w:tcW w:w="1004" w:type="dxa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1361" w:type="dxa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Pontos</w:t>
            </w:r>
          </w:p>
        </w:tc>
      </w:tr>
      <w:tr w:rsidR="003F0FD2">
        <w:trPr>
          <w:trHeight w:val="5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15820">
              <w:rPr>
                <w:rFonts w:ascii="Arial" w:eastAsia="Arial" w:hAnsi="Arial" w:cs="Arial"/>
                <w:b/>
                <w:color w:val="000000"/>
              </w:rPr>
              <w:t>1º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LELIANE RIZIA MAIA MAURICIO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  <w:color w:val="000000"/>
              </w:rPr>
              <w:t>MEDICO CLINICO GERAL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</w:rPr>
              <w:t>11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  <w:b/>
              </w:rPr>
              <w:t>28,0</w:t>
            </w:r>
          </w:p>
        </w:tc>
      </w:tr>
      <w:tr w:rsidR="003F0FD2">
        <w:trPr>
          <w:trHeight w:val="5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15820">
              <w:rPr>
                <w:rFonts w:ascii="Arial" w:eastAsia="Arial" w:hAnsi="Arial" w:cs="Arial"/>
                <w:b/>
                <w:color w:val="000000"/>
              </w:rPr>
              <w:t>2º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THAYS OLIVEIRA BARROS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  <w:color w:val="000000"/>
              </w:rPr>
              <w:t>MEDICO CLINICO GERAL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 w:rsidRPr="00715820">
              <w:rPr>
                <w:rFonts w:ascii="Arial" w:eastAsia="Arial" w:hAnsi="Arial" w:cs="Arial"/>
              </w:rPr>
              <w:t>3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  <w:b/>
              </w:rPr>
              <w:t>22,0</w:t>
            </w:r>
          </w:p>
        </w:tc>
      </w:tr>
      <w:tr w:rsidR="003F0FD2">
        <w:trPr>
          <w:trHeight w:val="530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15820">
              <w:rPr>
                <w:rFonts w:ascii="Arial" w:eastAsia="Arial" w:hAnsi="Arial" w:cs="Arial"/>
                <w:b/>
              </w:rPr>
              <w:t>—</w:t>
            </w:r>
          </w:p>
        </w:tc>
        <w:tc>
          <w:tcPr>
            <w:tcW w:w="25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ALAN CRISTIAN CORDEIRO SIQUEIRA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  <w:color w:val="000000"/>
              </w:rPr>
              <w:t>MEDICO CLINICO GERAL</w:t>
            </w:r>
          </w:p>
        </w:tc>
        <w:tc>
          <w:tcPr>
            <w:tcW w:w="8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  <w:color w:val="FF0000"/>
              </w:rPr>
              <w:t>---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</w:rPr>
              <w:t>—</w:t>
            </w:r>
          </w:p>
        </w:tc>
        <w:tc>
          <w:tcPr>
            <w:tcW w:w="13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  <w:color w:val="FF0000"/>
              </w:rPr>
              <w:t>DESCLASSIFICADO</w:t>
            </w:r>
          </w:p>
        </w:tc>
      </w:tr>
    </w:tbl>
    <w:p w:rsidR="003F0FD2" w:rsidRDefault="003F0FD2">
      <w:pPr>
        <w:jc w:val="center"/>
      </w:pPr>
    </w:p>
    <w:tbl>
      <w:tblPr>
        <w:tblStyle w:val="a0"/>
        <w:tblW w:w="928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694"/>
        <w:gridCol w:w="2551"/>
        <w:gridCol w:w="851"/>
        <w:gridCol w:w="992"/>
        <w:gridCol w:w="919"/>
      </w:tblGrid>
      <w:tr w:rsidR="003F0FD2">
        <w:trPr>
          <w:trHeight w:val="530"/>
        </w:trPr>
        <w:tc>
          <w:tcPr>
            <w:tcW w:w="1276" w:type="dxa"/>
            <w:shd w:val="clear" w:color="auto" w:fill="auto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1" w:type="dxa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Objetiva</w:t>
            </w:r>
          </w:p>
        </w:tc>
        <w:tc>
          <w:tcPr>
            <w:tcW w:w="992" w:type="dxa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919" w:type="dxa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Pontos</w:t>
            </w:r>
          </w:p>
        </w:tc>
      </w:tr>
      <w:tr w:rsidR="003F0FD2">
        <w:trPr>
          <w:trHeight w:val="5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15820">
              <w:rPr>
                <w:rFonts w:ascii="Arial" w:eastAsia="Arial" w:hAnsi="Arial" w:cs="Arial"/>
                <w:b/>
                <w:color w:val="000000"/>
              </w:rPr>
              <w:t>1º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SHEILA TAVARES ARAÚJO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  <w:color w:val="000000"/>
              </w:rPr>
              <w:t>ODONTOLOGO 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  <w:b/>
              </w:rPr>
              <w:t>20,0</w:t>
            </w:r>
          </w:p>
        </w:tc>
      </w:tr>
      <w:tr w:rsidR="003F0FD2">
        <w:trPr>
          <w:trHeight w:val="5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15820">
              <w:rPr>
                <w:rFonts w:ascii="Arial" w:eastAsia="Arial" w:hAnsi="Arial" w:cs="Arial"/>
                <w:b/>
                <w:color w:val="000000"/>
              </w:rPr>
              <w:t>2º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ALINE LATICHUKY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heading=h.gjdgxs" w:colFirst="0" w:colLast="0"/>
            <w:bookmarkEnd w:id="0"/>
            <w:r w:rsidRPr="00715820">
              <w:rPr>
                <w:rFonts w:ascii="Arial" w:eastAsia="Arial" w:hAnsi="Arial" w:cs="Arial"/>
                <w:color w:val="000000"/>
              </w:rPr>
              <w:t>ODONTOLOGO 40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</w:rPr>
              <w:t>1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  <w:b/>
              </w:rPr>
              <w:t>19,0</w:t>
            </w:r>
          </w:p>
        </w:tc>
      </w:tr>
    </w:tbl>
    <w:p w:rsidR="003F0FD2" w:rsidRDefault="003F0FD2">
      <w:pPr>
        <w:jc w:val="center"/>
      </w:pPr>
    </w:p>
    <w:tbl>
      <w:tblPr>
        <w:tblStyle w:val="a1"/>
        <w:tblW w:w="9283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2695"/>
        <w:gridCol w:w="2549"/>
        <w:gridCol w:w="851"/>
        <w:gridCol w:w="992"/>
        <w:gridCol w:w="919"/>
      </w:tblGrid>
      <w:tr w:rsidR="003F0FD2">
        <w:trPr>
          <w:trHeight w:val="530"/>
        </w:trPr>
        <w:tc>
          <w:tcPr>
            <w:tcW w:w="1277" w:type="dxa"/>
            <w:shd w:val="clear" w:color="auto" w:fill="auto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Classificação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851" w:type="dxa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Objetiva</w:t>
            </w:r>
          </w:p>
        </w:tc>
        <w:tc>
          <w:tcPr>
            <w:tcW w:w="992" w:type="dxa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Nota Prova de Títulos e Tempo de Serviço</w:t>
            </w:r>
          </w:p>
        </w:tc>
        <w:tc>
          <w:tcPr>
            <w:tcW w:w="919" w:type="dxa"/>
            <w:vAlign w:val="center"/>
          </w:tcPr>
          <w:p w:rsidR="003F0FD2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de Pontos</w:t>
            </w:r>
          </w:p>
        </w:tc>
      </w:tr>
      <w:tr w:rsidR="003F0FD2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15820">
              <w:rPr>
                <w:rFonts w:ascii="Arial" w:eastAsia="Arial" w:hAnsi="Arial" w:cs="Arial"/>
                <w:b/>
                <w:color w:val="000000"/>
              </w:rPr>
              <w:t>1º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WILLIAN SILVEIRA DA COSTA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  <w:color w:val="000000"/>
              </w:rPr>
              <w:t>ODONTOLOGO 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  <w:b/>
              </w:rPr>
              <w:t>21,0</w:t>
            </w:r>
          </w:p>
        </w:tc>
      </w:tr>
      <w:tr w:rsidR="003F0FD2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15820">
              <w:rPr>
                <w:rFonts w:ascii="Arial" w:eastAsia="Arial" w:hAnsi="Arial" w:cs="Arial"/>
                <w:b/>
                <w:color w:val="000000"/>
              </w:rPr>
              <w:t>2º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FRANCISCA BARRETO DA SILVA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  <w:color w:val="000000"/>
              </w:rPr>
              <w:t>ODONTOLOGO 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</w:rPr>
              <w:t>1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  <w:b/>
              </w:rPr>
              <w:t>14,0</w:t>
            </w:r>
          </w:p>
        </w:tc>
      </w:tr>
      <w:tr w:rsidR="003F0FD2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15820">
              <w:rPr>
                <w:rFonts w:ascii="Arial" w:eastAsia="Arial" w:hAnsi="Arial" w:cs="Arial"/>
                <w:b/>
                <w:color w:val="000000"/>
              </w:rPr>
              <w:t>3º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PALOMA HUPALO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  <w:color w:val="000000"/>
              </w:rPr>
              <w:t>ODONTOLOGO 20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0FD2" w:rsidRPr="00715820" w:rsidRDefault="0071582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715820">
              <w:rPr>
                <w:rFonts w:ascii="Arial" w:eastAsia="Arial" w:hAnsi="Arial" w:cs="Arial"/>
              </w:rPr>
              <w:t>0</w:t>
            </w:r>
          </w:p>
        </w:tc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F0FD2" w:rsidRPr="00715820" w:rsidRDefault="00715820">
            <w:pPr>
              <w:widowControl w:val="0"/>
              <w:spacing w:after="0"/>
              <w:jc w:val="center"/>
            </w:pPr>
            <w:r w:rsidRPr="00715820">
              <w:rPr>
                <w:rFonts w:ascii="Arial" w:eastAsia="Arial" w:hAnsi="Arial" w:cs="Arial"/>
                <w:b/>
              </w:rPr>
              <w:t>12,0</w:t>
            </w:r>
          </w:p>
        </w:tc>
      </w:tr>
    </w:tbl>
    <w:p w:rsidR="003F0FD2" w:rsidRDefault="003F0FD2">
      <w:pPr>
        <w:jc w:val="center"/>
      </w:pPr>
    </w:p>
    <w:sectPr w:rsidR="003F0FD2">
      <w:headerReference w:type="default" r:id="rId7"/>
      <w:pgSz w:w="11906" w:h="16838"/>
      <w:pgMar w:top="851" w:right="1701" w:bottom="568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15820">
      <w:pPr>
        <w:spacing w:after="0" w:line="240" w:lineRule="auto"/>
      </w:pPr>
      <w:r>
        <w:separator/>
      </w:r>
    </w:p>
  </w:endnote>
  <w:endnote w:type="continuationSeparator" w:id="0">
    <w:p w:rsidR="00000000" w:rsidRDefault="0071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Montserrat Black">
    <w:charset w:val="00"/>
    <w:family w:val="auto"/>
    <w:pitch w:val="default"/>
  </w:font>
  <w:font w:name="Montserrat Semi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15820">
      <w:pPr>
        <w:spacing w:after="0" w:line="240" w:lineRule="auto"/>
      </w:pPr>
      <w:r>
        <w:separator/>
      </w:r>
    </w:p>
  </w:footnote>
  <w:footnote w:type="continuationSeparator" w:id="0">
    <w:p w:rsidR="00000000" w:rsidRDefault="0071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0FD2" w:rsidRDefault="003F0FD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9403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977"/>
      <w:gridCol w:w="6426"/>
    </w:tblGrid>
    <w:tr w:rsidR="003F0FD2">
      <w:trPr>
        <w:trHeight w:val="1505"/>
        <w:jc w:val="center"/>
      </w:trPr>
      <w:tc>
        <w:tcPr>
          <w:tcW w:w="2977" w:type="dxa"/>
          <w:vAlign w:val="center"/>
        </w:tcPr>
        <w:p w:rsidR="003F0FD2" w:rsidRDefault="00715820">
          <w:pPr>
            <w:tabs>
              <w:tab w:val="center" w:pos="4252"/>
              <w:tab w:val="right" w:pos="8504"/>
            </w:tabs>
            <w:ind w:left="-25"/>
            <w:jc w:val="right"/>
          </w:pPr>
          <w:r>
            <w:object w:dxaOrig="1665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3.05pt;height:71.05pt" fillcolor="window">
                <v:imagedata r:id="rId1" o:title=""/>
              </v:shape>
              <o:OLEObject Type="Embed" ProgID="PBrush" ShapeID="_x0000_i1025" DrawAspect="Content" ObjectID="_1743341907" r:id="rId2"/>
            </w:object>
          </w:r>
        </w:p>
      </w:tc>
      <w:tc>
        <w:tcPr>
          <w:tcW w:w="6426" w:type="dxa"/>
        </w:tcPr>
        <w:p w:rsidR="003F0FD2" w:rsidRDefault="007158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Montserrat" w:eastAsia="Montserrat" w:hAnsi="Montserrat" w:cs="Montserrat"/>
              <w:color w:val="000000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12700</wp:posOffset>
                    </wp:positionV>
                    <wp:extent cx="0" cy="923925"/>
                    <wp:effectExtent l="0" t="0" r="0" b="0"/>
                    <wp:wrapNone/>
                    <wp:docPr id="2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318038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B05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190500</wp:posOffset>
                    </wp:positionH>
                    <wp:positionV relativeFrom="paragraph">
                      <wp:posOffset>12700</wp:posOffset>
                    </wp:positionV>
                    <wp:extent cx="0" cy="923925"/>
                    <wp:effectExtent b="0" l="0" r="0" t="0"/>
                    <wp:wrapNone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9239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3F0FD2" w:rsidRDefault="007158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Montserrat" w:eastAsia="Montserrat" w:hAnsi="Montserrat" w:cs="Montserrat"/>
              <w:color w:val="000000"/>
              <w:sz w:val="18"/>
              <w:szCs w:val="18"/>
            </w:rPr>
          </w:pPr>
          <w:r>
            <w:rPr>
              <w:rFonts w:ascii="Montserrat" w:eastAsia="Montserrat" w:hAnsi="Montserrat" w:cs="Montserrat"/>
              <w:color w:val="000000"/>
              <w:sz w:val="18"/>
              <w:szCs w:val="18"/>
            </w:rPr>
            <w:t>ESTADO DE SANTA CATARINA</w:t>
          </w:r>
        </w:p>
        <w:p w:rsidR="003F0FD2" w:rsidRDefault="007158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Montserrat Black" w:eastAsia="Montserrat Black" w:hAnsi="Montserrat Black" w:cs="Montserrat Black"/>
              <w:color w:val="000000"/>
            </w:rPr>
          </w:pPr>
          <w:r>
            <w:rPr>
              <w:rFonts w:ascii="Montserrat Black" w:eastAsia="Montserrat Black" w:hAnsi="Montserrat Black" w:cs="Montserrat Black"/>
              <w:color w:val="000000"/>
            </w:rPr>
            <w:t>MUNICÍPIO DE</w:t>
          </w:r>
          <w:r>
            <w:rPr>
              <w:color w:val="000000"/>
            </w:rPr>
            <w:t xml:space="preserve"> </w:t>
          </w:r>
          <w:r>
            <w:rPr>
              <w:rFonts w:ascii="Montserrat Black" w:eastAsia="Montserrat Black" w:hAnsi="Montserrat Black" w:cs="Montserrat Black"/>
              <w:color w:val="000000"/>
            </w:rPr>
            <w:t>BELA VISTA DO TOLDO</w:t>
          </w:r>
        </w:p>
        <w:p w:rsidR="003F0FD2" w:rsidRDefault="007158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Montserrat SemiBold" w:eastAsia="Montserrat SemiBold" w:hAnsi="Montserrat SemiBold" w:cs="Montserrat SemiBold"/>
              <w:b/>
              <w:color w:val="000000"/>
              <w:sz w:val="12"/>
              <w:szCs w:val="12"/>
            </w:rPr>
            <w:t>RUA ESTANISLAU SCHUMANN, Nº 839, CENTRO – CEP: 89.478-971</w:t>
          </w:r>
        </w:p>
        <w:p w:rsidR="003F0FD2" w:rsidRDefault="007158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Montserrat SemiBold" w:eastAsia="Montserrat SemiBold" w:hAnsi="Montserrat SemiBold" w:cs="Montserrat SemiBold"/>
              <w:b/>
              <w:color w:val="000000"/>
              <w:sz w:val="14"/>
              <w:szCs w:val="14"/>
            </w:rPr>
          </w:pPr>
          <w:r>
            <w:rPr>
              <w:rFonts w:ascii="Montserrat SemiBold" w:eastAsia="Montserrat SemiBold" w:hAnsi="Montserrat SemiBold" w:cs="Montserrat SemiBold"/>
              <w:b/>
              <w:color w:val="000000"/>
              <w:sz w:val="14"/>
              <w:szCs w:val="14"/>
            </w:rPr>
            <w:t>CNPJ: 01.612.888/0001-86</w:t>
          </w:r>
        </w:p>
        <w:p w:rsidR="003F0FD2" w:rsidRDefault="007158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Montserrat SemiBold" w:eastAsia="Montserrat SemiBold" w:hAnsi="Montserrat SemiBold" w:cs="Montserrat SemiBold"/>
              <w:b/>
              <w:color w:val="000000"/>
              <w:sz w:val="14"/>
              <w:szCs w:val="14"/>
            </w:rPr>
          </w:pPr>
          <w:r>
            <w:rPr>
              <w:rFonts w:ascii="Montserrat SemiBold" w:eastAsia="Montserrat SemiBold" w:hAnsi="Montserrat SemiBold" w:cs="Montserrat SemiBold"/>
              <w:b/>
              <w:color w:val="000000"/>
              <w:sz w:val="20"/>
              <w:szCs w:val="20"/>
            </w:rPr>
            <w:t>SETOR DE RECURSOS HUMANOS</w:t>
          </w:r>
        </w:p>
        <w:p w:rsidR="003F0FD2" w:rsidRDefault="0071582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</w:rPr>
          </w:pPr>
          <w:r>
            <w:rPr>
              <w:rFonts w:ascii="Montserrat SemiBold" w:eastAsia="Montserrat SemiBold" w:hAnsi="Montserrat SemiBold" w:cs="Montserrat SemiBold"/>
              <w:b/>
              <w:color w:val="000000"/>
              <w:sz w:val="14"/>
              <w:szCs w:val="14"/>
            </w:rPr>
            <w:t xml:space="preserve">E-MAIL: </w:t>
          </w:r>
          <w:hyperlink r:id="rId4">
            <w:r>
              <w:rPr>
                <w:rFonts w:ascii="Montserrat SemiBold" w:eastAsia="Montserrat SemiBold" w:hAnsi="Montserrat SemiBold" w:cs="Montserrat SemiBold"/>
                <w:b/>
                <w:color w:val="0000FF"/>
                <w:sz w:val="14"/>
                <w:szCs w:val="14"/>
                <w:u w:val="single"/>
              </w:rPr>
              <w:t>rh@pmbvt.sc.gov.br</w:t>
            </w:r>
          </w:hyperlink>
        </w:p>
      </w:tc>
    </w:tr>
  </w:tbl>
  <w:p w:rsidR="003F0FD2" w:rsidRDefault="003F0F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D2"/>
    <w:rsid w:val="003F0FD2"/>
    <w:rsid w:val="007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24F85C-E2EB-49A5-8A9C-8433CE52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371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PY"/>
    </w:rPr>
  </w:style>
  <w:style w:type="table" w:styleId="Tabelacomgrade">
    <w:name w:val="Table Grid"/>
    <w:basedOn w:val="Tabelanormal"/>
    <w:uiPriority w:val="59"/>
    <w:rsid w:val="004C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8A5"/>
  </w:style>
  <w:style w:type="paragraph" w:styleId="Rodap">
    <w:name w:val="footer"/>
    <w:basedOn w:val="Normal"/>
    <w:link w:val="RodapChar"/>
    <w:uiPriority w:val="99"/>
    <w:unhideWhenUsed/>
    <w:rsid w:val="008248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8A5"/>
  </w:style>
  <w:style w:type="character" w:styleId="Hyperlink">
    <w:name w:val="Hyperlink"/>
    <w:rsid w:val="008248A5"/>
    <w:rPr>
      <w:color w:val="0000FF"/>
      <w:u w:val="single"/>
    </w:rPr>
  </w:style>
  <w:style w:type="paragraph" w:styleId="SemEspaamento">
    <w:name w:val="No Spacing"/>
    <w:uiPriority w:val="1"/>
    <w:qFormat/>
    <w:rsid w:val="006A41BC"/>
    <w:pPr>
      <w:spacing w:after="0" w:line="240" w:lineRule="auto"/>
    </w:pPr>
  </w:style>
  <w:style w:type="character" w:customStyle="1" w:styleId="TtuloChar">
    <w:name w:val="Título Char"/>
    <w:basedOn w:val="Fontepargpadro"/>
    <w:link w:val="Ttulo"/>
    <w:rsid w:val="0073715A"/>
    <w:rPr>
      <w:rFonts w:ascii="Times New Roman" w:eastAsia="Times New Roman" w:hAnsi="Times New Roman" w:cs="Times New Roman"/>
      <w:b/>
      <w:bCs/>
      <w:sz w:val="24"/>
      <w:szCs w:val="24"/>
      <w:lang w:val="es-PY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72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rh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SD6wd5CTnslYvD44aYGn2lxGzg==">AMUW2mUJXwebzQV0CM0w7SiNlX9ngsMljNwB8Mm6AflbTGUQPVyx+AjB2uR2le3fKBXYFjNeuSm/0mH9ezPET+uHh4TaZP6lbW14Jdb41IAGTRApoewQCvIU0OMqR6gVlBVxroylbLjr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joao joao</cp:lastModifiedBy>
  <cp:revision>2</cp:revision>
  <dcterms:created xsi:type="dcterms:W3CDTF">2022-04-04T11:22:00Z</dcterms:created>
  <dcterms:modified xsi:type="dcterms:W3CDTF">2023-04-18T19:52:00Z</dcterms:modified>
</cp:coreProperties>
</file>