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216E" w:rsidRPr="00D255A6" w:rsidRDefault="001E216E">
      <w:pPr>
        <w:rPr>
          <w:vertAlign w:val="subscript"/>
        </w:rPr>
      </w:pPr>
    </w:p>
    <w:p w:rsidR="0061344E" w:rsidRPr="008D15D0" w:rsidRDefault="0061344E" w:rsidP="0061344E">
      <w:pPr>
        <w:rPr>
          <w:rFonts w:ascii="Arial" w:eastAsia="Times New Roman" w:hAnsi="Arial" w:cs="Arial"/>
          <w:sz w:val="24"/>
          <w:szCs w:val="24"/>
        </w:rPr>
      </w:pPr>
    </w:p>
    <w:p w:rsidR="0061344E" w:rsidRPr="008D15D0" w:rsidRDefault="0061344E" w:rsidP="0061344E">
      <w:pPr>
        <w:rPr>
          <w:rFonts w:ascii="Arial" w:eastAsia="Times New Roman" w:hAnsi="Arial" w:cs="Arial"/>
          <w:sz w:val="24"/>
          <w:szCs w:val="24"/>
        </w:rPr>
      </w:pPr>
    </w:p>
    <w:p w:rsidR="0061344E" w:rsidRPr="008D15D0" w:rsidRDefault="0061344E" w:rsidP="0061344E">
      <w:pPr>
        <w:jc w:val="center"/>
        <w:rPr>
          <w:rFonts w:ascii="Arial" w:eastAsia="Times New Roman" w:hAnsi="Arial" w:cs="Arial"/>
          <w:sz w:val="24"/>
          <w:szCs w:val="24"/>
        </w:rPr>
      </w:pPr>
    </w:p>
    <w:p w:rsidR="0061344E" w:rsidRPr="008D15D0" w:rsidRDefault="0061344E" w:rsidP="0061344E">
      <w:pPr>
        <w:jc w:val="center"/>
        <w:rPr>
          <w:rFonts w:ascii="Arial" w:eastAsia="Times New Roman" w:hAnsi="Arial" w:cs="Arial"/>
          <w:sz w:val="24"/>
          <w:szCs w:val="24"/>
        </w:rPr>
      </w:pPr>
    </w:p>
    <w:p w:rsidR="0061344E" w:rsidRPr="008D15D0" w:rsidRDefault="0061344E" w:rsidP="0061344E">
      <w:pPr>
        <w:jc w:val="center"/>
        <w:rPr>
          <w:rFonts w:ascii="Arial" w:eastAsia="Times New Roman" w:hAnsi="Arial" w:cs="Arial"/>
          <w:sz w:val="24"/>
          <w:szCs w:val="24"/>
        </w:rPr>
      </w:pPr>
    </w:p>
    <w:p w:rsidR="0061344E" w:rsidRPr="008D15D0" w:rsidRDefault="0061344E" w:rsidP="0061344E">
      <w:pPr>
        <w:spacing w:after="0" w:line="240" w:lineRule="auto"/>
        <w:jc w:val="center"/>
        <w:rPr>
          <w:rFonts w:ascii="Arial" w:eastAsia="Times New Roman" w:hAnsi="Arial" w:cs="Arial"/>
          <w:b/>
          <w:sz w:val="24"/>
          <w:szCs w:val="24"/>
        </w:rPr>
      </w:pPr>
      <w:r>
        <w:rPr>
          <w:rFonts w:ascii="Arial" w:eastAsia="Times New Roman" w:hAnsi="Arial" w:cs="Arial"/>
          <w:b/>
          <w:sz w:val="24"/>
          <w:szCs w:val="24"/>
        </w:rPr>
        <w:t xml:space="preserve">Relatório de </w:t>
      </w:r>
      <w:r w:rsidR="00FB1B06">
        <w:rPr>
          <w:rFonts w:ascii="Arial" w:eastAsia="Times New Roman" w:hAnsi="Arial" w:cs="Arial"/>
          <w:b/>
          <w:sz w:val="24"/>
          <w:szCs w:val="24"/>
        </w:rPr>
        <w:t>Monitoramento</w:t>
      </w:r>
      <w:r w:rsidRPr="008D15D0">
        <w:rPr>
          <w:rFonts w:ascii="Arial" w:eastAsia="Times New Roman" w:hAnsi="Arial" w:cs="Arial"/>
          <w:b/>
          <w:sz w:val="24"/>
          <w:szCs w:val="24"/>
        </w:rPr>
        <w:t xml:space="preserve"> do Plano Municipal de Educação –</w:t>
      </w:r>
    </w:p>
    <w:p w:rsidR="0061344E" w:rsidRPr="008D15D0" w:rsidRDefault="0061344E" w:rsidP="0061344E">
      <w:pPr>
        <w:spacing w:after="0" w:line="240" w:lineRule="auto"/>
        <w:jc w:val="center"/>
        <w:rPr>
          <w:rFonts w:ascii="Arial" w:eastAsia="Times New Roman" w:hAnsi="Arial" w:cs="Arial"/>
          <w:b/>
          <w:sz w:val="24"/>
          <w:szCs w:val="24"/>
        </w:rPr>
      </w:pPr>
      <w:r w:rsidRPr="008D15D0">
        <w:rPr>
          <w:rFonts w:ascii="Arial" w:eastAsia="Times New Roman" w:hAnsi="Arial" w:cs="Arial"/>
          <w:b/>
          <w:sz w:val="24"/>
          <w:szCs w:val="24"/>
        </w:rPr>
        <w:t xml:space="preserve">Bela Vista do Toldo </w:t>
      </w:r>
    </w:p>
    <w:p w:rsidR="0061344E" w:rsidRPr="008D15D0" w:rsidRDefault="0061344E" w:rsidP="0061344E">
      <w:pPr>
        <w:spacing w:after="0" w:line="240" w:lineRule="auto"/>
        <w:jc w:val="center"/>
        <w:rPr>
          <w:rFonts w:ascii="Arial" w:eastAsia="Times New Roman" w:hAnsi="Arial" w:cs="Arial"/>
          <w:b/>
          <w:sz w:val="24"/>
          <w:szCs w:val="24"/>
        </w:rPr>
      </w:pPr>
      <w:r w:rsidRPr="008D15D0">
        <w:rPr>
          <w:rFonts w:ascii="Arial" w:eastAsia="Times New Roman" w:hAnsi="Arial" w:cs="Arial"/>
          <w:b/>
          <w:sz w:val="24"/>
          <w:szCs w:val="24"/>
        </w:rPr>
        <w:t>Lei Municipal n</w:t>
      </w:r>
      <w:r w:rsidRPr="008D15D0">
        <w:rPr>
          <w:rFonts w:ascii="Arial" w:eastAsia="Times New Roman" w:hAnsi="Arial" w:cs="Arial"/>
          <w:b/>
          <w:sz w:val="24"/>
          <w:szCs w:val="24"/>
          <w:u w:val="single"/>
          <w:vertAlign w:val="superscript"/>
        </w:rPr>
        <w:t>o</w:t>
      </w:r>
      <w:r w:rsidRPr="008D15D0">
        <w:rPr>
          <w:rFonts w:ascii="Arial" w:eastAsia="Times New Roman" w:hAnsi="Arial" w:cs="Arial"/>
          <w:b/>
          <w:color w:val="FF0000"/>
          <w:sz w:val="24"/>
          <w:szCs w:val="24"/>
        </w:rPr>
        <w:t xml:space="preserve"> </w:t>
      </w:r>
      <w:r w:rsidRPr="008D15D0">
        <w:rPr>
          <w:rFonts w:ascii="Arial" w:eastAsia="Times New Roman" w:hAnsi="Arial" w:cs="Arial"/>
          <w:b/>
          <w:sz w:val="24"/>
          <w:szCs w:val="24"/>
        </w:rPr>
        <w:t>1.102/2015 e lei nº 1.175/2016</w:t>
      </w:r>
    </w:p>
    <w:p w:rsidR="0061344E" w:rsidRPr="008D15D0" w:rsidRDefault="009E7B4D" w:rsidP="0061344E">
      <w:pPr>
        <w:spacing w:after="0" w:line="240" w:lineRule="auto"/>
        <w:jc w:val="center"/>
        <w:rPr>
          <w:rFonts w:ascii="Arial" w:eastAsia="Times New Roman" w:hAnsi="Arial" w:cs="Arial"/>
          <w:b/>
          <w:sz w:val="24"/>
          <w:szCs w:val="24"/>
        </w:rPr>
      </w:pPr>
      <w:r>
        <w:rPr>
          <w:rFonts w:ascii="Arial" w:eastAsia="Times New Roman" w:hAnsi="Arial" w:cs="Arial"/>
          <w:b/>
          <w:sz w:val="24"/>
          <w:szCs w:val="24"/>
        </w:rPr>
        <w:t>Período Monitorado</w:t>
      </w:r>
      <w:bookmarkStart w:id="0" w:name="_GoBack"/>
      <w:bookmarkEnd w:id="0"/>
      <w:r w:rsidR="00FB1B06">
        <w:rPr>
          <w:rFonts w:ascii="Arial" w:eastAsia="Times New Roman" w:hAnsi="Arial" w:cs="Arial"/>
          <w:b/>
          <w:sz w:val="24"/>
          <w:szCs w:val="24"/>
        </w:rPr>
        <w:t xml:space="preserve"> - 2019</w:t>
      </w:r>
    </w:p>
    <w:p w:rsidR="0061344E" w:rsidRPr="008D15D0" w:rsidRDefault="0061344E" w:rsidP="0061344E">
      <w:pPr>
        <w:jc w:val="center"/>
        <w:rPr>
          <w:rFonts w:ascii="Arial" w:eastAsia="Times New Roman" w:hAnsi="Arial" w:cs="Arial"/>
          <w:b/>
          <w:color w:val="FF0000"/>
          <w:sz w:val="24"/>
          <w:szCs w:val="24"/>
        </w:rPr>
      </w:pPr>
    </w:p>
    <w:p w:rsidR="0061344E" w:rsidRPr="008D15D0" w:rsidRDefault="0061344E" w:rsidP="0061344E">
      <w:pPr>
        <w:jc w:val="center"/>
        <w:rPr>
          <w:rFonts w:ascii="Arial" w:eastAsia="Times New Roman" w:hAnsi="Arial" w:cs="Arial"/>
          <w:b/>
          <w:color w:val="FF0000"/>
          <w:sz w:val="24"/>
          <w:szCs w:val="24"/>
        </w:rPr>
      </w:pPr>
    </w:p>
    <w:p w:rsidR="0061344E" w:rsidRPr="008D15D0" w:rsidRDefault="0061344E" w:rsidP="0061344E">
      <w:pPr>
        <w:jc w:val="center"/>
        <w:rPr>
          <w:rFonts w:ascii="Arial" w:eastAsia="Times New Roman" w:hAnsi="Arial" w:cs="Arial"/>
          <w:b/>
          <w:color w:val="FF0000"/>
          <w:sz w:val="24"/>
          <w:szCs w:val="24"/>
        </w:rPr>
      </w:pPr>
    </w:p>
    <w:p w:rsidR="0061344E" w:rsidRPr="008D15D0" w:rsidRDefault="0061344E" w:rsidP="0061344E">
      <w:pPr>
        <w:jc w:val="center"/>
        <w:rPr>
          <w:rFonts w:ascii="Arial" w:eastAsia="Times New Roman" w:hAnsi="Arial" w:cs="Arial"/>
          <w:b/>
          <w:color w:val="FF0000"/>
          <w:sz w:val="24"/>
          <w:szCs w:val="24"/>
        </w:rPr>
      </w:pPr>
    </w:p>
    <w:p w:rsidR="0061344E" w:rsidRDefault="0061344E" w:rsidP="0061344E">
      <w:pPr>
        <w:jc w:val="center"/>
        <w:rPr>
          <w:rFonts w:ascii="Arial" w:eastAsia="Times New Roman" w:hAnsi="Arial" w:cs="Arial"/>
          <w:sz w:val="24"/>
          <w:szCs w:val="24"/>
        </w:rPr>
      </w:pPr>
    </w:p>
    <w:p w:rsidR="00BF1C99" w:rsidRDefault="00BF1C99" w:rsidP="0061344E">
      <w:pPr>
        <w:jc w:val="center"/>
        <w:rPr>
          <w:rFonts w:ascii="Arial" w:eastAsia="Times New Roman" w:hAnsi="Arial" w:cs="Arial"/>
          <w:sz w:val="24"/>
          <w:szCs w:val="24"/>
        </w:rPr>
      </w:pPr>
    </w:p>
    <w:p w:rsidR="00BF1C99" w:rsidRPr="008D15D0" w:rsidRDefault="00BF1C99" w:rsidP="0061344E">
      <w:pPr>
        <w:jc w:val="center"/>
        <w:rPr>
          <w:rFonts w:ascii="Arial" w:eastAsia="Times New Roman" w:hAnsi="Arial" w:cs="Arial"/>
          <w:sz w:val="24"/>
          <w:szCs w:val="24"/>
        </w:rPr>
      </w:pPr>
    </w:p>
    <w:p w:rsidR="0061344E" w:rsidRPr="008D15D0" w:rsidRDefault="0061344E" w:rsidP="0061344E">
      <w:pPr>
        <w:jc w:val="center"/>
        <w:rPr>
          <w:rFonts w:ascii="Arial" w:eastAsia="Times New Roman" w:hAnsi="Arial" w:cs="Arial"/>
          <w:sz w:val="24"/>
          <w:szCs w:val="24"/>
        </w:rPr>
      </w:pPr>
    </w:p>
    <w:p w:rsidR="0061344E" w:rsidRPr="008D15D0" w:rsidRDefault="0061344E" w:rsidP="0061344E">
      <w:pPr>
        <w:spacing w:after="0" w:line="240" w:lineRule="auto"/>
        <w:jc w:val="center"/>
        <w:rPr>
          <w:rFonts w:ascii="Arial" w:eastAsia="Times New Roman" w:hAnsi="Arial" w:cs="Arial"/>
          <w:sz w:val="24"/>
          <w:szCs w:val="24"/>
        </w:rPr>
      </w:pPr>
      <w:r w:rsidRPr="008D15D0">
        <w:rPr>
          <w:rFonts w:ascii="Arial" w:eastAsia="Times New Roman" w:hAnsi="Arial" w:cs="Arial"/>
          <w:sz w:val="24"/>
          <w:szCs w:val="24"/>
        </w:rPr>
        <w:t>Bela Vista do Toldo - SC</w:t>
      </w:r>
    </w:p>
    <w:p w:rsidR="0061344E" w:rsidRPr="008D15D0" w:rsidRDefault="00FB1B06" w:rsidP="0061344E">
      <w:pPr>
        <w:spacing w:after="0" w:line="240" w:lineRule="auto"/>
        <w:jc w:val="center"/>
        <w:rPr>
          <w:rFonts w:ascii="Arial" w:eastAsia="Times New Roman" w:hAnsi="Arial" w:cs="Arial"/>
          <w:sz w:val="24"/>
          <w:szCs w:val="24"/>
        </w:rPr>
      </w:pPr>
      <w:r>
        <w:rPr>
          <w:rFonts w:ascii="Arial" w:eastAsia="Times New Roman" w:hAnsi="Arial" w:cs="Arial"/>
          <w:sz w:val="24"/>
          <w:szCs w:val="24"/>
        </w:rPr>
        <w:t>20/12/2020</w:t>
      </w:r>
    </w:p>
    <w:p w:rsidR="0061344E" w:rsidRPr="008D15D0" w:rsidRDefault="0061344E" w:rsidP="0061344E">
      <w:pPr>
        <w:jc w:val="center"/>
        <w:rPr>
          <w:rFonts w:ascii="Arial" w:eastAsia="Times New Roman" w:hAnsi="Arial" w:cs="Arial"/>
          <w:b/>
          <w:color w:val="FF0000"/>
          <w:sz w:val="24"/>
          <w:szCs w:val="24"/>
        </w:rPr>
      </w:pPr>
      <w:r w:rsidRPr="008D15D0">
        <w:rPr>
          <w:rFonts w:ascii="Arial" w:hAnsi="Arial" w:cs="Arial"/>
          <w:sz w:val="24"/>
          <w:szCs w:val="24"/>
        </w:rPr>
        <w:br w:type="page"/>
      </w:r>
    </w:p>
    <w:p w:rsidR="0061344E" w:rsidRPr="008D15D0" w:rsidRDefault="0061344E" w:rsidP="0061344E">
      <w:pPr>
        <w:spacing w:after="0"/>
        <w:rPr>
          <w:rFonts w:ascii="Arial" w:eastAsia="Times New Roman" w:hAnsi="Arial" w:cs="Arial"/>
          <w:b/>
          <w:sz w:val="24"/>
          <w:szCs w:val="24"/>
        </w:rPr>
      </w:pPr>
    </w:p>
    <w:p w:rsidR="0061344E" w:rsidRPr="008D15D0" w:rsidRDefault="0061344E" w:rsidP="0061344E">
      <w:pPr>
        <w:spacing w:after="0"/>
        <w:jc w:val="center"/>
        <w:rPr>
          <w:rFonts w:ascii="Arial" w:eastAsia="Times New Roman" w:hAnsi="Arial" w:cs="Arial"/>
          <w:b/>
          <w:sz w:val="24"/>
          <w:szCs w:val="24"/>
        </w:rPr>
      </w:pPr>
      <w:r w:rsidRPr="008D15D0">
        <w:rPr>
          <w:rFonts w:ascii="Arial" w:eastAsia="Times New Roman" w:hAnsi="Arial" w:cs="Arial"/>
          <w:b/>
          <w:sz w:val="24"/>
          <w:szCs w:val="24"/>
          <w:u w:val="single"/>
        </w:rPr>
        <w:t>DADOS DE REFERÊNCIA DO RELATÓRIO</w:t>
      </w:r>
    </w:p>
    <w:p w:rsidR="0061344E" w:rsidRDefault="0061344E" w:rsidP="0061344E">
      <w:pPr>
        <w:spacing w:after="0"/>
        <w:jc w:val="center"/>
        <w:rPr>
          <w:rFonts w:ascii="Arial" w:eastAsia="Times New Roman" w:hAnsi="Arial" w:cs="Arial"/>
          <w:b/>
          <w:sz w:val="24"/>
          <w:szCs w:val="24"/>
        </w:rPr>
      </w:pPr>
    </w:p>
    <w:p w:rsidR="0061344E" w:rsidRPr="008D15D0" w:rsidRDefault="0061344E" w:rsidP="0061344E">
      <w:pPr>
        <w:spacing w:after="0"/>
        <w:jc w:val="center"/>
        <w:rPr>
          <w:rFonts w:ascii="Arial" w:eastAsia="Times New Roman" w:hAnsi="Arial" w:cs="Arial"/>
          <w:b/>
          <w:sz w:val="24"/>
          <w:szCs w:val="24"/>
        </w:rPr>
      </w:pPr>
    </w:p>
    <w:p w:rsidR="0061344E" w:rsidRPr="008D15D0" w:rsidRDefault="0061344E" w:rsidP="0061344E">
      <w:pPr>
        <w:spacing w:after="0"/>
        <w:rPr>
          <w:rFonts w:ascii="Arial" w:eastAsia="Times New Roman" w:hAnsi="Arial" w:cs="Arial"/>
          <w:b/>
          <w:sz w:val="24"/>
          <w:szCs w:val="24"/>
        </w:rPr>
      </w:pPr>
      <w:r w:rsidRPr="008D15D0">
        <w:rPr>
          <w:rFonts w:ascii="Arial" w:eastAsia="Times New Roman" w:hAnsi="Arial" w:cs="Arial"/>
          <w:b/>
          <w:sz w:val="24"/>
          <w:szCs w:val="24"/>
        </w:rPr>
        <w:t xml:space="preserve">Tipo de Relatório: </w:t>
      </w:r>
      <w:proofErr w:type="gramStart"/>
      <w:r w:rsidRPr="008D15D0">
        <w:rPr>
          <w:rFonts w:ascii="Arial" w:eastAsia="Times New Roman" w:hAnsi="Arial" w:cs="Arial"/>
          <w:b/>
          <w:sz w:val="24"/>
          <w:szCs w:val="24"/>
        </w:rPr>
        <w:t xml:space="preserve">( </w:t>
      </w:r>
      <w:r w:rsidR="00FB1B06">
        <w:rPr>
          <w:rFonts w:ascii="Arial" w:eastAsia="Times New Roman" w:hAnsi="Arial" w:cs="Arial"/>
          <w:b/>
          <w:sz w:val="24"/>
          <w:szCs w:val="24"/>
        </w:rPr>
        <w:t>X</w:t>
      </w:r>
      <w:proofErr w:type="gramEnd"/>
      <w:r w:rsidRPr="008D15D0">
        <w:rPr>
          <w:rFonts w:ascii="Arial" w:eastAsia="Times New Roman" w:hAnsi="Arial" w:cs="Arial"/>
          <w:b/>
          <w:sz w:val="24"/>
          <w:szCs w:val="24"/>
        </w:rPr>
        <w:t xml:space="preserve"> ) de Monitoramento   ( </w:t>
      </w:r>
      <w:r w:rsidR="00FB1B06">
        <w:rPr>
          <w:rFonts w:ascii="Arial" w:eastAsia="Times New Roman" w:hAnsi="Arial" w:cs="Arial"/>
          <w:b/>
          <w:sz w:val="24"/>
          <w:szCs w:val="24"/>
        </w:rPr>
        <w:t xml:space="preserve"> </w:t>
      </w:r>
      <w:r w:rsidRPr="008D15D0">
        <w:rPr>
          <w:rFonts w:ascii="Arial" w:eastAsia="Times New Roman" w:hAnsi="Arial" w:cs="Arial"/>
          <w:b/>
          <w:sz w:val="24"/>
          <w:szCs w:val="24"/>
        </w:rPr>
        <w:t xml:space="preserve"> ) de Avaliação</w:t>
      </w:r>
    </w:p>
    <w:p w:rsidR="0061344E" w:rsidRDefault="0061344E" w:rsidP="0061344E">
      <w:pPr>
        <w:spacing w:after="0"/>
        <w:rPr>
          <w:rFonts w:ascii="Arial" w:eastAsia="Times New Roman" w:hAnsi="Arial" w:cs="Arial"/>
          <w:b/>
          <w:sz w:val="24"/>
          <w:szCs w:val="24"/>
        </w:rPr>
      </w:pPr>
      <w:r>
        <w:rPr>
          <w:rFonts w:ascii="Arial" w:eastAsia="Times New Roman" w:hAnsi="Arial" w:cs="Arial"/>
          <w:b/>
          <w:sz w:val="24"/>
          <w:szCs w:val="24"/>
        </w:rPr>
        <w:t>Período analisado: 01 de JANEIRO de 2018</w:t>
      </w:r>
      <w:r w:rsidRPr="008D15D0">
        <w:rPr>
          <w:rFonts w:ascii="Arial" w:eastAsia="Times New Roman" w:hAnsi="Arial" w:cs="Arial"/>
          <w:b/>
          <w:sz w:val="24"/>
          <w:szCs w:val="24"/>
        </w:rPr>
        <w:t xml:space="preserve"> a </w:t>
      </w:r>
      <w:r>
        <w:rPr>
          <w:rFonts w:ascii="Arial" w:eastAsia="Times New Roman" w:hAnsi="Arial" w:cs="Arial"/>
          <w:b/>
          <w:sz w:val="24"/>
          <w:szCs w:val="24"/>
        </w:rPr>
        <w:t>31 de DEZEMBRO de 2018.</w:t>
      </w:r>
    </w:p>
    <w:p w:rsidR="0061344E" w:rsidRDefault="0061344E" w:rsidP="0061344E">
      <w:pPr>
        <w:spacing w:after="0"/>
        <w:rPr>
          <w:rFonts w:ascii="Arial" w:eastAsia="Times New Roman" w:hAnsi="Arial" w:cs="Arial"/>
          <w:b/>
          <w:sz w:val="24"/>
          <w:szCs w:val="24"/>
        </w:rPr>
      </w:pPr>
    </w:p>
    <w:p w:rsidR="0061344E" w:rsidRDefault="0061344E" w:rsidP="0061344E">
      <w:pPr>
        <w:spacing w:after="0"/>
        <w:rPr>
          <w:rFonts w:ascii="Arial" w:eastAsia="Times New Roman"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387"/>
        <w:gridCol w:w="7516"/>
      </w:tblGrid>
      <w:tr w:rsidR="0061344E" w:rsidRPr="008D15D0" w:rsidTr="00A53686">
        <w:tc>
          <w:tcPr>
            <w:tcW w:w="675" w:type="dxa"/>
            <w:vMerge w:val="restart"/>
            <w:shd w:val="clear" w:color="auto" w:fill="auto"/>
            <w:textDirection w:val="btLr"/>
          </w:tcPr>
          <w:p w:rsidR="0061344E" w:rsidRPr="008D15D0" w:rsidRDefault="0061344E" w:rsidP="00A53686">
            <w:pPr>
              <w:spacing w:after="0" w:line="360" w:lineRule="auto"/>
              <w:ind w:left="113" w:right="113"/>
              <w:jc w:val="center"/>
              <w:rPr>
                <w:rFonts w:ascii="Arial" w:eastAsia="Times New Roman" w:hAnsi="Arial" w:cs="Arial"/>
                <w:b/>
                <w:sz w:val="24"/>
                <w:szCs w:val="24"/>
              </w:rPr>
            </w:pPr>
            <w:r w:rsidRPr="008D15D0">
              <w:rPr>
                <w:rFonts w:ascii="Arial" w:eastAsia="Times New Roman" w:hAnsi="Arial" w:cs="Arial"/>
                <w:b/>
                <w:sz w:val="24"/>
                <w:szCs w:val="24"/>
              </w:rPr>
              <w:t>PARTE A</w:t>
            </w:r>
          </w:p>
        </w:tc>
        <w:tc>
          <w:tcPr>
            <w:tcW w:w="12903" w:type="dxa"/>
            <w:gridSpan w:val="2"/>
            <w:shd w:val="clear" w:color="auto" w:fill="auto"/>
          </w:tcPr>
          <w:p w:rsidR="0061344E" w:rsidRPr="008D15D0" w:rsidRDefault="0061344E" w:rsidP="00A53686">
            <w:pPr>
              <w:spacing w:after="0" w:line="360" w:lineRule="auto"/>
              <w:jc w:val="center"/>
              <w:rPr>
                <w:rFonts w:ascii="Arial" w:eastAsia="Times New Roman" w:hAnsi="Arial" w:cs="Arial"/>
                <w:b/>
                <w:sz w:val="24"/>
                <w:szCs w:val="24"/>
              </w:rPr>
            </w:pPr>
            <w:r w:rsidRPr="008D15D0">
              <w:rPr>
                <w:rFonts w:ascii="Arial" w:eastAsia="Times New Roman" w:hAnsi="Arial" w:cs="Arial"/>
                <w:b/>
                <w:sz w:val="24"/>
                <w:szCs w:val="24"/>
              </w:rPr>
              <w:t>FICHA DE MONITORMAENTO DO PLANO MUNICIPAL DE EDUCAÇÃO</w:t>
            </w:r>
          </w:p>
        </w:tc>
      </w:tr>
      <w:tr w:rsidR="0061344E" w:rsidRPr="008D15D0" w:rsidTr="00A53686">
        <w:tc>
          <w:tcPr>
            <w:tcW w:w="675" w:type="dxa"/>
            <w:vMerge/>
            <w:shd w:val="clear" w:color="auto" w:fill="auto"/>
          </w:tcPr>
          <w:p w:rsidR="0061344E" w:rsidRPr="008D15D0" w:rsidRDefault="0061344E" w:rsidP="00A53686">
            <w:pPr>
              <w:spacing w:after="0" w:line="360" w:lineRule="auto"/>
              <w:rPr>
                <w:rFonts w:ascii="Arial" w:eastAsia="Times New Roman" w:hAnsi="Arial" w:cs="Arial"/>
                <w:b/>
                <w:sz w:val="24"/>
                <w:szCs w:val="24"/>
              </w:rPr>
            </w:pPr>
          </w:p>
        </w:tc>
        <w:tc>
          <w:tcPr>
            <w:tcW w:w="5387" w:type="dxa"/>
            <w:shd w:val="clear" w:color="auto" w:fill="auto"/>
          </w:tcPr>
          <w:p w:rsidR="0061344E" w:rsidRPr="008D15D0" w:rsidRDefault="0061344E" w:rsidP="00A53686">
            <w:pPr>
              <w:spacing w:after="0" w:line="360" w:lineRule="auto"/>
              <w:rPr>
                <w:rFonts w:ascii="Arial" w:eastAsia="Times New Roman" w:hAnsi="Arial" w:cs="Arial"/>
                <w:b/>
                <w:sz w:val="24"/>
                <w:szCs w:val="24"/>
              </w:rPr>
            </w:pPr>
            <w:r w:rsidRPr="008D15D0">
              <w:rPr>
                <w:rFonts w:ascii="Arial" w:eastAsia="Times New Roman" w:hAnsi="Arial" w:cs="Arial"/>
                <w:b/>
                <w:sz w:val="24"/>
                <w:szCs w:val="24"/>
              </w:rPr>
              <w:t xml:space="preserve">Município </w:t>
            </w:r>
          </w:p>
        </w:tc>
        <w:tc>
          <w:tcPr>
            <w:tcW w:w="7516" w:type="dxa"/>
            <w:shd w:val="clear" w:color="auto" w:fill="auto"/>
          </w:tcPr>
          <w:p w:rsidR="0061344E" w:rsidRPr="008D15D0" w:rsidRDefault="0061344E" w:rsidP="00A53686">
            <w:pPr>
              <w:spacing w:after="0" w:line="360" w:lineRule="auto"/>
              <w:rPr>
                <w:rFonts w:ascii="Arial" w:eastAsia="Times New Roman" w:hAnsi="Arial" w:cs="Arial"/>
                <w:sz w:val="24"/>
                <w:szCs w:val="24"/>
              </w:rPr>
            </w:pPr>
            <w:r w:rsidRPr="008D15D0">
              <w:rPr>
                <w:rFonts w:ascii="Arial" w:eastAsia="Times New Roman" w:hAnsi="Arial" w:cs="Arial"/>
                <w:sz w:val="24"/>
                <w:szCs w:val="24"/>
              </w:rPr>
              <w:t>Bela Vista do Toldo</w:t>
            </w:r>
          </w:p>
        </w:tc>
      </w:tr>
      <w:tr w:rsidR="0061344E" w:rsidRPr="008D15D0" w:rsidTr="00A53686">
        <w:tc>
          <w:tcPr>
            <w:tcW w:w="675" w:type="dxa"/>
            <w:vMerge/>
            <w:shd w:val="clear" w:color="auto" w:fill="auto"/>
          </w:tcPr>
          <w:p w:rsidR="0061344E" w:rsidRPr="008D15D0" w:rsidRDefault="0061344E" w:rsidP="00A53686">
            <w:pPr>
              <w:spacing w:after="0" w:line="360" w:lineRule="auto"/>
              <w:rPr>
                <w:rFonts w:ascii="Arial" w:eastAsia="Times New Roman" w:hAnsi="Arial" w:cs="Arial"/>
                <w:b/>
                <w:sz w:val="24"/>
                <w:szCs w:val="24"/>
              </w:rPr>
            </w:pPr>
          </w:p>
        </w:tc>
        <w:tc>
          <w:tcPr>
            <w:tcW w:w="5387" w:type="dxa"/>
            <w:shd w:val="clear" w:color="auto" w:fill="auto"/>
          </w:tcPr>
          <w:p w:rsidR="0061344E" w:rsidRPr="008D15D0" w:rsidRDefault="0061344E" w:rsidP="00A53686">
            <w:pPr>
              <w:spacing w:after="0" w:line="360" w:lineRule="auto"/>
              <w:rPr>
                <w:rFonts w:ascii="Arial" w:eastAsia="Times New Roman" w:hAnsi="Arial" w:cs="Arial"/>
                <w:b/>
                <w:sz w:val="24"/>
                <w:szCs w:val="24"/>
              </w:rPr>
            </w:pPr>
            <w:r>
              <w:rPr>
                <w:rFonts w:ascii="Arial" w:eastAsia="Times New Roman" w:hAnsi="Arial" w:cs="Arial"/>
                <w:b/>
                <w:sz w:val="24"/>
                <w:szCs w:val="24"/>
              </w:rPr>
              <w:t>Cód. Município</w:t>
            </w:r>
          </w:p>
        </w:tc>
        <w:tc>
          <w:tcPr>
            <w:tcW w:w="7516" w:type="dxa"/>
            <w:shd w:val="clear" w:color="auto" w:fill="auto"/>
          </w:tcPr>
          <w:p w:rsidR="0061344E" w:rsidRPr="008D15D0" w:rsidRDefault="0061344E" w:rsidP="00A53686">
            <w:pPr>
              <w:spacing w:after="0" w:line="360" w:lineRule="auto"/>
              <w:rPr>
                <w:rFonts w:ascii="Arial" w:eastAsia="Times New Roman" w:hAnsi="Arial" w:cs="Arial"/>
                <w:sz w:val="24"/>
                <w:szCs w:val="24"/>
              </w:rPr>
            </w:pPr>
            <w:r>
              <w:rPr>
                <w:rFonts w:ascii="Arial" w:eastAsia="Times New Roman" w:hAnsi="Arial" w:cs="Arial"/>
                <w:sz w:val="24"/>
                <w:szCs w:val="24"/>
              </w:rPr>
              <w:t>4202131</w:t>
            </w:r>
          </w:p>
        </w:tc>
      </w:tr>
      <w:tr w:rsidR="0061344E" w:rsidRPr="008D15D0" w:rsidTr="00A53686">
        <w:tc>
          <w:tcPr>
            <w:tcW w:w="675" w:type="dxa"/>
            <w:vMerge/>
            <w:shd w:val="clear" w:color="auto" w:fill="auto"/>
          </w:tcPr>
          <w:p w:rsidR="0061344E" w:rsidRPr="008D15D0" w:rsidRDefault="0061344E" w:rsidP="00A53686">
            <w:pPr>
              <w:spacing w:after="0" w:line="360" w:lineRule="auto"/>
              <w:rPr>
                <w:rFonts w:ascii="Arial" w:eastAsia="Times New Roman" w:hAnsi="Arial" w:cs="Arial"/>
                <w:b/>
                <w:sz w:val="24"/>
                <w:szCs w:val="24"/>
              </w:rPr>
            </w:pPr>
          </w:p>
        </w:tc>
        <w:tc>
          <w:tcPr>
            <w:tcW w:w="5387" w:type="dxa"/>
            <w:shd w:val="clear" w:color="auto" w:fill="auto"/>
          </w:tcPr>
          <w:p w:rsidR="0061344E" w:rsidRDefault="0061344E" w:rsidP="00A53686">
            <w:pPr>
              <w:spacing w:after="0" w:line="360" w:lineRule="auto"/>
              <w:rPr>
                <w:rFonts w:ascii="Arial" w:eastAsia="Times New Roman" w:hAnsi="Arial" w:cs="Arial"/>
                <w:b/>
                <w:sz w:val="24"/>
                <w:szCs w:val="24"/>
              </w:rPr>
            </w:pPr>
            <w:r>
              <w:rPr>
                <w:rFonts w:ascii="Arial" w:eastAsia="Times New Roman" w:hAnsi="Arial" w:cs="Arial"/>
                <w:b/>
                <w:sz w:val="24"/>
                <w:szCs w:val="24"/>
              </w:rPr>
              <w:t>Telefone Contato</w:t>
            </w:r>
          </w:p>
        </w:tc>
        <w:tc>
          <w:tcPr>
            <w:tcW w:w="7516" w:type="dxa"/>
            <w:shd w:val="clear" w:color="auto" w:fill="auto"/>
          </w:tcPr>
          <w:p w:rsidR="0061344E" w:rsidRDefault="0061344E" w:rsidP="00A53686">
            <w:pPr>
              <w:spacing w:after="0" w:line="360" w:lineRule="auto"/>
              <w:rPr>
                <w:rFonts w:ascii="Arial" w:eastAsia="Times New Roman" w:hAnsi="Arial" w:cs="Arial"/>
                <w:sz w:val="24"/>
                <w:szCs w:val="24"/>
              </w:rPr>
            </w:pPr>
            <w:r>
              <w:rPr>
                <w:rFonts w:ascii="Arial" w:eastAsia="Times New Roman" w:hAnsi="Arial" w:cs="Arial"/>
                <w:sz w:val="24"/>
                <w:szCs w:val="24"/>
              </w:rPr>
              <w:t>(47) 3629 0182</w:t>
            </w:r>
          </w:p>
        </w:tc>
      </w:tr>
      <w:tr w:rsidR="0061344E" w:rsidRPr="008D15D0" w:rsidTr="00A53686">
        <w:tc>
          <w:tcPr>
            <w:tcW w:w="675" w:type="dxa"/>
            <w:vMerge/>
            <w:shd w:val="clear" w:color="auto" w:fill="auto"/>
          </w:tcPr>
          <w:p w:rsidR="0061344E" w:rsidRPr="008D15D0" w:rsidRDefault="0061344E" w:rsidP="00A53686">
            <w:pPr>
              <w:spacing w:after="0" w:line="360" w:lineRule="auto"/>
              <w:rPr>
                <w:rFonts w:ascii="Arial" w:eastAsia="Times New Roman" w:hAnsi="Arial" w:cs="Arial"/>
                <w:b/>
                <w:sz w:val="24"/>
                <w:szCs w:val="24"/>
              </w:rPr>
            </w:pPr>
          </w:p>
        </w:tc>
        <w:tc>
          <w:tcPr>
            <w:tcW w:w="5387" w:type="dxa"/>
            <w:shd w:val="clear" w:color="auto" w:fill="auto"/>
          </w:tcPr>
          <w:p w:rsidR="0061344E" w:rsidRPr="008D15D0" w:rsidRDefault="0061344E" w:rsidP="00A53686">
            <w:pPr>
              <w:spacing w:after="0" w:line="360" w:lineRule="auto"/>
              <w:rPr>
                <w:rFonts w:ascii="Arial" w:eastAsia="Times New Roman" w:hAnsi="Arial" w:cs="Arial"/>
                <w:b/>
                <w:sz w:val="24"/>
                <w:szCs w:val="24"/>
              </w:rPr>
            </w:pPr>
            <w:r w:rsidRPr="008D15D0">
              <w:rPr>
                <w:rFonts w:ascii="Arial" w:eastAsia="Times New Roman" w:hAnsi="Arial" w:cs="Arial"/>
                <w:b/>
                <w:sz w:val="24"/>
                <w:szCs w:val="24"/>
              </w:rPr>
              <w:t>Plano Municipal de Educação</w:t>
            </w:r>
          </w:p>
        </w:tc>
        <w:tc>
          <w:tcPr>
            <w:tcW w:w="7516" w:type="dxa"/>
            <w:shd w:val="clear" w:color="auto" w:fill="auto"/>
          </w:tcPr>
          <w:p w:rsidR="0061344E" w:rsidRPr="008D15D0" w:rsidRDefault="0061344E" w:rsidP="00A53686">
            <w:pPr>
              <w:spacing w:after="0" w:line="360" w:lineRule="auto"/>
              <w:rPr>
                <w:rFonts w:ascii="Arial" w:eastAsia="Times New Roman" w:hAnsi="Arial" w:cs="Arial"/>
                <w:sz w:val="24"/>
                <w:szCs w:val="24"/>
              </w:rPr>
            </w:pPr>
            <w:r w:rsidRPr="008D15D0">
              <w:rPr>
                <w:rFonts w:ascii="Arial" w:eastAsia="Times New Roman" w:hAnsi="Arial" w:cs="Arial"/>
                <w:sz w:val="24"/>
                <w:szCs w:val="24"/>
              </w:rPr>
              <w:t>Lei nº 1.102 de 12 de junho de 2015 e Lei nº 1.175</w:t>
            </w:r>
            <w:r>
              <w:rPr>
                <w:rFonts w:ascii="Arial" w:eastAsia="Times New Roman" w:hAnsi="Arial" w:cs="Arial"/>
                <w:sz w:val="24"/>
                <w:szCs w:val="24"/>
              </w:rPr>
              <w:t>/2016</w:t>
            </w:r>
          </w:p>
        </w:tc>
      </w:tr>
      <w:tr w:rsidR="0061344E" w:rsidRPr="008D15D0" w:rsidTr="00A53686">
        <w:tc>
          <w:tcPr>
            <w:tcW w:w="675" w:type="dxa"/>
            <w:vMerge/>
            <w:shd w:val="clear" w:color="auto" w:fill="auto"/>
          </w:tcPr>
          <w:p w:rsidR="0061344E" w:rsidRPr="008D15D0" w:rsidRDefault="0061344E" w:rsidP="00A53686">
            <w:pPr>
              <w:spacing w:after="0" w:line="360" w:lineRule="auto"/>
              <w:rPr>
                <w:rFonts w:ascii="Arial" w:eastAsia="Times New Roman" w:hAnsi="Arial" w:cs="Arial"/>
                <w:b/>
                <w:sz w:val="24"/>
                <w:szCs w:val="24"/>
              </w:rPr>
            </w:pPr>
          </w:p>
        </w:tc>
        <w:tc>
          <w:tcPr>
            <w:tcW w:w="5387" w:type="dxa"/>
            <w:shd w:val="clear" w:color="auto" w:fill="auto"/>
          </w:tcPr>
          <w:p w:rsidR="0061344E" w:rsidRPr="008D15D0" w:rsidRDefault="0061344E" w:rsidP="00A53686">
            <w:pPr>
              <w:spacing w:after="0" w:line="360" w:lineRule="auto"/>
              <w:rPr>
                <w:rFonts w:ascii="Arial" w:eastAsia="Times New Roman" w:hAnsi="Arial" w:cs="Arial"/>
                <w:b/>
                <w:sz w:val="24"/>
                <w:szCs w:val="24"/>
              </w:rPr>
            </w:pPr>
            <w:r w:rsidRPr="008D15D0">
              <w:rPr>
                <w:rFonts w:ascii="Arial" w:eastAsia="Times New Roman" w:hAnsi="Arial" w:cs="Arial"/>
                <w:b/>
                <w:sz w:val="24"/>
                <w:szCs w:val="24"/>
              </w:rPr>
              <w:t xml:space="preserve">Período de Monitoramento </w:t>
            </w:r>
          </w:p>
        </w:tc>
        <w:tc>
          <w:tcPr>
            <w:tcW w:w="7516" w:type="dxa"/>
            <w:shd w:val="clear" w:color="auto" w:fill="auto"/>
          </w:tcPr>
          <w:p w:rsidR="0061344E" w:rsidRPr="008D15D0" w:rsidRDefault="0061344E" w:rsidP="00A53686">
            <w:pPr>
              <w:spacing w:after="0" w:line="360" w:lineRule="auto"/>
              <w:rPr>
                <w:rFonts w:ascii="Arial" w:eastAsia="Times New Roman" w:hAnsi="Arial" w:cs="Arial"/>
                <w:sz w:val="24"/>
                <w:szCs w:val="24"/>
              </w:rPr>
            </w:pPr>
            <w:r>
              <w:rPr>
                <w:rFonts w:ascii="Arial" w:eastAsia="Times New Roman" w:hAnsi="Arial" w:cs="Arial"/>
                <w:sz w:val="24"/>
                <w:szCs w:val="24"/>
              </w:rPr>
              <w:t>01 ano / 2018</w:t>
            </w:r>
          </w:p>
        </w:tc>
      </w:tr>
      <w:tr w:rsidR="0061344E" w:rsidRPr="008D15D0" w:rsidTr="00A53686">
        <w:tc>
          <w:tcPr>
            <w:tcW w:w="675" w:type="dxa"/>
            <w:vMerge/>
            <w:shd w:val="clear" w:color="auto" w:fill="auto"/>
          </w:tcPr>
          <w:p w:rsidR="0061344E" w:rsidRPr="008D15D0" w:rsidRDefault="0061344E" w:rsidP="00A53686">
            <w:pPr>
              <w:spacing w:after="0" w:line="360" w:lineRule="auto"/>
              <w:rPr>
                <w:rFonts w:ascii="Arial" w:eastAsia="Times New Roman" w:hAnsi="Arial" w:cs="Arial"/>
                <w:b/>
                <w:sz w:val="24"/>
                <w:szCs w:val="24"/>
              </w:rPr>
            </w:pPr>
          </w:p>
        </w:tc>
        <w:tc>
          <w:tcPr>
            <w:tcW w:w="5387" w:type="dxa"/>
            <w:shd w:val="clear" w:color="auto" w:fill="auto"/>
          </w:tcPr>
          <w:p w:rsidR="0061344E" w:rsidRPr="008D15D0" w:rsidRDefault="0061344E" w:rsidP="00A53686">
            <w:pPr>
              <w:spacing w:after="0" w:line="360" w:lineRule="auto"/>
              <w:rPr>
                <w:rFonts w:ascii="Arial" w:eastAsia="Times New Roman" w:hAnsi="Arial" w:cs="Arial"/>
                <w:b/>
                <w:sz w:val="24"/>
                <w:szCs w:val="24"/>
              </w:rPr>
            </w:pPr>
            <w:r w:rsidRPr="008D15D0">
              <w:rPr>
                <w:rFonts w:ascii="Arial" w:eastAsia="Times New Roman" w:hAnsi="Arial" w:cs="Arial"/>
                <w:b/>
                <w:sz w:val="24"/>
                <w:szCs w:val="24"/>
              </w:rPr>
              <w:t>Comissão Coordenadora</w:t>
            </w:r>
          </w:p>
        </w:tc>
        <w:tc>
          <w:tcPr>
            <w:tcW w:w="7516" w:type="dxa"/>
            <w:shd w:val="clear" w:color="auto" w:fill="auto"/>
          </w:tcPr>
          <w:p w:rsidR="0061344E" w:rsidRPr="008D15D0" w:rsidRDefault="0061344E" w:rsidP="00A53686">
            <w:pPr>
              <w:spacing w:after="0" w:line="360" w:lineRule="auto"/>
              <w:rPr>
                <w:rFonts w:ascii="Arial" w:eastAsia="Times New Roman" w:hAnsi="Arial" w:cs="Arial"/>
                <w:sz w:val="24"/>
                <w:szCs w:val="24"/>
              </w:rPr>
            </w:pPr>
            <w:r>
              <w:rPr>
                <w:rFonts w:ascii="Arial" w:eastAsia="Times New Roman" w:hAnsi="Arial" w:cs="Arial"/>
                <w:sz w:val="24"/>
                <w:szCs w:val="24"/>
              </w:rPr>
              <w:t>Decreto Executivo nº 445 de 02 de maio de 2017.</w:t>
            </w:r>
          </w:p>
        </w:tc>
      </w:tr>
      <w:tr w:rsidR="0061344E" w:rsidRPr="008D15D0" w:rsidTr="00A53686">
        <w:tc>
          <w:tcPr>
            <w:tcW w:w="675" w:type="dxa"/>
            <w:vMerge/>
            <w:shd w:val="clear" w:color="auto" w:fill="auto"/>
          </w:tcPr>
          <w:p w:rsidR="0061344E" w:rsidRPr="008D15D0" w:rsidRDefault="0061344E" w:rsidP="00A53686">
            <w:pPr>
              <w:spacing w:after="0" w:line="360" w:lineRule="auto"/>
              <w:rPr>
                <w:rFonts w:ascii="Arial" w:eastAsia="Times New Roman" w:hAnsi="Arial" w:cs="Arial"/>
                <w:b/>
                <w:sz w:val="24"/>
                <w:szCs w:val="24"/>
              </w:rPr>
            </w:pPr>
          </w:p>
        </w:tc>
        <w:tc>
          <w:tcPr>
            <w:tcW w:w="5387" w:type="dxa"/>
            <w:shd w:val="clear" w:color="auto" w:fill="auto"/>
          </w:tcPr>
          <w:p w:rsidR="0061344E" w:rsidRPr="008D15D0" w:rsidRDefault="0061344E" w:rsidP="00A53686">
            <w:pPr>
              <w:spacing w:after="0" w:line="360" w:lineRule="auto"/>
              <w:rPr>
                <w:rFonts w:ascii="Arial" w:eastAsia="Times New Roman" w:hAnsi="Arial" w:cs="Arial"/>
                <w:b/>
                <w:sz w:val="24"/>
                <w:szCs w:val="24"/>
              </w:rPr>
            </w:pPr>
            <w:r w:rsidRPr="008D15D0">
              <w:rPr>
                <w:rFonts w:ascii="Arial" w:eastAsia="Times New Roman" w:hAnsi="Arial" w:cs="Arial"/>
                <w:b/>
                <w:sz w:val="24"/>
                <w:szCs w:val="24"/>
              </w:rPr>
              <w:t>Equipe Técnica</w:t>
            </w:r>
          </w:p>
        </w:tc>
        <w:tc>
          <w:tcPr>
            <w:tcW w:w="7516" w:type="dxa"/>
            <w:shd w:val="clear" w:color="auto" w:fill="auto"/>
          </w:tcPr>
          <w:p w:rsidR="0061344E" w:rsidRPr="008D15D0" w:rsidRDefault="0061344E" w:rsidP="00A53686">
            <w:pPr>
              <w:spacing w:after="0" w:line="360" w:lineRule="auto"/>
              <w:rPr>
                <w:rFonts w:ascii="Arial" w:eastAsia="Times New Roman" w:hAnsi="Arial" w:cs="Arial"/>
                <w:sz w:val="24"/>
                <w:szCs w:val="24"/>
              </w:rPr>
            </w:pPr>
            <w:r>
              <w:rPr>
                <w:rFonts w:ascii="Arial" w:eastAsia="Times New Roman" w:hAnsi="Arial" w:cs="Arial"/>
                <w:sz w:val="24"/>
                <w:szCs w:val="24"/>
              </w:rPr>
              <w:t>Decreto nº 363/2016 de 30 de junho de 2016.</w:t>
            </w:r>
          </w:p>
        </w:tc>
      </w:tr>
    </w:tbl>
    <w:p w:rsidR="0061344E" w:rsidRDefault="0061344E" w:rsidP="0061344E">
      <w:pPr>
        <w:spacing w:after="0"/>
        <w:rPr>
          <w:rFonts w:ascii="Arial" w:eastAsia="Times New Roman" w:hAnsi="Arial" w:cs="Arial"/>
          <w:b/>
          <w:sz w:val="24"/>
          <w:szCs w:val="24"/>
        </w:rPr>
      </w:pPr>
    </w:p>
    <w:p w:rsidR="0061344E" w:rsidRDefault="0061344E" w:rsidP="0061344E">
      <w:pPr>
        <w:spacing w:after="0"/>
        <w:rPr>
          <w:rFonts w:ascii="Arial" w:eastAsia="Times New Roman" w:hAnsi="Arial" w:cs="Arial"/>
          <w:b/>
          <w:sz w:val="24"/>
          <w:szCs w:val="24"/>
        </w:rPr>
      </w:pPr>
    </w:p>
    <w:p w:rsidR="0061344E" w:rsidRDefault="0061344E" w:rsidP="0061344E">
      <w:pPr>
        <w:spacing w:after="0"/>
        <w:rPr>
          <w:rFonts w:ascii="Arial" w:eastAsia="Times New Roman" w:hAnsi="Arial" w:cs="Arial"/>
          <w:b/>
          <w:sz w:val="24"/>
          <w:szCs w:val="24"/>
        </w:rPr>
      </w:pPr>
    </w:p>
    <w:p w:rsidR="0061344E" w:rsidRDefault="0061344E" w:rsidP="0061344E">
      <w:pPr>
        <w:spacing w:after="0"/>
        <w:rPr>
          <w:rFonts w:ascii="Arial" w:eastAsia="Times New Roman" w:hAnsi="Arial" w:cs="Arial"/>
          <w:b/>
          <w:sz w:val="24"/>
          <w:szCs w:val="24"/>
        </w:rPr>
      </w:pPr>
    </w:p>
    <w:p w:rsidR="0061344E" w:rsidRPr="008D15D0" w:rsidRDefault="0061344E" w:rsidP="0061344E">
      <w:pPr>
        <w:spacing w:after="0"/>
        <w:rPr>
          <w:rFonts w:ascii="Arial" w:eastAsia="Times New Roman" w:hAnsi="Arial" w:cs="Arial"/>
          <w:b/>
          <w:sz w:val="24"/>
          <w:szCs w:val="24"/>
        </w:rPr>
      </w:pPr>
    </w:p>
    <w:p w:rsidR="0061344E" w:rsidRDefault="0061344E" w:rsidP="0061344E">
      <w:pPr>
        <w:spacing w:after="0"/>
        <w:rPr>
          <w:rFonts w:ascii="Arial" w:eastAsia="Times New Roman" w:hAnsi="Arial" w:cs="Arial"/>
          <w:b/>
          <w:sz w:val="24"/>
          <w:szCs w:val="24"/>
        </w:rPr>
      </w:pPr>
    </w:p>
    <w:p w:rsidR="0061344E" w:rsidRDefault="0061344E" w:rsidP="0061344E">
      <w:pPr>
        <w:spacing w:after="0"/>
        <w:rPr>
          <w:rFonts w:ascii="Arial" w:eastAsia="Times New Roman" w:hAnsi="Arial" w:cs="Arial"/>
          <w:b/>
          <w:sz w:val="24"/>
          <w:szCs w:val="24"/>
        </w:rPr>
      </w:pPr>
    </w:p>
    <w:p w:rsidR="0061344E" w:rsidRDefault="0061344E" w:rsidP="0061344E">
      <w:pPr>
        <w:spacing w:after="0"/>
        <w:rPr>
          <w:rFonts w:ascii="Arial" w:eastAsia="Times New Roman" w:hAnsi="Arial" w:cs="Arial"/>
          <w:b/>
          <w:sz w:val="24"/>
          <w:szCs w:val="24"/>
        </w:rPr>
      </w:pPr>
    </w:p>
    <w:p w:rsidR="0061344E" w:rsidRPr="008D15D0" w:rsidRDefault="0061344E" w:rsidP="0061344E">
      <w:pPr>
        <w:spacing w:after="0"/>
        <w:rPr>
          <w:rFonts w:ascii="Arial" w:eastAsia="Times New Roman" w:hAnsi="Arial" w:cs="Arial"/>
          <w:b/>
          <w:sz w:val="24"/>
          <w:szCs w:val="24"/>
        </w:rPr>
      </w:pPr>
    </w:p>
    <w:p w:rsidR="0061344E" w:rsidRDefault="0061344E" w:rsidP="0061344E">
      <w:pPr>
        <w:spacing w:after="0" w:line="360" w:lineRule="auto"/>
        <w:jc w:val="center"/>
        <w:rPr>
          <w:rFonts w:ascii="Arial" w:eastAsia="Times New Roman" w:hAnsi="Arial" w:cs="Arial"/>
          <w:b/>
          <w:sz w:val="24"/>
          <w:szCs w:val="24"/>
        </w:rPr>
      </w:pPr>
      <w:r w:rsidRPr="008D15D0">
        <w:rPr>
          <w:rFonts w:ascii="Arial" w:eastAsia="Times New Roman" w:hAnsi="Arial" w:cs="Arial"/>
          <w:b/>
          <w:sz w:val="24"/>
          <w:szCs w:val="24"/>
        </w:rPr>
        <w:t xml:space="preserve">APRESENTAÇÃO </w:t>
      </w:r>
    </w:p>
    <w:p w:rsidR="00FB1B06" w:rsidRDefault="00FB1B06" w:rsidP="0061344E">
      <w:pPr>
        <w:spacing w:after="0" w:line="360" w:lineRule="auto"/>
        <w:jc w:val="center"/>
        <w:rPr>
          <w:rFonts w:ascii="Arial" w:eastAsia="Times New Roman" w:hAnsi="Arial" w:cs="Arial"/>
          <w:b/>
          <w:sz w:val="24"/>
          <w:szCs w:val="24"/>
        </w:rPr>
      </w:pPr>
    </w:p>
    <w:p w:rsidR="00FB1B06" w:rsidRDefault="00FB1B06" w:rsidP="00FB1B06">
      <w:pPr>
        <w:spacing w:after="0" w:line="360" w:lineRule="auto"/>
        <w:ind w:firstLine="709"/>
        <w:jc w:val="both"/>
        <w:rPr>
          <w:rFonts w:ascii="Arial" w:eastAsia="Times New Roman" w:hAnsi="Arial" w:cs="Arial"/>
          <w:sz w:val="24"/>
          <w:szCs w:val="24"/>
        </w:rPr>
      </w:pPr>
      <w:r>
        <w:rPr>
          <w:rFonts w:ascii="Arial" w:eastAsia="Times New Roman" w:hAnsi="Arial" w:cs="Arial"/>
          <w:sz w:val="24"/>
          <w:szCs w:val="24"/>
        </w:rPr>
        <w:t>Em consonância com o Plano Nacional de Educação (PNE, Lei Federal nº13.005/2014) e com o Plano Estadual de Educação (PEE, Lei Estadual nº 16.279 de 8 de julho de 2016), a lei do Plano Municipal de Educação de Bela Vista do Toldo ressalta a necessidade de seu monitoramento contínuo e de avaliações periódicas, com envolvimento das instâncias responsáveis e a devida mobilização social para acompanhar sistematicamente o esforço de implementação das metas e estratégias do plano.</w:t>
      </w:r>
    </w:p>
    <w:p w:rsidR="00FB1B06" w:rsidRDefault="00FB1B06" w:rsidP="00FB1B06">
      <w:pPr>
        <w:spacing w:after="0" w:line="360" w:lineRule="auto"/>
        <w:ind w:firstLine="709"/>
        <w:jc w:val="both"/>
        <w:rPr>
          <w:rFonts w:ascii="Arial" w:eastAsia="Times New Roman" w:hAnsi="Arial" w:cs="Arial"/>
          <w:sz w:val="24"/>
          <w:szCs w:val="24"/>
        </w:rPr>
      </w:pPr>
      <w:r>
        <w:rPr>
          <w:rFonts w:ascii="Arial" w:eastAsia="Times New Roman" w:hAnsi="Arial" w:cs="Arial"/>
          <w:sz w:val="24"/>
          <w:szCs w:val="24"/>
        </w:rPr>
        <w:t xml:space="preserve">O presente relatório trata do período compreendido entre JANEIRO de 2019 a DEZEMBRO de 2019; e, do ponto de vista metodológico, observou os procedimentos contidos no “Caderno de Orientações para Monitoramento e Avaliação dos Planos Municipais de Educação” (disponível em </w:t>
      </w:r>
      <w:hyperlink r:id="rId7" w:history="1">
        <w:r>
          <w:rPr>
            <w:rStyle w:val="Hyperlink"/>
            <w:rFonts w:ascii="Arial" w:eastAsia="Times New Roman" w:hAnsi="Arial" w:cs="Arial"/>
            <w:sz w:val="24"/>
            <w:szCs w:val="24"/>
          </w:rPr>
          <w:t>http://pne.mec.gov.br/images/pdf/publicacoes/pne_pme_caderno_de_orientacoes_final.PDF</w:t>
        </w:r>
      </w:hyperlink>
      <w:r>
        <w:rPr>
          <w:rFonts w:ascii="Arial" w:eastAsia="Times New Roman" w:hAnsi="Arial" w:cs="Arial"/>
          <w:sz w:val="24"/>
          <w:szCs w:val="24"/>
        </w:rPr>
        <w:t>), bem como observou-se documentos, registros e sites (IBGE, CENSO ESCOLAR, INEP, QEDU entre outros), que pudessem disponibilizar informações e dados relevantes sobre o sistema de educação do município de Bela Vista do Toldo.</w:t>
      </w:r>
    </w:p>
    <w:p w:rsidR="00FB1B06" w:rsidRDefault="00FB1B06" w:rsidP="00FB1B06">
      <w:pPr>
        <w:jc w:val="both"/>
        <w:rPr>
          <w:rFonts w:ascii="Arial" w:eastAsia="Times New Roman" w:hAnsi="Arial" w:cs="Arial"/>
          <w:sz w:val="24"/>
          <w:szCs w:val="24"/>
        </w:rPr>
      </w:pPr>
    </w:p>
    <w:p w:rsidR="0061344E" w:rsidRPr="008D15D0" w:rsidRDefault="0061344E" w:rsidP="0061344E">
      <w:pPr>
        <w:jc w:val="both"/>
        <w:rPr>
          <w:rFonts w:ascii="Arial" w:eastAsia="Times New Roman" w:hAnsi="Arial" w:cs="Arial"/>
          <w:sz w:val="24"/>
          <w:szCs w:val="24"/>
        </w:rPr>
      </w:pPr>
    </w:p>
    <w:p w:rsidR="0061344E" w:rsidRDefault="0061344E" w:rsidP="0061344E">
      <w:pPr>
        <w:jc w:val="both"/>
        <w:rPr>
          <w:rFonts w:ascii="Arial" w:eastAsia="Times New Roman" w:hAnsi="Arial" w:cs="Arial"/>
          <w:sz w:val="24"/>
          <w:szCs w:val="24"/>
        </w:rPr>
      </w:pPr>
    </w:p>
    <w:p w:rsidR="0061344E" w:rsidRPr="008D15D0" w:rsidRDefault="0061344E" w:rsidP="0061344E">
      <w:pPr>
        <w:jc w:val="both"/>
        <w:rPr>
          <w:rFonts w:ascii="Arial" w:eastAsia="Times New Roman" w:hAnsi="Arial" w:cs="Arial"/>
          <w:sz w:val="24"/>
          <w:szCs w:val="24"/>
        </w:rPr>
      </w:pPr>
    </w:p>
    <w:p w:rsidR="0061344E" w:rsidRPr="008D15D0" w:rsidRDefault="0061344E" w:rsidP="0061344E">
      <w:pPr>
        <w:jc w:val="both"/>
        <w:rPr>
          <w:rFonts w:ascii="Arial" w:eastAsia="Times New Roman" w:hAnsi="Arial" w:cs="Arial"/>
          <w:sz w:val="24"/>
          <w:szCs w:val="24"/>
        </w:rPr>
      </w:pPr>
    </w:p>
    <w:p w:rsidR="0061344E" w:rsidRPr="008D15D0" w:rsidRDefault="0061344E" w:rsidP="0061344E">
      <w:pPr>
        <w:jc w:val="both"/>
        <w:rPr>
          <w:rFonts w:ascii="Arial" w:eastAsia="Times New Roman" w:hAnsi="Arial" w:cs="Arial"/>
          <w:sz w:val="24"/>
          <w:szCs w:val="24"/>
        </w:rPr>
      </w:pPr>
    </w:p>
    <w:p w:rsidR="0061344E" w:rsidRPr="008D15D0" w:rsidRDefault="0061344E" w:rsidP="0061344E">
      <w:pPr>
        <w:jc w:val="both"/>
        <w:rPr>
          <w:rFonts w:ascii="Arial" w:eastAsia="Times New Roman" w:hAnsi="Arial" w:cs="Arial"/>
          <w:sz w:val="24"/>
          <w:szCs w:val="24"/>
        </w:rPr>
      </w:pPr>
    </w:p>
    <w:p w:rsidR="0061344E" w:rsidRPr="008D15D0" w:rsidRDefault="0061344E" w:rsidP="0061344E">
      <w:pPr>
        <w:numPr>
          <w:ilvl w:val="0"/>
          <w:numId w:val="2"/>
        </w:numPr>
        <w:pBdr>
          <w:top w:val="nil"/>
          <w:left w:val="nil"/>
          <w:bottom w:val="nil"/>
          <w:right w:val="nil"/>
          <w:between w:val="nil"/>
        </w:pBdr>
        <w:spacing w:after="0" w:line="240" w:lineRule="auto"/>
        <w:contextualSpacing/>
        <w:rPr>
          <w:rFonts w:ascii="Arial" w:eastAsia="Times New Roman" w:hAnsi="Arial" w:cs="Arial"/>
          <w:b/>
          <w:sz w:val="24"/>
          <w:szCs w:val="24"/>
        </w:rPr>
      </w:pPr>
      <w:r w:rsidRPr="008D15D0">
        <w:rPr>
          <w:rFonts w:ascii="Arial" w:eastAsia="Times New Roman" w:hAnsi="Arial" w:cs="Arial"/>
          <w:b/>
          <w:sz w:val="24"/>
          <w:szCs w:val="24"/>
        </w:rPr>
        <w:lastRenderedPageBreak/>
        <w:t xml:space="preserve">COMPORTAMENTO DAS </w:t>
      </w:r>
      <w:r w:rsidRPr="008D15D0">
        <w:rPr>
          <w:rFonts w:ascii="Arial" w:eastAsia="Times New Roman" w:hAnsi="Arial" w:cs="Arial"/>
          <w:b/>
          <w:color w:val="000000"/>
          <w:sz w:val="24"/>
          <w:szCs w:val="24"/>
        </w:rPr>
        <w:t>METAS E ESTRATÉGIAS NO PERÍODO</w:t>
      </w:r>
    </w:p>
    <w:p w:rsidR="0061344E" w:rsidRPr="008D15D0" w:rsidRDefault="0061344E" w:rsidP="0061344E">
      <w:pPr>
        <w:spacing w:after="0" w:line="240" w:lineRule="auto"/>
        <w:rPr>
          <w:rFonts w:ascii="Arial" w:eastAsia="Times New Roman" w:hAnsi="Arial" w:cs="Arial"/>
          <w:b/>
          <w:sz w:val="24"/>
          <w:szCs w:val="24"/>
        </w:rPr>
      </w:pPr>
    </w:p>
    <w:p w:rsidR="00FB1B06" w:rsidRDefault="00FB1B06" w:rsidP="00FB1B06">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Segue, abaixo, Ficha de Monitoramento do Plano Municipal de Educação referente ao ano de 2019.</w:t>
      </w:r>
    </w:p>
    <w:p w:rsidR="00FB1B06" w:rsidRDefault="00FB1B06" w:rsidP="00FB1B06">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Além do texto da meta/estratégia, nessa seção, serão relacionados os indicadores alcançados no período a que alude o presente Relatório, a fonte desses indicadores bem como um comentário sintético que elucida o que aconteceu em relação à meta/estratégia, fazendo balanço do período e, sempre que pertinente, apontando direções para o próximo ano/ciclo.</w:t>
      </w:r>
    </w:p>
    <w:p w:rsidR="0061344E" w:rsidRPr="00175E49" w:rsidRDefault="0061344E" w:rsidP="0061344E">
      <w:pPr>
        <w:spacing w:after="0" w:line="240" w:lineRule="auto"/>
        <w:rPr>
          <w:rFonts w:ascii="Arial" w:eastAsia="Times New Roman" w:hAnsi="Arial" w:cs="Arial"/>
          <w:sz w:val="20"/>
          <w:szCs w:val="20"/>
        </w:rPr>
      </w:pPr>
    </w:p>
    <w:tbl>
      <w:tblPr>
        <w:tblW w:w="13687" w:type="dxa"/>
        <w:tblInd w:w="80"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883"/>
        <w:gridCol w:w="4787"/>
        <w:gridCol w:w="1701"/>
        <w:gridCol w:w="6096"/>
        <w:gridCol w:w="220"/>
      </w:tblGrid>
      <w:tr w:rsidR="0061344E" w:rsidRPr="00175E49" w:rsidTr="00A53686">
        <w:trPr>
          <w:trHeight w:val="509"/>
        </w:trPr>
        <w:tc>
          <w:tcPr>
            <w:tcW w:w="883" w:type="dxa"/>
            <w:tcBorders>
              <w:top w:val="single" w:sz="8" w:space="0" w:color="000000"/>
              <w:left w:val="single" w:sz="8" w:space="0" w:color="000000"/>
              <w:bottom w:val="single" w:sz="8" w:space="0" w:color="000000"/>
              <w:right w:val="single" w:sz="8" w:space="0" w:color="000000"/>
            </w:tcBorders>
            <w:shd w:val="clear" w:color="auto" w:fill="D8D8D8"/>
            <w:tcMar>
              <w:top w:w="100" w:type="dxa"/>
              <w:left w:w="80" w:type="dxa"/>
              <w:bottom w:w="100" w:type="dxa"/>
              <w:right w:w="8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Meta</w:t>
            </w:r>
          </w:p>
        </w:tc>
        <w:tc>
          <w:tcPr>
            <w:tcW w:w="4787" w:type="dxa"/>
            <w:tcBorders>
              <w:top w:val="single" w:sz="8" w:space="0" w:color="000000"/>
              <w:left w:val="nil"/>
              <w:bottom w:val="single" w:sz="8" w:space="0" w:color="000000"/>
              <w:right w:val="single" w:sz="8" w:space="0" w:color="000000"/>
            </w:tcBorders>
            <w:shd w:val="clear" w:color="auto" w:fill="D8D8D8"/>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Texto da meta</w:t>
            </w:r>
          </w:p>
        </w:tc>
        <w:tc>
          <w:tcPr>
            <w:tcW w:w="1701" w:type="dxa"/>
            <w:tcBorders>
              <w:top w:val="single" w:sz="8" w:space="0" w:color="000000"/>
              <w:left w:val="nil"/>
              <w:bottom w:val="single" w:sz="8" w:space="0" w:color="000000"/>
              <w:right w:val="single" w:sz="8" w:space="0" w:color="000000"/>
            </w:tcBorders>
            <w:shd w:val="clear" w:color="auto" w:fill="D9D9D9"/>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Prazo</w:t>
            </w:r>
          </w:p>
        </w:tc>
        <w:tc>
          <w:tcPr>
            <w:tcW w:w="6096" w:type="dxa"/>
            <w:tcBorders>
              <w:top w:val="single" w:sz="8" w:space="0" w:color="000000"/>
              <w:left w:val="nil"/>
              <w:bottom w:val="single" w:sz="8" w:space="0" w:color="000000"/>
              <w:right w:val="single" w:sz="8" w:space="0" w:color="000000"/>
            </w:tcBorders>
            <w:shd w:val="clear" w:color="auto" w:fill="D8D8D8"/>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Observações/Relato sintético</w:t>
            </w:r>
          </w:p>
          <w:p w:rsidR="0061344E" w:rsidRPr="00175E49" w:rsidRDefault="00CD58AE" w:rsidP="00A53686">
            <w:pPr>
              <w:spacing w:after="0" w:line="240" w:lineRule="auto"/>
              <w:ind w:left="60"/>
              <w:jc w:val="center"/>
              <w:rPr>
                <w:rFonts w:ascii="Arial" w:eastAsia="Times New Roman" w:hAnsi="Arial" w:cs="Arial"/>
                <w:b/>
                <w:sz w:val="20"/>
                <w:szCs w:val="20"/>
              </w:rPr>
            </w:pPr>
            <w:r>
              <w:rPr>
                <w:rFonts w:ascii="Arial" w:eastAsia="Times New Roman" w:hAnsi="Arial" w:cs="Arial"/>
                <w:b/>
                <w:sz w:val="20"/>
                <w:szCs w:val="20"/>
              </w:rPr>
              <w:t>2019</w:t>
            </w:r>
          </w:p>
        </w:tc>
        <w:tc>
          <w:tcPr>
            <w:tcW w:w="220" w:type="dxa"/>
            <w:tcBorders>
              <w:top w:val="nil"/>
              <w:left w:val="nil"/>
              <w:bottom w:val="nil"/>
              <w:right w:val="nil"/>
            </w:tcBorders>
            <w:tcMar>
              <w:top w:w="100" w:type="dxa"/>
              <w:left w:w="100" w:type="dxa"/>
              <w:bottom w:w="100" w:type="dxa"/>
              <w:right w:w="100" w:type="dxa"/>
            </w:tcMar>
          </w:tcPr>
          <w:p w:rsidR="0061344E" w:rsidRPr="00175E49" w:rsidRDefault="0061344E" w:rsidP="00A53686">
            <w:pPr>
              <w:spacing w:after="0" w:line="240" w:lineRule="auto"/>
              <w:ind w:left="60"/>
              <w:rPr>
                <w:rFonts w:ascii="Arial" w:eastAsia="Times New Roman" w:hAnsi="Arial" w:cs="Arial"/>
                <w:sz w:val="20"/>
                <w:szCs w:val="20"/>
              </w:rPr>
            </w:pPr>
          </w:p>
        </w:tc>
      </w:tr>
      <w:tr w:rsidR="0061344E" w:rsidRPr="00175E49" w:rsidTr="005359FC">
        <w:trPr>
          <w:trHeight w:val="1658"/>
        </w:trPr>
        <w:tc>
          <w:tcPr>
            <w:tcW w:w="883" w:type="dxa"/>
            <w:vMerge w:val="restart"/>
            <w:tcBorders>
              <w:top w:val="nil"/>
              <w:left w:val="single" w:sz="8" w:space="0" w:color="000000"/>
              <w:bottom w:val="single" w:sz="8" w:space="0" w:color="000000"/>
              <w:right w:val="single" w:sz="8" w:space="0" w:color="000000"/>
            </w:tcBorders>
            <w:tcMar>
              <w:top w:w="100" w:type="dxa"/>
              <w:left w:w="80" w:type="dxa"/>
              <w:bottom w:w="100" w:type="dxa"/>
              <w:right w:w="80" w:type="dxa"/>
            </w:tcMar>
          </w:tcPr>
          <w:p w:rsidR="0061344E" w:rsidRPr="00175E49" w:rsidRDefault="0061344E" w:rsidP="00A53686">
            <w:pPr>
              <w:spacing w:after="0" w:line="240" w:lineRule="auto"/>
              <w:ind w:left="60"/>
              <w:jc w:val="center"/>
              <w:rPr>
                <w:rFonts w:ascii="Arial" w:eastAsia="Times New Roman" w:hAnsi="Arial" w:cs="Arial"/>
                <w:sz w:val="20"/>
                <w:szCs w:val="20"/>
              </w:rPr>
            </w:pPr>
          </w:p>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1</w:t>
            </w:r>
          </w:p>
        </w:tc>
        <w:tc>
          <w:tcPr>
            <w:tcW w:w="4787" w:type="dxa"/>
            <w:vMerge w:val="restart"/>
            <w:tcBorders>
              <w:top w:val="nil"/>
              <w:left w:val="nil"/>
              <w:bottom w:val="single" w:sz="8" w:space="0" w:color="000000"/>
              <w:right w:val="single" w:sz="8" w:space="0" w:color="000000"/>
            </w:tcBorders>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p w:rsidR="0061344E" w:rsidRPr="00175E49" w:rsidRDefault="0061344E" w:rsidP="00A53686">
            <w:pPr>
              <w:spacing w:after="0" w:line="240" w:lineRule="auto"/>
              <w:ind w:left="60"/>
              <w:jc w:val="both"/>
              <w:rPr>
                <w:rFonts w:ascii="Arial" w:eastAsia="Times New Roman" w:hAnsi="Arial" w:cs="Arial"/>
                <w:sz w:val="20"/>
                <w:szCs w:val="20"/>
              </w:rPr>
            </w:pPr>
            <w:r w:rsidRPr="00175E49">
              <w:rPr>
                <w:rFonts w:ascii="Arial" w:eastAsia="Times New Roman" w:hAnsi="Arial" w:cs="Arial"/>
                <w:sz w:val="20"/>
                <w:szCs w:val="20"/>
              </w:rPr>
              <w:t>Universalizar, até 2016, a Educação Infantil na pré-escola para as crianças de 4 (quatro) a 5 (cinco) anos de idade;</w:t>
            </w:r>
          </w:p>
          <w:p w:rsidR="0061344E" w:rsidRPr="00175E49" w:rsidRDefault="0061344E" w:rsidP="00A53686">
            <w:pPr>
              <w:spacing w:after="0" w:line="240" w:lineRule="auto"/>
              <w:ind w:left="60"/>
              <w:jc w:val="center"/>
              <w:rPr>
                <w:rFonts w:ascii="Arial" w:eastAsia="Times New Roman" w:hAnsi="Arial" w:cs="Arial"/>
                <w:sz w:val="20"/>
                <w:szCs w:val="20"/>
              </w:rPr>
            </w:pPr>
          </w:p>
          <w:p w:rsidR="0061344E" w:rsidRPr="00175E49" w:rsidRDefault="0061344E" w:rsidP="00A53686">
            <w:pPr>
              <w:spacing w:after="0" w:line="240" w:lineRule="auto"/>
              <w:ind w:left="60"/>
              <w:jc w:val="center"/>
              <w:rPr>
                <w:rFonts w:ascii="Arial" w:eastAsia="Times New Roman" w:hAnsi="Arial" w:cs="Arial"/>
                <w:sz w:val="20"/>
                <w:szCs w:val="20"/>
              </w:rPr>
            </w:pPr>
          </w:p>
          <w:p w:rsidR="0061344E" w:rsidRPr="00175E49" w:rsidRDefault="0061344E" w:rsidP="00A53686">
            <w:pPr>
              <w:spacing w:after="0" w:line="240" w:lineRule="auto"/>
              <w:ind w:left="60"/>
              <w:jc w:val="center"/>
              <w:rPr>
                <w:rFonts w:ascii="Arial" w:eastAsia="Times New Roman" w:hAnsi="Arial" w:cs="Arial"/>
                <w:sz w:val="20"/>
                <w:szCs w:val="20"/>
              </w:rPr>
            </w:pPr>
          </w:p>
          <w:p w:rsidR="0061344E" w:rsidRPr="00175E49" w:rsidRDefault="0061344E" w:rsidP="00A53686">
            <w:pPr>
              <w:spacing w:after="0" w:line="240" w:lineRule="auto"/>
              <w:ind w:left="60"/>
              <w:jc w:val="center"/>
              <w:rPr>
                <w:rFonts w:ascii="Arial" w:eastAsia="Times New Roman" w:hAnsi="Arial" w:cs="Arial"/>
                <w:sz w:val="20"/>
                <w:szCs w:val="20"/>
              </w:rPr>
            </w:pPr>
          </w:p>
          <w:p w:rsidR="0061344E" w:rsidRPr="00175E49" w:rsidRDefault="0061344E" w:rsidP="00A53686">
            <w:pPr>
              <w:spacing w:after="0" w:line="240" w:lineRule="auto"/>
              <w:ind w:left="60"/>
              <w:jc w:val="center"/>
              <w:rPr>
                <w:rFonts w:ascii="Arial" w:eastAsia="Times New Roman" w:hAnsi="Arial" w:cs="Arial"/>
                <w:sz w:val="20"/>
                <w:szCs w:val="20"/>
              </w:rPr>
            </w:pPr>
          </w:p>
          <w:p w:rsidR="0061344E" w:rsidRPr="00175E49" w:rsidRDefault="0061344E" w:rsidP="00A53686">
            <w:pPr>
              <w:spacing w:after="0" w:line="240" w:lineRule="auto"/>
              <w:ind w:left="60"/>
              <w:jc w:val="center"/>
              <w:rPr>
                <w:rFonts w:ascii="Arial" w:eastAsia="Times New Roman" w:hAnsi="Arial" w:cs="Arial"/>
                <w:sz w:val="20"/>
                <w:szCs w:val="20"/>
              </w:rPr>
            </w:pPr>
          </w:p>
          <w:p w:rsidR="0061344E" w:rsidRPr="00175E49" w:rsidRDefault="0061344E" w:rsidP="00A53686">
            <w:pPr>
              <w:spacing w:after="0" w:line="240" w:lineRule="auto"/>
              <w:ind w:left="60"/>
              <w:jc w:val="center"/>
              <w:rPr>
                <w:rFonts w:ascii="Arial" w:eastAsia="Times New Roman" w:hAnsi="Arial" w:cs="Arial"/>
                <w:sz w:val="20"/>
                <w:szCs w:val="20"/>
              </w:rPr>
            </w:pPr>
          </w:p>
          <w:p w:rsidR="0061344E" w:rsidRPr="00175E49" w:rsidRDefault="0061344E" w:rsidP="00A53686">
            <w:pPr>
              <w:spacing w:after="0" w:line="240" w:lineRule="auto"/>
              <w:ind w:left="60"/>
              <w:jc w:val="center"/>
              <w:rPr>
                <w:rFonts w:ascii="Arial" w:eastAsia="Times New Roman" w:hAnsi="Arial" w:cs="Arial"/>
                <w:sz w:val="20"/>
                <w:szCs w:val="20"/>
              </w:rPr>
            </w:pPr>
          </w:p>
          <w:p w:rsidR="0061344E" w:rsidRPr="00175E49" w:rsidRDefault="0061344E" w:rsidP="00A53686">
            <w:pPr>
              <w:spacing w:after="0" w:line="240" w:lineRule="auto"/>
              <w:ind w:left="60"/>
              <w:jc w:val="center"/>
              <w:rPr>
                <w:rFonts w:ascii="Arial" w:eastAsia="Times New Roman" w:hAnsi="Arial" w:cs="Arial"/>
                <w:sz w:val="20"/>
                <w:szCs w:val="20"/>
              </w:rPr>
            </w:pPr>
          </w:p>
          <w:p w:rsidR="0061344E" w:rsidRPr="00175E49" w:rsidRDefault="0061344E" w:rsidP="00A53686">
            <w:pPr>
              <w:spacing w:after="0" w:line="240" w:lineRule="auto"/>
              <w:ind w:left="60"/>
              <w:jc w:val="center"/>
              <w:rPr>
                <w:rFonts w:ascii="Arial" w:eastAsia="Times New Roman" w:hAnsi="Arial" w:cs="Arial"/>
                <w:sz w:val="20"/>
                <w:szCs w:val="20"/>
              </w:rPr>
            </w:pPr>
          </w:p>
          <w:p w:rsidR="0061344E" w:rsidRPr="00175E49" w:rsidRDefault="0061344E" w:rsidP="00A53686">
            <w:pPr>
              <w:spacing w:after="0" w:line="240" w:lineRule="auto"/>
              <w:ind w:left="60"/>
              <w:jc w:val="center"/>
              <w:rPr>
                <w:rFonts w:ascii="Arial" w:eastAsia="Times New Roman" w:hAnsi="Arial" w:cs="Arial"/>
                <w:sz w:val="20"/>
                <w:szCs w:val="20"/>
              </w:rPr>
            </w:pPr>
          </w:p>
          <w:p w:rsidR="0061344E" w:rsidRPr="00175E49" w:rsidRDefault="0061344E" w:rsidP="00A53686">
            <w:pPr>
              <w:spacing w:after="0" w:line="240" w:lineRule="auto"/>
              <w:ind w:left="60"/>
              <w:jc w:val="center"/>
              <w:rPr>
                <w:rFonts w:ascii="Arial" w:eastAsia="Times New Roman" w:hAnsi="Arial" w:cs="Arial"/>
                <w:sz w:val="20"/>
                <w:szCs w:val="20"/>
              </w:rPr>
            </w:pPr>
          </w:p>
          <w:p w:rsidR="00DA515B" w:rsidRPr="00175E49" w:rsidRDefault="00DA515B" w:rsidP="005359FC">
            <w:pPr>
              <w:spacing w:after="0" w:line="240" w:lineRule="auto"/>
              <w:jc w:val="both"/>
              <w:rPr>
                <w:rFonts w:ascii="Arial" w:eastAsia="Times New Roman" w:hAnsi="Arial" w:cs="Arial"/>
                <w:sz w:val="20"/>
                <w:szCs w:val="20"/>
              </w:rPr>
            </w:pPr>
          </w:p>
          <w:p w:rsidR="00DA515B" w:rsidRPr="00175E49" w:rsidRDefault="00DA515B" w:rsidP="00A53686">
            <w:pPr>
              <w:spacing w:after="0" w:line="240" w:lineRule="auto"/>
              <w:ind w:left="60"/>
              <w:jc w:val="both"/>
              <w:rPr>
                <w:rFonts w:ascii="Arial" w:eastAsia="Times New Roman" w:hAnsi="Arial" w:cs="Arial"/>
                <w:sz w:val="20"/>
                <w:szCs w:val="20"/>
              </w:rPr>
            </w:pPr>
          </w:p>
          <w:p w:rsidR="00DA515B" w:rsidRPr="00175E49" w:rsidRDefault="00DA515B" w:rsidP="00A53686">
            <w:pPr>
              <w:spacing w:after="0" w:line="240" w:lineRule="auto"/>
              <w:ind w:left="60"/>
              <w:jc w:val="both"/>
              <w:rPr>
                <w:rFonts w:ascii="Arial" w:eastAsia="Times New Roman" w:hAnsi="Arial" w:cs="Arial"/>
                <w:sz w:val="20"/>
                <w:szCs w:val="20"/>
              </w:rPr>
            </w:pPr>
          </w:p>
          <w:p w:rsidR="0061344E" w:rsidRPr="00175E49" w:rsidRDefault="0061344E" w:rsidP="00A53686">
            <w:pPr>
              <w:spacing w:after="0" w:line="240" w:lineRule="auto"/>
              <w:ind w:left="60"/>
              <w:jc w:val="both"/>
              <w:rPr>
                <w:rFonts w:ascii="Arial" w:eastAsia="Times New Roman" w:hAnsi="Arial" w:cs="Arial"/>
                <w:sz w:val="20"/>
                <w:szCs w:val="20"/>
              </w:rPr>
            </w:pPr>
            <w:r w:rsidRPr="00175E49">
              <w:rPr>
                <w:rFonts w:ascii="Arial" w:eastAsia="Times New Roman" w:hAnsi="Arial" w:cs="Arial"/>
                <w:sz w:val="20"/>
                <w:szCs w:val="20"/>
              </w:rPr>
              <w:t xml:space="preserve">... ampliar a oferta de Educação Infantil em creches de forma atender, no mínimo, 50% (cinquenta por cento) das crianças de 0 a 3 anos até o final da vigência deste Plano.  </w:t>
            </w:r>
          </w:p>
          <w:p w:rsidR="0061344E" w:rsidRPr="00175E49" w:rsidRDefault="0061344E" w:rsidP="00A53686">
            <w:pPr>
              <w:spacing w:after="0" w:line="240" w:lineRule="auto"/>
              <w:ind w:left="60"/>
              <w:jc w:val="center"/>
              <w:rPr>
                <w:rFonts w:ascii="Arial" w:eastAsia="Times New Roman" w:hAnsi="Arial" w:cs="Arial"/>
                <w:sz w:val="20"/>
                <w:szCs w:val="20"/>
              </w:rPr>
            </w:pPr>
          </w:p>
          <w:p w:rsidR="0061344E" w:rsidRPr="00175E49" w:rsidRDefault="0061344E" w:rsidP="00A53686">
            <w:pPr>
              <w:spacing w:after="0" w:line="240" w:lineRule="auto"/>
              <w:ind w:left="60"/>
              <w:jc w:val="center"/>
              <w:rPr>
                <w:rFonts w:ascii="Arial" w:eastAsia="Times New Roman" w:hAnsi="Arial" w:cs="Arial"/>
                <w:sz w:val="20"/>
                <w:szCs w:val="20"/>
              </w:rPr>
            </w:pPr>
          </w:p>
        </w:tc>
        <w:tc>
          <w:tcPr>
            <w:tcW w:w="1701" w:type="dxa"/>
            <w:vMerge w:val="restart"/>
            <w:tcBorders>
              <w:top w:val="nil"/>
              <w:left w:val="nil"/>
              <w:bottom w:val="single" w:sz="8" w:space="0" w:color="000000"/>
              <w:right w:val="single" w:sz="8" w:space="0" w:color="000000"/>
            </w:tcBorders>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i/>
                <w:sz w:val="20"/>
                <w:szCs w:val="20"/>
              </w:rPr>
            </w:pPr>
          </w:p>
          <w:p w:rsidR="0061344E" w:rsidRPr="00175E49" w:rsidRDefault="0061344E" w:rsidP="00A53686">
            <w:pPr>
              <w:spacing w:after="0" w:line="240" w:lineRule="auto"/>
              <w:ind w:left="60"/>
              <w:jc w:val="center"/>
              <w:rPr>
                <w:rFonts w:ascii="Arial" w:eastAsia="Times New Roman" w:hAnsi="Arial" w:cs="Arial"/>
                <w:i/>
                <w:sz w:val="20"/>
                <w:szCs w:val="20"/>
              </w:rPr>
            </w:pPr>
            <w:r w:rsidRPr="00175E49">
              <w:rPr>
                <w:rFonts w:ascii="Arial" w:eastAsia="Times New Roman" w:hAnsi="Arial" w:cs="Arial"/>
                <w:i/>
                <w:sz w:val="20"/>
                <w:szCs w:val="20"/>
              </w:rPr>
              <w:t>2015 - 2016</w:t>
            </w:r>
          </w:p>
        </w:tc>
        <w:tc>
          <w:tcPr>
            <w:tcW w:w="6096" w:type="dxa"/>
            <w:vMerge w:val="restart"/>
            <w:tcBorders>
              <w:top w:val="nil"/>
              <w:left w:val="nil"/>
              <w:bottom w:val="single" w:sz="8" w:space="0" w:color="000000"/>
              <w:right w:val="single" w:sz="8" w:space="0" w:color="000000"/>
            </w:tcBorders>
            <w:tcMar>
              <w:top w:w="100" w:type="dxa"/>
              <w:bottom w:w="100" w:type="dxa"/>
            </w:tcMar>
          </w:tcPr>
          <w:p w:rsidR="009856F6" w:rsidRPr="00175E49" w:rsidRDefault="009856F6" w:rsidP="005359FC">
            <w:pPr>
              <w:spacing w:after="0" w:line="240" w:lineRule="auto"/>
              <w:ind w:left="60"/>
              <w:jc w:val="both"/>
              <w:rPr>
                <w:rFonts w:ascii="Arial" w:eastAsia="Times New Roman" w:hAnsi="Arial" w:cs="Arial"/>
                <w:b/>
                <w:sz w:val="20"/>
                <w:szCs w:val="20"/>
              </w:rPr>
            </w:pPr>
            <w:r w:rsidRPr="00175E49">
              <w:rPr>
                <w:rFonts w:ascii="Arial" w:eastAsia="Times New Roman" w:hAnsi="Arial" w:cs="Arial"/>
                <w:b/>
                <w:sz w:val="20"/>
                <w:szCs w:val="20"/>
              </w:rPr>
              <w:t>Análise - 1 A</w:t>
            </w:r>
          </w:p>
          <w:p w:rsidR="00FB1B06" w:rsidRPr="00175E49" w:rsidRDefault="00FB1B06" w:rsidP="005359FC">
            <w:pPr>
              <w:spacing w:after="0" w:line="240" w:lineRule="auto"/>
              <w:ind w:left="60"/>
              <w:jc w:val="both"/>
              <w:rPr>
                <w:rFonts w:ascii="Arial" w:eastAsia="Times New Roman" w:hAnsi="Arial" w:cs="Arial"/>
                <w:sz w:val="20"/>
                <w:szCs w:val="20"/>
              </w:rPr>
            </w:pPr>
            <w:r w:rsidRPr="00175E49">
              <w:rPr>
                <w:rFonts w:ascii="Arial" w:eastAsia="Times New Roman" w:hAnsi="Arial" w:cs="Arial"/>
                <w:sz w:val="20"/>
                <w:szCs w:val="20"/>
              </w:rPr>
              <w:t>- 171 alunos de 4 e 5 alunos foram atendidos em 2019;</w:t>
            </w:r>
          </w:p>
          <w:p w:rsidR="00FB1B06" w:rsidRPr="00175E49" w:rsidRDefault="00FB1B06" w:rsidP="005359FC">
            <w:pPr>
              <w:spacing w:after="0" w:line="240" w:lineRule="auto"/>
              <w:ind w:left="60"/>
              <w:jc w:val="both"/>
              <w:rPr>
                <w:rFonts w:ascii="Arial" w:eastAsia="Times New Roman" w:hAnsi="Arial" w:cs="Arial"/>
                <w:sz w:val="20"/>
                <w:szCs w:val="20"/>
              </w:rPr>
            </w:pPr>
            <w:r w:rsidRPr="00175E49">
              <w:rPr>
                <w:rFonts w:ascii="Arial" w:eastAsia="Times New Roman" w:hAnsi="Arial" w:cs="Arial"/>
                <w:sz w:val="20"/>
                <w:szCs w:val="20"/>
              </w:rPr>
              <w:t>- Se se considerar os nascidos vivos registrados no</w:t>
            </w:r>
            <w:r w:rsidR="00BD4122">
              <w:rPr>
                <w:rFonts w:ascii="Arial" w:eastAsia="Times New Roman" w:hAnsi="Arial" w:cs="Arial"/>
                <w:sz w:val="20"/>
                <w:szCs w:val="20"/>
              </w:rPr>
              <w:t xml:space="preserve"> SINASC e município teve em 2015 e 2016</w:t>
            </w:r>
            <w:r w:rsidRPr="00175E49">
              <w:rPr>
                <w:rFonts w:ascii="Arial" w:eastAsia="Times New Roman" w:hAnsi="Arial" w:cs="Arial"/>
                <w:sz w:val="20"/>
                <w:szCs w:val="20"/>
              </w:rPr>
              <w:t xml:space="preserve">, </w:t>
            </w:r>
            <w:r w:rsidR="00BD4122">
              <w:rPr>
                <w:rFonts w:ascii="Arial" w:eastAsia="Times New Roman" w:hAnsi="Arial" w:cs="Arial"/>
                <w:sz w:val="20"/>
                <w:szCs w:val="20"/>
              </w:rPr>
              <w:t>há 106</w:t>
            </w:r>
            <w:r w:rsidRPr="00175E49">
              <w:rPr>
                <w:rFonts w:ascii="Arial" w:eastAsia="Times New Roman" w:hAnsi="Arial" w:cs="Arial"/>
                <w:sz w:val="20"/>
                <w:szCs w:val="20"/>
              </w:rPr>
              <w:t xml:space="preserve"> nascimentos;</w:t>
            </w:r>
          </w:p>
          <w:p w:rsidR="00FB1B06" w:rsidRDefault="00FB1B06" w:rsidP="005359FC">
            <w:pPr>
              <w:spacing w:after="0" w:line="240" w:lineRule="auto"/>
              <w:ind w:left="60"/>
              <w:jc w:val="both"/>
              <w:rPr>
                <w:rFonts w:ascii="Arial" w:eastAsia="Times New Roman" w:hAnsi="Arial" w:cs="Arial"/>
                <w:sz w:val="20"/>
                <w:szCs w:val="20"/>
              </w:rPr>
            </w:pPr>
            <w:r w:rsidRPr="00175E49">
              <w:rPr>
                <w:rFonts w:ascii="Arial" w:eastAsia="Times New Roman" w:hAnsi="Arial" w:cs="Arial"/>
                <w:sz w:val="20"/>
                <w:szCs w:val="20"/>
              </w:rPr>
              <w:t xml:space="preserve">- Por esses dados (SINASC e CENSO) o município cumpriu a meta do PME; </w:t>
            </w:r>
          </w:p>
          <w:p w:rsidR="00BD4122" w:rsidRPr="00BD4122" w:rsidRDefault="00BD4122" w:rsidP="00BD4122">
            <w:pPr>
              <w:spacing w:after="0" w:line="240" w:lineRule="auto"/>
              <w:ind w:firstLine="709"/>
              <w:jc w:val="both"/>
              <w:rPr>
                <w:rFonts w:ascii="Arial" w:hAnsi="Arial" w:cs="Arial"/>
                <w:sz w:val="20"/>
                <w:szCs w:val="20"/>
              </w:rPr>
            </w:pPr>
            <w:r w:rsidRPr="00BD4122">
              <w:rPr>
                <w:rFonts w:ascii="Arial" w:hAnsi="Arial" w:cs="Arial"/>
                <w:sz w:val="20"/>
                <w:szCs w:val="20"/>
              </w:rPr>
              <w:t xml:space="preserve">A Meta 1 se refere à Educação Infantil – crianças de 4 e 5 anos atendidas no Pré I e Pré II e crianças de 0 a 3 anos atendidas no berçário e maternal. </w:t>
            </w:r>
          </w:p>
          <w:p w:rsidR="00BD4122" w:rsidRPr="00BD4122" w:rsidRDefault="00BD4122" w:rsidP="00BD4122">
            <w:pPr>
              <w:spacing w:after="0" w:line="240" w:lineRule="auto"/>
              <w:ind w:firstLine="709"/>
              <w:jc w:val="both"/>
              <w:rPr>
                <w:rFonts w:ascii="Arial" w:hAnsi="Arial" w:cs="Arial"/>
                <w:sz w:val="20"/>
                <w:szCs w:val="20"/>
              </w:rPr>
            </w:pPr>
            <w:r w:rsidRPr="00BD4122">
              <w:rPr>
                <w:rFonts w:ascii="Arial" w:hAnsi="Arial" w:cs="Arial"/>
                <w:sz w:val="20"/>
                <w:szCs w:val="20"/>
              </w:rPr>
              <w:t xml:space="preserve">Em 2019, as crianças de Pré I e Pré II (4 e 5 anos) são os nascidos em 2015/2016. Em 2015 nasceram 53 crianças e em 2016 outras 53 crianças, o que totaliza 106 crianças nascidas nesses 2 anos. </w:t>
            </w:r>
          </w:p>
          <w:p w:rsidR="00BD4122" w:rsidRPr="00BD4122" w:rsidRDefault="00BD4122" w:rsidP="00BD4122">
            <w:pPr>
              <w:spacing w:after="0" w:line="240" w:lineRule="auto"/>
              <w:ind w:firstLine="709"/>
              <w:jc w:val="both"/>
              <w:rPr>
                <w:rFonts w:ascii="Arial" w:hAnsi="Arial" w:cs="Arial"/>
                <w:sz w:val="20"/>
                <w:szCs w:val="20"/>
              </w:rPr>
            </w:pPr>
            <w:r w:rsidRPr="00BD4122">
              <w:rPr>
                <w:rFonts w:ascii="Arial" w:hAnsi="Arial" w:cs="Arial"/>
                <w:sz w:val="20"/>
                <w:szCs w:val="20"/>
              </w:rPr>
              <w:t>Se nasceram 106 crianças em 2015 e 2016 (SINASC) e tinha 158 matrículas (Censo Escolar), o município cumpriu a meta, ficando em 149,05.</w:t>
            </w:r>
          </w:p>
          <w:p w:rsidR="00BD4122" w:rsidRPr="00BD4122" w:rsidRDefault="00BD4122" w:rsidP="00BD4122">
            <w:pPr>
              <w:spacing w:after="0" w:line="240" w:lineRule="auto"/>
              <w:ind w:firstLine="709"/>
              <w:jc w:val="both"/>
              <w:rPr>
                <w:rFonts w:ascii="Arial" w:hAnsi="Arial" w:cs="Arial"/>
                <w:sz w:val="20"/>
                <w:szCs w:val="20"/>
              </w:rPr>
            </w:pPr>
            <w:r w:rsidRPr="00BD4122">
              <w:rPr>
                <w:rFonts w:ascii="Arial" w:hAnsi="Arial" w:cs="Arial"/>
                <w:sz w:val="20"/>
                <w:szCs w:val="20"/>
              </w:rPr>
              <w:t xml:space="preserve">Se se considerar o número de nascidos vivos em 2015/2016 que foi de 106 crianças e o número de matrícula, conforme a frequência dos alunos (essa diferença se dá devido ao encerramento de registro de matrículas no Censo Escolar que ocorre em fins de maio) nas escolas que foi de 171 matrículas, ter-se-á uma diferença ainda maior, no cumprimento da meta 1. Ou seja, a % da Meta 1 chega a 161,32% em 2019. </w:t>
            </w:r>
          </w:p>
          <w:p w:rsidR="00FB1B06" w:rsidRPr="00175E49" w:rsidRDefault="00FB1B06" w:rsidP="005359FC">
            <w:pPr>
              <w:spacing w:after="0" w:line="240" w:lineRule="auto"/>
              <w:ind w:left="60"/>
              <w:jc w:val="both"/>
              <w:rPr>
                <w:rFonts w:ascii="Arial" w:eastAsia="Times New Roman" w:hAnsi="Arial" w:cs="Arial"/>
                <w:b/>
                <w:sz w:val="20"/>
                <w:szCs w:val="20"/>
              </w:rPr>
            </w:pPr>
            <w:r w:rsidRPr="00175E49">
              <w:rPr>
                <w:rFonts w:ascii="Arial" w:eastAsia="Times New Roman" w:hAnsi="Arial" w:cs="Arial"/>
                <w:b/>
                <w:sz w:val="20"/>
                <w:szCs w:val="20"/>
              </w:rPr>
              <w:lastRenderedPageBreak/>
              <w:t>Sendo assim:</w:t>
            </w:r>
          </w:p>
          <w:p w:rsidR="00BD4122" w:rsidRPr="00175E49" w:rsidRDefault="00BD4122" w:rsidP="00BD4122">
            <w:pPr>
              <w:spacing w:after="0" w:line="240" w:lineRule="auto"/>
              <w:ind w:left="60"/>
              <w:jc w:val="both"/>
              <w:rPr>
                <w:rFonts w:ascii="Arial" w:eastAsia="Times New Roman" w:hAnsi="Arial" w:cs="Arial"/>
                <w:sz w:val="20"/>
                <w:szCs w:val="20"/>
              </w:rPr>
            </w:pPr>
            <w:r w:rsidRPr="00175E49">
              <w:rPr>
                <w:rFonts w:ascii="Arial" w:eastAsia="Times New Roman" w:hAnsi="Arial" w:cs="Arial"/>
                <w:sz w:val="20"/>
                <w:szCs w:val="20"/>
              </w:rPr>
              <w:t>- Pelos dados do MPSC há 192 crianças de 4 e 5 anos de idade:</w:t>
            </w:r>
          </w:p>
          <w:p w:rsidR="00FB1B06" w:rsidRPr="00175E49" w:rsidRDefault="00FB1B06" w:rsidP="005359FC">
            <w:pPr>
              <w:spacing w:after="0" w:line="240" w:lineRule="auto"/>
              <w:ind w:left="60"/>
              <w:jc w:val="both"/>
              <w:rPr>
                <w:rFonts w:ascii="Arial" w:eastAsia="Times New Roman" w:hAnsi="Arial" w:cs="Arial"/>
                <w:sz w:val="20"/>
                <w:szCs w:val="20"/>
              </w:rPr>
            </w:pPr>
            <w:r w:rsidRPr="00175E49">
              <w:rPr>
                <w:rFonts w:ascii="Arial" w:eastAsia="Times New Roman" w:hAnsi="Arial" w:cs="Arial"/>
                <w:sz w:val="20"/>
                <w:szCs w:val="20"/>
              </w:rPr>
              <w:t>- 89,06% das crianças dessa faixa etária estão nos bancos escolares;</w:t>
            </w:r>
          </w:p>
          <w:p w:rsidR="00FB1B06" w:rsidRPr="00175E49" w:rsidRDefault="00FB1B06" w:rsidP="005359FC">
            <w:pPr>
              <w:spacing w:after="0" w:line="240" w:lineRule="auto"/>
              <w:ind w:left="60"/>
              <w:jc w:val="both"/>
              <w:rPr>
                <w:rFonts w:ascii="Arial" w:eastAsia="Times New Roman" w:hAnsi="Arial" w:cs="Arial"/>
                <w:sz w:val="20"/>
                <w:szCs w:val="20"/>
              </w:rPr>
            </w:pPr>
            <w:r w:rsidRPr="00175E49">
              <w:rPr>
                <w:rFonts w:ascii="Arial" w:eastAsia="Times New Roman" w:hAnsi="Arial" w:cs="Arial"/>
                <w:sz w:val="20"/>
                <w:szCs w:val="20"/>
              </w:rPr>
              <w:t>- 11,94% (21 crianças) estão fora da escola;</w:t>
            </w:r>
          </w:p>
          <w:p w:rsidR="00FB1B06" w:rsidRPr="00175E49" w:rsidRDefault="00FB1B06" w:rsidP="005359FC">
            <w:pPr>
              <w:spacing w:after="0" w:line="240" w:lineRule="auto"/>
              <w:ind w:left="60"/>
              <w:jc w:val="both"/>
              <w:rPr>
                <w:rFonts w:ascii="Arial" w:eastAsia="Times New Roman" w:hAnsi="Arial" w:cs="Arial"/>
                <w:b/>
                <w:sz w:val="20"/>
                <w:szCs w:val="20"/>
              </w:rPr>
            </w:pPr>
            <w:r w:rsidRPr="00175E49">
              <w:rPr>
                <w:rFonts w:ascii="Arial" w:eastAsia="Times New Roman" w:hAnsi="Arial" w:cs="Arial"/>
                <w:b/>
                <w:sz w:val="20"/>
                <w:szCs w:val="20"/>
              </w:rPr>
              <w:t xml:space="preserve">Para alcançar a meta, o município realizou: </w:t>
            </w:r>
          </w:p>
          <w:p w:rsidR="00FB1B06" w:rsidRPr="00175E49" w:rsidRDefault="00FB1B06" w:rsidP="005359FC">
            <w:pPr>
              <w:spacing w:after="0" w:line="240" w:lineRule="auto"/>
              <w:ind w:left="60"/>
              <w:jc w:val="both"/>
              <w:rPr>
                <w:rFonts w:ascii="Arial" w:eastAsia="Times New Roman" w:hAnsi="Arial" w:cs="Arial"/>
                <w:sz w:val="20"/>
                <w:szCs w:val="20"/>
              </w:rPr>
            </w:pPr>
            <w:r w:rsidRPr="00175E49">
              <w:rPr>
                <w:rFonts w:ascii="Arial" w:eastAsia="Times New Roman" w:hAnsi="Arial" w:cs="Arial"/>
                <w:sz w:val="20"/>
                <w:szCs w:val="20"/>
              </w:rPr>
              <w:t>- mobilização verbal nas escolas sobre a importância de as crianças de 4 e 5 anos frequentarem a escola (boca a boca). Foi mandado bilhetes pelos alunos aos pais;</w:t>
            </w:r>
          </w:p>
          <w:p w:rsidR="00FB1B06" w:rsidRPr="00175E49" w:rsidRDefault="00FB1B06" w:rsidP="005359FC">
            <w:pPr>
              <w:spacing w:after="0" w:line="240" w:lineRule="auto"/>
              <w:ind w:left="60"/>
              <w:jc w:val="both"/>
              <w:rPr>
                <w:rFonts w:ascii="Arial" w:eastAsia="Times New Roman" w:hAnsi="Arial" w:cs="Arial"/>
                <w:sz w:val="20"/>
                <w:szCs w:val="20"/>
              </w:rPr>
            </w:pPr>
            <w:r w:rsidRPr="00175E49">
              <w:rPr>
                <w:rFonts w:ascii="Arial" w:eastAsia="Times New Roman" w:hAnsi="Arial" w:cs="Arial"/>
                <w:sz w:val="20"/>
                <w:szCs w:val="20"/>
              </w:rPr>
              <w:t>- Anúncio nas redes sociais (facebook) e rádio onde o munic</w:t>
            </w:r>
            <w:r w:rsidR="005359FC" w:rsidRPr="00175E49">
              <w:rPr>
                <w:rFonts w:ascii="Arial" w:eastAsia="Times New Roman" w:hAnsi="Arial" w:cs="Arial"/>
                <w:sz w:val="20"/>
                <w:szCs w:val="20"/>
              </w:rPr>
              <w:t xml:space="preserve">ípio tinha contrato (horário); </w:t>
            </w:r>
          </w:p>
          <w:p w:rsidR="005359FC" w:rsidRPr="00175E49" w:rsidRDefault="005359FC" w:rsidP="005359FC">
            <w:pPr>
              <w:spacing w:after="0" w:line="240" w:lineRule="auto"/>
              <w:ind w:left="60"/>
              <w:jc w:val="both"/>
              <w:rPr>
                <w:rFonts w:ascii="Arial" w:eastAsia="Times New Roman" w:hAnsi="Arial" w:cs="Arial"/>
                <w:sz w:val="20"/>
                <w:szCs w:val="20"/>
              </w:rPr>
            </w:pPr>
          </w:p>
          <w:p w:rsidR="00FB1B06" w:rsidRPr="00175E49" w:rsidRDefault="009856F6" w:rsidP="005359FC">
            <w:pPr>
              <w:spacing w:after="0" w:line="240" w:lineRule="auto"/>
              <w:ind w:left="60"/>
              <w:jc w:val="both"/>
              <w:rPr>
                <w:rFonts w:ascii="Arial" w:eastAsia="Times New Roman" w:hAnsi="Arial" w:cs="Arial"/>
                <w:b/>
                <w:sz w:val="20"/>
                <w:szCs w:val="20"/>
              </w:rPr>
            </w:pPr>
            <w:r w:rsidRPr="00175E49">
              <w:rPr>
                <w:rFonts w:ascii="Arial" w:eastAsia="Times New Roman" w:hAnsi="Arial" w:cs="Arial"/>
                <w:b/>
                <w:sz w:val="20"/>
                <w:szCs w:val="20"/>
              </w:rPr>
              <w:t xml:space="preserve">Análise - 1 </w:t>
            </w:r>
            <w:r w:rsidR="004022B4" w:rsidRPr="00175E49">
              <w:rPr>
                <w:rFonts w:ascii="Arial" w:eastAsia="Times New Roman" w:hAnsi="Arial" w:cs="Arial"/>
                <w:b/>
                <w:sz w:val="20"/>
                <w:szCs w:val="20"/>
              </w:rPr>
              <w:t>B</w:t>
            </w:r>
          </w:p>
          <w:p w:rsidR="00FB1B06" w:rsidRPr="00175E49" w:rsidRDefault="00FB1B06" w:rsidP="005359FC">
            <w:pPr>
              <w:spacing w:after="0" w:line="240" w:lineRule="auto"/>
              <w:ind w:left="60"/>
              <w:jc w:val="both"/>
              <w:rPr>
                <w:rFonts w:ascii="Arial" w:eastAsia="Times New Roman" w:hAnsi="Arial" w:cs="Arial"/>
                <w:sz w:val="20"/>
                <w:szCs w:val="20"/>
              </w:rPr>
            </w:pPr>
            <w:r w:rsidRPr="00175E49">
              <w:rPr>
                <w:rFonts w:ascii="Arial" w:eastAsia="Times New Roman" w:hAnsi="Arial" w:cs="Arial"/>
                <w:sz w:val="20"/>
                <w:szCs w:val="20"/>
              </w:rPr>
              <w:t>- Em 2019 tinha matricula na Educação Infantil (0 a 3 anos) 183 crianças;</w:t>
            </w:r>
          </w:p>
          <w:p w:rsidR="00FB1B06" w:rsidRPr="00175E49" w:rsidRDefault="00FB1B06" w:rsidP="005359FC">
            <w:pPr>
              <w:spacing w:after="0" w:line="240" w:lineRule="auto"/>
              <w:ind w:left="60"/>
              <w:jc w:val="both"/>
              <w:rPr>
                <w:rFonts w:ascii="Arial" w:eastAsia="Times New Roman" w:hAnsi="Arial" w:cs="Arial"/>
                <w:sz w:val="20"/>
                <w:szCs w:val="20"/>
              </w:rPr>
            </w:pPr>
            <w:r w:rsidRPr="00175E49">
              <w:rPr>
                <w:rFonts w:ascii="Arial" w:eastAsia="Times New Roman" w:hAnsi="Arial" w:cs="Arial"/>
                <w:sz w:val="20"/>
                <w:szCs w:val="20"/>
              </w:rPr>
              <w:t xml:space="preserve">- Segundo dados do MPSC o município possui 310 crianças nessa faixa etária; </w:t>
            </w:r>
          </w:p>
          <w:p w:rsidR="00FB1B06" w:rsidRPr="00175E49" w:rsidRDefault="00FB1B06" w:rsidP="005359FC">
            <w:pPr>
              <w:spacing w:after="0" w:line="240" w:lineRule="auto"/>
              <w:ind w:left="60"/>
              <w:jc w:val="both"/>
              <w:rPr>
                <w:rFonts w:ascii="Arial" w:eastAsia="Times New Roman" w:hAnsi="Arial" w:cs="Arial"/>
                <w:b/>
                <w:sz w:val="20"/>
                <w:szCs w:val="20"/>
              </w:rPr>
            </w:pPr>
            <w:r w:rsidRPr="00175E49">
              <w:rPr>
                <w:rFonts w:ascii="Arial" w:eastAsia="Times New Roman" w:hAnsi="Arial" w:cs="Arial"/>
                <w:b/>
                <w:sz w:val="20"/>
                <w:szCs w:val="20"/>
              </w:rPr>
              <w:t xml:space="preserve">Sendo assim: </w:t>
            </w:r>
          </w:p>
          <w:p w:rsidR="00FB1B06" w:rsidRPr="00175E49" w:rsidRDefault="00FB1B06" w:rsidP="005359FC">
            <w:pPr>
              <w:spacing w:after="0" w:line="240" w:lineRule="auto"/>
              <w:ind w:left="60"/>
              <w:jc w:val="both"/>
              <w:rPr>
                <w:rFonts w:ascii="Arial" w:eastAsia="Times New Roman" w:hAnsi="Arial" w:cs="Arial"/>
                <w:sz w:val="20"/>
                <w:szCs w:val="20"/>
              </w:rPr>
            </w:pPr>
            <w:r w:rsidRPr="00175E49">
              <w:rPr>
                <w:rFonts w:ascii="Arial" w:eastAsia="Times New Roman" w:hAnsi="Arial" w:cs="Arial"/>
                <w:sz w:val="20"/>
                <w:szCs w:val="20"/>
              </w:rPr>
              <w:t>- 59,03% crianças estão frequentando a Educação Infantil de 0 a 3 anos de idade;</w:t>
            </w:r>
          </w:p>
          <w:p w:rsidR="00FB1B06" w:rsidRPr="00175E49" w:rsidRDefault="00FB1B06" w:rsidP="005359FC">
            <w:pPr>
              <w:spacing w:after="0" w:line="240" w:lineRule="auto"/>
              <w:ind w:left="60"/>
              <w:jc w:val="both"/>
              <w:rPr>
                <w:rFonts w:ascii="Arial" w:eastAsia="Times New Roman" w:hAnsi="Arial" w:cs="Arial"/>
                <w:sz w:val="20"/>
                <w:szCs w:val="20"/>
              </w:rPr>
            </w:pPr>
            <w:r w:rsidRPr="00175E49">
              <w:rPr>
                <w:rFonts w:ascii="Arial" w:eastAsia="Times New Roman" w:hAnsi="Arial" w:cs="Arial"/>
                <w:sz w:val="20"/>
                <w:szCs w:val="20"/>
              </w:rPr>
              <w:t xml:space="preserve">- 40,97% crianças nessa faixa etária não estão frequentando a Educação Infantil. </w:t>
            </w:r>
          </w:p>
          <w:p w:rsidR="00FB1B06" w:rsidRPr="00175E49" w:rsidRDefault="00FB1B06" w:rsidP="005359FC">
            <w:pPr>
              <w:spacing w:after="0" w:line="240" w:lineRule="auto"/>
              <w:ind w:left="60"/>
              <w:jc w:val="both"/>
              <w:rPr>
                <w:rFonts w:ascii="Arial" w:eastAsia="Times New Roman" w:hAnsi="Arial" w:cs="Arial"/>
                <w:sz w:val="20"/>
                <w:szCs w:val="20"/>
              </w:rPr>
            </w:pPr>
            <w:r w:rsidRPr="00175E49">
              <w:rPr>
                <w:rFonts w:ascii="Arial" w:eastAsia="Times New Roman" w:hAnsi="Arial" w:cs="Arial"/>
                <w:sz w:val="20"/>
                <w:szCs w:val="20"/>
              </w:rPr>
              <w:t xml:space="preserve">- Sobretudo, nessa faixa etária, não é obrigatória a frequência das crianças nos bancos escolares; </w:t>
            </w:r>
          </w:p>
          <w:p w:rsidR="00FB1B06" w:rsidRPr="00175E49" w:rsidRDefault="00FB1B06" w:rsidP="005359FC">
            <w:pPr>
              <w:spacing w:after="0" w:line="240" w:lineRule="auto"/>
              <w:ind w:left="60"/>
              <w:jc w:val="both"/>
              <w:rPr>
                <w:rFonts w:ascii="Arial" w:eastAsia="Times New Roman" w:hAnsi="Arial" w:cs="Arial"/>
                <w:b/>
                <w:sz w:val="20"/>
                <w:szCs w:val="20"/>
              </w:rPr>
            </w:pPr>
            <w:r w:rsidRPr="00175E49">
              <w:rPr>
                <w:rFonts w:ascii="Arial" w:eastAsia="Times New Roman" w:hAnsi="Arial" w:cs="Arial"/>
                <w:b/>
                <w:sz w:val="20"/>
                <w:szCs w:val="20"/>
              </w:rPr>
              <w:t xml:space="preserve">Para aumentar o números de matrículas foi realizado: </w:t>
            </w:r>
          </w:p>
          <w:p w:rsidR="00FB1B06" w:rsidRPr="00175E49" w:rsidRDefault="00FB1B06" w:rsidP="005359FC">
            <w:pPr>
              <w:spacing w:after="0" w:line="240" w:lineRule="auto"/>
              <w:ind w:left="60"/>
              <w:jc w:val="both"/>
              <w:rPr>
                <w:rFonts w:ascii="Arial" w:eastAsia="Times New Roman" w:hAnsi="Arial" w:cs="Arial"/>
                <w:sz w:val="20"/>
                <w:szCs w:val="20"/>
              </w:rPr>
            </w:pPr>
            <w:r w:rsidRPr="00175E49">
              <w:rPr>
                <w:rFonts w:ascii="Arial" w:eastAsia="Times New Roman" w:hAnsi="Arial" w:cs="Arial"/>
                <w:sz w:val="20"/>
                <w:szCs w:val="20"/>
              </w:rPr>
              <w:t xml:space="preserve">- mobilização no mês de dezembro para organizar turmas multiseriadas de 2 e 3 anos em comunidade que manifestaram interesse em mandar os filhos para a creche; </w:t>
            </w:r>
          </w:p>
          <w:p w:rsidR="00FB1B06" w:rsidRPr="00175E49" w:rsidRDefault="00FB1B06" w:rsidP="005359FC">
            <w:pPr>
              <w:spacing w:after="0" w:line="240" w:lineRule="auto"/>
              <w:ind w:left="60"/>
              <w:jc w:val="both"/>
              <w:rPr>
                <w:rFonts w:ascii="Arial" w:eastAsia="Times New Roman" w:hAnsi="Arial" w:cs="Arial"/>
                <w:sz w:val="20"/>
                <w:szCs w:val="20"/>
              </w:rPr>
            </w:pPr>
            <w:r w:rsidRPr="00175E49">
              <w:rPr>
                <w:rFonts w:ascii="Arial" w:eastAsia="Times New Roman" w:hAnsi="Arial" w:cs="Arial"/>
                <w:sz w:val="20"/>
                <w:szCs w:val="20"/>
              </w:rPr>
              <w:t xml:space="preserve">- Campanha por matrículas na Educação Infantil; </w:t>
            </w:r>
          </w:p>
          <w:p w:rsidR="00FB1B06" w:rsidRPr="00175E49" w:rsidRDefault="00FB1B06" w:rsidP="005359FC">
            <w:pPr>
              <w:tabs>
                <w:tab w:val="left" w:pos="1050"/>
              </w:tabs>
              <w:spacing w:after="0" w:line="240" w:lineRule="auto"/>
              <w:ind w:left="60"/>
              <w:jc w:val="both"/>
              <w:rPr>
                <w:rFonts w:ascii="Arial" w:eastAsia="Times New Roman" w:hAnsi="Arial" w:cs="Arial"/>
                <w:sz w:val="20"/>
                <w:szCs w:val="20"/>
              </w:rPr>
            </w:pPr>
            <w:r w:rsidRPr="00175E49">
              <w:rPr>
                <w:rFonts w:ascii="Arial" w:eastAsia="Times New Roman" w:hAnsi="Arial" w:cs="Arial"/>
                <w:sz w:val="20"/>
                <w:szCs w:val="20"/>
              </w:rPr>
              <w:t>- Os dados do censo e o quadro de matrícula municipal apresenta divergência por que são realizadas matrículas após o fechamento do censo escolar, que ocorre em fins de maio.</w:t>
            </w:r>
          </w:p>
          <w:p w:rsidR="00FB1B06" w:rsidRPr="00175E49" w:rsidRDefault="004022B4" w:rsidP="00B711B5">
            <w:pPr>
              <w:tabs>
                <w:tab w:val="left" w:pos="1050"/>
              </w:tabs>
              <w:spacing w:after="0" w:line="240" w:lineRule="auto"/>
              <w:ind w:left="60"/>
              <w:jc w:val="both"/>
              <w:rPr>
                <w:rFonts w:ascii="Arial" w:eastAsia="Times New Roman" w:hAnsi="Arial" w:cs="Arial"/>
                <w:b/>
                <w:sz w:val="20"/>
                <w:szCs w:val="20"/>
              </w:rPr>
            </w:pPr>
            <w:r w:rsidRPr="00175E49">
              <w:rPr>
                <w:rFonts w:ascii="Arial" w:eastAsia="Times New Roman" w:hAnsi="Arial" w:cs="Arial"/>
                <w:b/>
                <w:sz w:val="20"/>
                <w:szCs w:val="20"/>
              </w:rPr>
              <w:t>Soluções:</w:t>
            </w:r>
          </w:p>
          <w:p w:rsidR="0061344E" w:rsidRPr="00175E49" w:rsidRDefault="0061344E" w:rsidP="00B711B5">
            <w:pPr>
              <w:tabs>
                <w:tab w:val="left" w:pos="1050"/>
              </w:tabs>
              <w:spacing w:after="0" w:line="240" w:lineRule="auto"/>
              <w:ind w:left="60"/>
              <w:jc w:val="both"/>
              <w:rPr>
                <w:rFonts w:ascii="Arial" w:eastAsia="Times New Roman" w:hAnsi="Arial" w:cs="Arial"/>
                <w:sz w:val="20"/>
                <w:szCs w:val="20"/>
              </w:rPr>
            </w:pPr>
            <w:r w:rsidRPr="00175E49">
              <w:rPr>
                <w:rFonts w:ascii="Arial" w:eastAsia="Times New Roman" w:hAnsi="Arial" w:cs="Arial"/>
                <w:sz w:val="20"/>
                <w:szCs w:val="20"/>
              </w:rPr>
              <w:t>-</w:t>
            </w:r>
            <w:r w:rsidR="00B711B5" w:rsidRPr="00175E49">
              <w:rPr>
                <w:rFonts w:ascii="Arial" w:eastAsia="Times New Roman" w:hAnsi="Arial" w:cs="Arial"/>
                <w:sz w:val="20"/>
                <w:szCs w:val="20"/>
              </w:rPr>
              <w:t xml:space="preserve"> em todas as turmas de crianças de 0 a 3 anos de idade (creche) os </w:t>
            </w:r>
            <w:r w:rsidRPr="00175E49">
              <w:rPr>
                <w:rFonts w:ascii="Arial" w:eastAsia="Times New Roman" w:hAnsi="Arial" w:cs="Arial"/>
                <w:sz w:val="20"/>
                <w:szCs w:val="20"/>
              </w:rPr>
              <w:t xml:space="preserve">professores </w:t>
            </w:r>
            <w:r w:rsidR="00B711B5" w:rsidRPr="00175E49">
              <w:rPr>
                <w:rFonts w:ascii="Arial" w:eastAsia="Times New Roman" w:hAnsi="Arial" w:cs="Arial"/>
                <w:sz w:val="20"/>
                <w:szCs w:val="20"/>
              </w:rPr>
              <w:t xml:space="preserve">eram </w:t>
            </w:r>
            <w:r w:rsidRPr="00175E49">
              <w:rPr>
                <w:rFonts w:ascii="Arial" w:eastAsia="Times New Roman" w:hAnsi="Arial" w:cs="Arial"/>
                <w:sz w:val="20"/>
                <w:szCs w:val="20"/>
              </w:rPr>
              <w:t>habilitados;</w:t>
            </w:r>
          </w:p>
          <w:p w:rsidR="0061344E" w:rsidRPr="00175E49" w:rsidRDefault="0061344E" w:rsidP="00A53686">
            <w:pPr>
              <w:spacing w:after="0" w:line="240" w:lineRule="auto"/>
              <w:jc w:val="both"/>
              <w:rPr>
                <w:rFonts w:ascii="Arial" w:eastAsia="Times New Roman" w:hAnsi="Arial" w:cs="Arial"/>
                <w:sz w:val="20"/>
                <w:szCs w:val="20"/>
              </w:rPr>
            </w:pPr>
            <w:r w:rsidRPr="00175E49">
              <w:rPr>
                <w:rFonts w:ascii="Arial" w:eastAsia="Times New Roman" w:hAnsi="Arial" w:cs="Arial"/>
                <w:sz w:val="20"/>
                <w:szCs w:val="20"/>
              </w:rPr>
              <w:lastRenderedPageBreak/>
              <w:t xml:space="preserve"> - </w:t>
            </w:r>
            <w:r w:rsidR="00E3079B" w:rsidRPr="00175E49">
              <w:rPr>
                <w:rFonts w:ascii="Arial" w:eastAsia="Times New Roman" w:hAnsi="Arial" w:cs="Arial"/>
                <w:sz w:val="20"/>
                <w:szCs w:val="20"/>
              </w:rPr>
              <w:t xml:space="preserve">no total, o município possui </w:t>
            </w:r>
            <w:r w:rsidR="004022B4" w:rsidRPr="00175E49">
              <w:rPr>
                <w:rFonts w:ascii="Arial" w:eastAsia="Times New Roman" w:hAnsi="Arial" w:cs="Arial"/>
                <w:sz w:val="20"/>
                <w:szCs w:val="20"/>
              </w:rPr>
              <w:t>11</w:t>
            </w:r>
            <w:r w:rsidR="00623279" w:rsidRPr="00175E49">
              <w:rPr>
                <w:rFonts w:ascii="Arial" w:eastAsia="Times New Roman" w:hAnsi="Arial" w:cs="Arial"/>
                <w:sz w:val="20"/>
                <w:szCs w:val="20"/>
              </w:rPr>
              <w:t xml:space="preserve"> turmas de</w:t>
            </w:r>
            <w:r w:rsidRPr="00175E49">
              <w:rPr>
                <w:rFonts w:ascii="Arial" w:eastAsia="Times New Roman" w:hAnsi="Arial" w:cs="Arial"/>
                <w:sz w:val="20"/>
                <w:szCs w:val="20"/>
              </w:rPr>
              <w:t xml:space="preserve"> creches</w:t>
            </w:r>
            <w:r w:rsidR="00623279" w:rsidRPr="00175E49">
              <w:rPr>
                <w:rFonts w:ascii="Arial" w:eastAsia="Times New Roman" w:hAnsi="Arial" w:cs="Arial"/>
                <w:sz w:val="20"/>
                <w:szCs w:val="20"/>
              </w:rPr>
              <w:t xml:space="preserve"> (0-3 anos) atendendo em tempo</w:t>
            </w:r>
            <w:r w:rsidRPr="00175E49">
              <w:rPr>
                <w:rFonts w:ascii="Arial" w:eastAsia="Times New Roman" w:hAnsi="Arial" w:cs="Arial"/>
                <w:sz w:val="20"/>
                <w:szCs w:val="20"/>
              </w:rPr>
              <w:t xml:space="preserve"> integral;</w:t>
            </w:r>
          </w:p>
          <w:p w:rsidR="0061344E" w:rsidRPr="00175E49" w:rsidRDefault="0061344E" w:rsidP="00A53686">
            <w:pPr>
              <w:spacing w:after="0" w:line="240" w:lineRule="auto"/>
              <w:jc w:val="both"/>
              <w:rPr>
                <w:rFonts w:ascii="Arial" w:eastAsia="Times New Roman" w:hAnsi="Arial" w:cs="Arial"/>
                <w:sz w:val="20"/>
                <w:szCs w:val="20"/>
              </w:rPr>
            </w:pPr>
            <w:r w:rsidRPr="00175E49">
              <w:rPr>
                <w:rFonts w:ascii="Arial" w:eastAsia="Times New Roman" w:hAnsi="Arial" w:cs="Arial"/>
                <w:sz w:val="20"/>
                <w:szCs w:val="20"/>
              </w:rPr>
              <w:t xml:space="preserve"> - </w:t>
            </w:r>
            <w:r w:rsidR="00E3079B" w:rsidRPr="00175E49">
              <w:rPr>
                <w:rFonts w:ascii="Arial" w:eastAsia="Times New Roman" w:hAnsi="Arial" w:cs="Arial"/>
                <w:sz w:val="20"/>
                <w:szCs w:val="20"/>
              </w:rPr>
              <w:t xml:space="preserve">as crianças matriculadas na </w:t>
            </w:r>
            <w:r w:rsidRPr="00175E49">
              <w:rPr>
                <w:rFonts w:ascii="Arial" w:eastAsia="Times New Roman" w:hAnsi="Arial" w:cs="Arial"/>
                <w:sz w:val="20"/>
                <w:szCs w:val="20"/>
              </w:rPr>
              <w:t xml:space="preserve">creche da zona rural </w:t>
            </w:r>
            <w:r w:rsidR="00E3079B" w:rsidRPr="00175E49">
              <w:rPr>
                <w:rFonts w:ascii="Arial" w:eastAsia="Times New Roman" w:hAnsi="Arial" w:cs="Arial"/>
                <w:sz w:val="20"/>
                <w:szCs w:val="20"/>
              </w:rPr>
              <w:t>usam transporte escolar;</w:t>
            </w:r>
          </w:p>
          <w:p w:rsidR="003A6B3C" w:rsidRPr="00175E49" w:rsidRDefault="0061344E" w:rsidP="00A53686">
            <w:pPr>
              <w:spacing w:after="0" w:line="240" w:lineRule="auto"/>
              <w:jc w:val="both"/>
              <w:rPr>
                <w:rFonts w:ascii="Arial" w:eastAsia="Times New Roman" w:hAnsi="Arial" w:cs="Arial"/>
                <w:sz w:val="20"/>
                <w:szCs w:val="20"/>
              </w:rPr>
            </w:pPr>
            <w:r w:rsidRPr="00175E49">
              <w:rPr>
                <w:rFonts w:ascii="Arial" w:eastAsia="Times New Roman" w:hAnsi="Arial" w:cs="Arial"/>
                <w:sz w:val="20"/>
                <w:szCs w:val="20"/>
              </w:rPr>
              <w:t xml:space="preserve"> </w:t>
            </w:r>
            <w:r w:rsidR="004022B4" w:rsidRPr="00175E49">
              <w:rPr>
                <w:rFonts w:ascii="Arial" w:eastAsia="Times New Roman" w:hAnsi="Arial" w:cs="Arial"/>
                <w:sz w:val="20"/>
                <w:szCs w:val="20"/>
              </w:rPr>
              <w:t>- em 2019</w:t>
            </w:r>
            <w:r w:rsidR="00E3079B" w:rsidRPr="00175E49">
              <w:rPr>
                <w:rFonts w:ascii="Arial" w:eastAsia="Times New Roman" w:hAnsi="Arial" w:cs="Arial"/>
                <w:sz w:val="20"/>
                <w:szCs w:val="20"/>
              </w:rPr>
              <w:t xml:space="preserve"> foi realizada m</w:t>
            </w:r>
            <w:r w:rsidRPr="00175E49">
              <w:rPr>
                <w:rFonts w:ascii="Arial" w:eastAsia="Times New Roman" w:hAnsi="Arial" w:cs="Arial"/>
                <w:sz w:val="20"/>
                <w:szCs w:val="20"/>
              </w:rPr>
              <w:t>obilização verbal</w:t>
            </w:r>
            <w:r w:rsidR="00623279" w:rsidRPr="00175E49">
              <w:rPr>
                <w:rFonts w:ascii="Arial" w:eastAsia="Times New Roman" w:hAnsi="Arial" w:cs="Arial"/>
                <w:sz w:val="20"/>
                <w:szCs w:val="20"/>
              </w:rPr>
              <w:t xml:space="preserve"> e</w:t>
            </w:r>
            <w:r w:rsidR="00E3079B" w:rsidRPr="00175E49">
              <w:rPr>
                <w:rFonts w:ascii="Arial" w:eastAsia="Times New Roman" w:hAnsi="Arial" w:cs="Arial"/>
                <w:sz w:val="20"/>
                <w:szCs w:val="20"/>
              </w:rPr>
              <w:t xml:space="preserve"> em redes sociais</w:t>
            </w:r>
            <w:r w:rsidR="00623279" w:rsidRPr="00175E49">
              <w:rPr>
                <w:rFonts w:ascii="Arial" w:eastAsia="Times New Roman" w:hAnsi="Arial" w:cs="Arial"/>
                <w:sz w:val="20"/>
                <w:szCs w:val="20"/>
              </w:rPr>
              <w:t xml:space="preserve"> </w:t>
            </w:r>
            <w:r w:rsidR="00E3079B" w:rsidRPr="00175E49">
              <w:rPr>
                <w:rFonts w:ascii="Arial" w:eastAsia="Times New Roman" w:hAnsi="Arial" w:cs="Arial"/>
                <w:sz w:val="20"/>
                <w:szCs w:val="20"/>
              </w:rPr>
              <w:t>(</w:t>
            </w:r>
            <w:r w:rsidR="00623279" w:rsidRPr="00175E49">
              <w:rPr>
                <w:rFonts w:ascii="Arial" w:eastAsia="Times New Roman" w:hAnsi="Arial" w:cs="Arial"/>
                <w:sz w:val="20"/>
                <w:szCs w:val="20"/>
              </w:rPr>
              <w:t>facebook</w:t>
            </w:r>
            <w:r w:rsidR="00E3079B" w:rsidRPr="00175E49">
              <w:rPr>
                <w:rFonts w:ascii="Arial" w:eastAsia="Times New Roman" w:hAnsi="Arial" w:cs="Arial"/>
                <w:sz w:val="20"/>
                <w:szCs w:val="20"/>
              </w:rPr>
              <w:t>) a fim de divulgar e incentivar a matrícula de alunos nas</w:t>
            </w:r>
            <w:r w:rsidR="003A6B3C" w:rsidRPr="00175E49">
              <w:rPr>
                <w:rFonts w:ascii="Arial" w:eastAsia="Times New Roman" w:hAnsi="Arial" w:cs="Arial"/>
                <w:sz w:val="20"/>
                <w:szCs w:val="20"/>
              </w:rPr>
              <w:t xml:space="preserve"> creches.</w:t>
            </w:r>
          </w:p>
          <w:p w:rsidR="00621027" w:rsidRPr="00175E49" w:rsidRDefault="0061344E" w:rsidP="00621027">
            <w:pPr>
              <w:spacing w:after="0" w:line="240" w:lineRule="auto"/>
              <w:jc w:val="both"/>
              <w:rPr>
                <w:rFonts w:ascii="Arial" w:hAnsi="Arial" w:cs="Arial"/>
                <w:sz w:val="20"/>
                <w:szCs w:val="20"/>
              </w:rPr>
            </w:pPr>
            <w:r w:rsidRPr="00175E49">
              <w:rPr>
                <w:rFonts w:ascii="Arial" w:eastAsia="Times New Roman" w:hAnsi="Arial" w:cs="Arial"/>
                <w:sz w:val="20"/>
                <w:szCs w:val="20"/>
              </w:rPr>
              <w:t xml:space="preserve"> </w:t>
            </w:r>
            <w:r w:rsidR="00623279" w:rsidRPr="00175E49">
              <w:rPr>
                <w:rFonts w:ascii="Arial" w:eastAsia="Times New Roman" w:hAnsi="Arial" w:cs="Arial"/>
                <w:sz w:val="20"/>
                <w:szCs w:val="20"/>
              </w:rPr>
              <w:t>- Professores da Educação Infantil participaram da Feira Pedag</w:t>
            </w:r>
            <w:r w:rsidR="003A6B3C" w:rsidRPr="00175E49">
              <w:rPr>
                <w:rFonts w:ascii="Arial" w:eastAsia="Times New Roman" w:hAnsi="Arial" w:cs="Arial"/>
                <w:sz w:val="20"/>
                <w:szCs w:val="20"/>
              </w:rPr>
              <w:t>ógica, cumprindo as estratégias</w:t>
            </w:r>
            <w:r w:rsidR="003A6B3C" w:rsidRPr="00175E49">
              <w:rPr>
                <w:rFonts w:ascii="Arial" w:hAnsi="Arial" w:cs="Arial"/>
                <w:sz w:val="20"/>
                <w:szCs w:val="20"/>
              </w:rPr>
              <w:t xml:space="preserve"> 2.18 e 2.19 da meta 2 / e Estratégias 7.3 e 7.25 da Meta 7, da Lei nº 1.102 de 12 de junho de 2015, que dispõe sobr</w:t>
            </w:r>
            <w:r w:rsidR="004022B4" w:rsidRPr="00175E49">
              <w:rPr>
                <w:rFonts w:ascii="Arial" w:hAnsi="Arial" w:cs="Arial"/>
                <w:sz w:val="20"/>
                <w:szCs w:val="20"/>
              </w:rPr>
              <w:t>e o Plano Municipal de Educação;</w:t>
            </w:r>
          </w:p>
          <w:p w:rsidR="005359FC" w:rsidRPr="00175E49" w:rsidRDefault="004022B4" w:rsidP="00621027">
            <w:pPr>
              <w:spacing w:after="0" w:line="240" w:lineRule="auto"/>
              <w:jc w:val="both"/>
              <w:rPr>
                <w:rFonts w:ascii="Arial" w:hAnsi="Arial" w:cs="Arial"/>
                <w:sz w:val="20"/>
                <w:szCs w:val="20"/>
              </w:rPr>
            </w:pPr>
            <w:r w:rsidRPr="00175E49">
              <w:rPr>
                <w:rFonts w:ascii="Arial" w:hAnsi="Arial" w:cs="Arial"/>
                <w:sz w:val="20"/>
                <w:szCs w:val="20"/>
              </w:rPr>
              <w:t>- Em 2019 os professores da Educação Infantil participaram da capacitação sobre a implementação da BNCC, rea</w:t>
            </w:r>
            <w:r w:rsidR="005359FC" w:rsidRPr="00175E49">
              <w:rPr>
                <w:rFonts w:ascii="Arial" w:hAnsi="Arial" w:cs="Arial"/>
                <w:sz w:val="20"/>
                <w:szCs w:val="20"/>
              </w:rPr>
              <w:t xml:space="preserve">lizada em parceria com a AMPLANORTE; </w:t>
            </w:r>
          </w:p>
        </w:tc>
        <w:tc>
          <w:tcPr>
            <w:tcW w:w="220" w:type="dxa"/>
            <w:tcBorders>
              <w:top w:val="nil"/>
              <w:left w:val="nil"/>
              <w:bottom w:val="nil"/>
              <w:right w:val="nil"/>
            </w:tcBorders>
            <w:tcMar>
              <w:top w:w="100" w:type="dxa"/>
              <w:left w:w="100" w:type="dxa"/>
              <w:bottom w:w="100" w:type="dxa"/>
              <w:right w:w="100" w:type="dxa"/>
            </w:tcMar>
          </w:tcPr>
          <w:p w:rsidR="0061344E" w:rsidRPr="00175E49" w:rsidRDefault="0061344E" w:rsidP="00A53686">
            <w:pPr>
              <w:spacing w:after="0" w:line="240" w:lineRule="auto"/>
              <w:ind w:left="60"/>
              <w:rPr>
                <w:rFonts w:ascii="Arial" w:eastAsia="Times New Roman" w:hAnsi="Arial" w:cs="Arial"/>
                <w:sz w:val="20"/>
                <w:szCs w:val="20"/>
              </w:rPr>
            </w:pPr>
          </w:p>
        </w:tc>
      </w:tr>
      <w:tr w:rsidR="0061344E" w:rsidRPr="00175E49" w:rsidTr="00A53686">
        <w:trPr>
          <w:trHeight w:val="500"/>
        </w:trPr>
        <w:tc>
          <w:tcPr>
            <w:tcW w:w="883" w:type="dxa"/>
            <w:vMerge/>
            <w:tcBorders>
              <w:top w:val="nil"/>
              <w:left w:val="single" w:sz="8" w:space="0" w:color="000000"/>
              <w:bottom w:val="single" w:sz="8" w:space="0" w:color="000000"/>
              <w:right w:val="single" w:sz="8" w:space="0" w:color="000000"/>
            </w:tcBorders>
            <w:tcMar>
              <w:top w:w="100" w:type="dxa"/>
              <w:left w:w="80" w:type="dxa"/>
              <w:bottom w:w="100" w:type="dxa"/>
              <w:right w:w="80" w:type="dxa"/>
            </w:tcMar>
          </w:tcPr>
          <w:p w:rsidR="0061344E" w:rsidRPr="00175E49" w:rsidRDefault="0061344E" w:rsidP="00A53686">
            <w:pPr>
              <w:spacing w:after="0" w:line="240" w:lineRule="auto"/>
              <w:ind w:left="60"/>
              <w:jc w:val="center"/>
              <w:rPr>
                <w:rFonts w:ascii="Arial" w:eastAsia="Times New Roman" w:hAnsi="Arial" w:cs="Arial"/>
                <w:i/>
                <w:sz w:val="20"/>
                <w:szCs w:val="20"/>
              </w:rPr>
            </w:pPr>
          </w:p>
        </w:tc>
        <w:tc>
          <w:tcPr>
            <w:tcW w:w="4787" w:type="dxa"/>
            <w:vMerge/>
            <w:tcBorders>
              <w:top w:val="nil"/>
              <w:left w:val="nil"/>
              <w:bottom w:val="single" w:sz="8" w:space="0" w:color="000000"/>
              <w:right w:val="single" w:sz="8" w:space="0" w:color="000000"/>
            </w:tcBorders>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i/>
                <w:sz w:val="20"/>
                <w:szCs w:val="20"/>
              </w:rPr>
            </w:pPr>
          </w:p>
        </w:tc>
        <w:tc>
          <w:tcPr>
            <w:tcW w:w="1701" w:type="dxa"/>
            <w:vMerge/>
            <w:tcBorders>
              <w:top w:val="nil"/>
              <w:left w:val="nil"/>
              <w:bottom w:val="single" w:sz="8" w:space="0" w:color="000000"/>
              <w:right w:val="single" w:sz="8" w:space="0" w:color="000000"/>
            </w:tcBorders>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i/>
                <w:sz w:val="20"/>
                <w:szCs w:val="20"/>
              </w:rPr>
            </w:pPr>
          </w:p>
        </w:tc>
        <w:tc>
          <w:tcPr>
            <w:tcW w:w="6096" w:type="dxa"/>
            <w:vMerge/>
            <w:tcBorders>
              <w:top w:val="nil"/>
              <w:left w:val="nil"/>
              <w:bottom w:val="single" w:sz="8" w:space="0" w:color="000000"/>
              <w:right w:val="single" w:sz="8" w:space="0" w:color="000000"/>
            </w:tcBorders>
            <w:tcMar>
              <w:top w:w="100" w:type="dxa"/>
              <w:bottom w:w="100" w:type="dxa"/>
            </w:tcMar>
          </w:tcPr>
          <w:p w:rsidR="0061344E" w:rsidRPr="00175E49" w:rsidRDefault="0061344E" w:rsidP="00A53686">
            <w:pPr>
              <w:spacing w:after="0" w:line="240" w:lineRule="auto"/>
              <w:ind w:left="60"/>
              <w:rPr>
                <w:rFonts w:ascii="Arial" w:eastAsia="Times New Roman" w:hAnsi="Arial" w:cs="Arial"/>
                <w:sz w:val="20"/>
                <w:szCs w:val="20"/>
              </w:rPr>
            </w:pPr>
          </w:p>
        </w:tc>
        <w:tc>
          <w:tcPr>
            <w:tcW w:w="220" w:type="dxa"/>
            <w:tcBorders>
              <w:top w:val="nil"/>
              <w:left w:val="nil"/>
              <w:bottom w:val="nil"/>
              <w:right w:val="nil"/>
            </w:tcBorders>
            <w:tcMar>
              <w:top w:w="100" w:type="dxa"/>
              <w:left w:w="100" w:type="dxa"/>
              <w:bottom w:w="100" w:type="dxa"/>
              <w:right w:w="100" w:type="dxa"/>
            </w:tcMar>
          </w:tcPr>
          <w:p w:rsidR="0061344E" w:rsidRPr="00175E49" w:rsidRDefault="0061344E" w:rsidP="00A53686">
            <w:pPr>
              <w:spacing w:after="0" w:line="240" w:lineRule="auto"/>
              <w:ind w:left="60"/>
              <w:rPr>
                <w:rFonts w:ascii="Arial" w:eastAsia="Times New Roman" w:hAnsi="Arial" w:cs="Arial"/>
                <w:sz w:val="20"/>
                <w:szCs w:val="20"/>
              </w:rPr>
            </w:pPr>
          </w:p>
        </w:tc>
      </w:tr>
      <w:tr w:rsidR="0061344E" w:rsidRPr="00175E49" w:rsidTr="00BF1C99">
        <w:trPr>
          <w:trHeight w:val="271"/>
        </w:trPr>
        <w:tc>
          <w:tcPr>
            <w:tcW w:w="883"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61344E" w:rsidRPr="00175E49" w:rsidRDefault="0061344E" w:rsidP="00A53686">
            <w:pPr>
              <w:spacing w:after="0" w:line="240" w:lineRule="auto"/>
              <w:ind w:left="60"/>
              <w:rPr>
                <w:rFonts w:ascii="Arial" w:eastAsia="Times New Roman" w:hAnsi="Arial" w:cs="Arial"/>
                <w:sz w:val="20"/>
                <w:szCs w:val="20"/>
              </w:rPr>
            </w:pPr>
          </w:p>
        </w:tc>
        <w:tc>
          <w:tcPr>
            <w:tcW w:w="4787" w:type="dxa"/>
            <w:vMerge/>
            <w:tcBorders>
              <w:bottom w:val="single" w:sz="8" w:space="0" w:color="000000"/>
              <w:right w:val="single" w:sz="8" w:space="0" w:color="000000"/>
            </w:tcBorders>
            <w:shd w:val="clear" w:color="auto" w:fill="auto"/>
          </w:tcPr>
          <w:p w:rsidR="0061344E" w:rsidRPr="00175E49" w:rsidRDefault="0061344E" w:rsidP="00A53686">
            <w:pPr>
              <w:spacing w:after="0" w:line="240" w:lineRule="auto"/>
              <w:ind w:left="60"/>
              <w:rPr>
                <w:rFonts w:ascii="Arial" w:eastAsia="Times New Roman" w:hAnsi="Arial" w:cs="Arial"/>
                <w:sz w:val="20"/>
                <w:szCs w:val="20"/>
              </w:rPr>
            </w:pPr>
          </w:p>
        </w:tc>
        <w:tc>
          <w:tcPr>
            <w:tcW w:w="1701" w:type="dxa"/>
            <w:vMerge/>
            <w:tcBorders>
              <w:bottom w:val="single" w:sz="8" w:space="0" w:color="000000"/>
              <w:right w:val="single" w:sz="8" w:space="0" w:color="000000"/>
            </w:tcBorders>
            <w:shd w:val="clear" w:color="auto" w:fill="auto"/>
          </w:tcPr>
          <w:p w:rsidR="0061344E" w:rsidRPr="00175E49" w:rsidRDefault="0061344E" w:rsidP="00A53686">
            <w:pPr>
              <w:spacing w:after="0" w:line="240" w:lineRule="auto"/>
              <w:ind w:left="60"/>
              <w:rPr>
                <w:rFonts w:ascii="Arial" w:eastAsia="Times New Roman" w:hAnsi="Arial" w:cs="Arial"/>
                <w:sz w:val="20"/>
                <w:szCs w:val="20"/>
              </w:rPr>
            </w:pPr>
          </w:p>
        </w:tc>
        <w:tc>
          <w:tcPr>
            <w:tcW w:w="6096" w:type="dxa"/>
            <w:vMerge/>
            <w:tcBorders>
              <w:bottom w:val="single" w:sz="8" w:space="0" w:color="000000"/>
              <w:right w:val="single" w:sz="8" w:space="0" w:color="000000"/>
            </w:tcBorders>
            <w:shd w:val="clear" w:color="auto" w:fill="auto"/>
          </w:tcPr>
          <w:p w:rsidR="0061344E" w:rsidRPr="00175E49" w:rsidRDefault="0061344E" w:rsidP="00A53686">
            <w:pPr>
              <w:spacing w:after="0" w:line="240" w:lineRule="auto"/>
              <w:ind w:left="60"/>
              <w:rPr>
                <w:rFonts w:ascii="Arial" w:eastAsia="Times New Roman" w:hAnsi="Arial" w:cs="Arial"/>
                <w:sz w:val="20"/>
                <w:szCs w:val="20"/>
              </w:rPr>
            </w:pPr>
          </w:p>
        </w:tc>
        <w:tc>
          <w:tcPr>
            <w:tcW w:w="220" w:type="dxa"/>
            <w:tcBorders>
              <w:top w:val="nil"/>
              <w:left w:val="nil"/>
              <w:bottom w:val="nil"/>
              <w:right w:val="nil"/>
            </w:tcBorders>
            <w:shd w:val="clear" w:color="auto" w:fill="auto"/>
          </w:tcPr>
          <w:p w:rsidR="0061344E" w:rsidRPr="00175E49" w:rsidRDefault="0061344E" w:rsidP="00A53686">
            <w:pPr>
              <w:spacing w:after="0" w:line="240" w:lineRule="auto"/>
              <w:ind w:left="60"/>
              <w:rPr>
                <w:rFonts w:ascii="Arial" w:eastAsia="Times New Roman" w:hAnsi="Arial" w:cs="Arial"/>
                <w:sz w:val="20"/>
                <w:szCs w:val="20"/>
              </w:rPr>
            </w:pPr>
          </w:p>
        </w:tc>
      </w:tr>
      <w:tr w:rsidR="0061344E" w:rsidRPr="00175E49" w:rsidTr="00A53686">
        <w:trPr>
          <w:trHeight w:val="2300"/>
        </w:trPr>
        <w:tc>
          <w:tcPr>
            <w:tcW w:w="883"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61344E" w:rsidRPr="00175E49" w:rsidRDefault="0061344E" w:rsidP="00A53686">
            <w:pPr>
              <w:spacing w:after="0" w:line="240" w:lineRule="auto"/>
              <w:ind w:left="60"/>
              <w:rPr>
                <w:rFonts w:ascii="Arial" w:eastAsia="Times New Roman" w:hAnsi="Arial" w:cs="Arial"/>
                <w:sz w:val="20"/>
                <w:szCs w:val="20"/>
              </w:rPr>
            </w:pPr>
          </w:p>
        </w:tc>
        <w:tc>
          <w:tcPr>
            <w:tcW w:w="4787" w:type="dxa"/>
            <w:vMerge/>
            <w:tcBorders>
              <w:bottom w:val="single" w:sz="8" w:space="0" w:color="000000"/>
              <w:right w:val="single" w:sz="8" w:space="0" w:color="000000"/>
            </w:tcBorders>
            <w:shd w:val="clear" w:color="auto" w:fill="auto"/>
          </w:tcPr>
          <w:p w:rsidR="0061344E" w:rsidRPr="00175E49" w:rsidRDefault="0061344E" w:rsidP="00A53686">
            <w:pPr>
              <w:spacing w:after="0" w:line="240" w:lineRule="auto"/>
              <w:ind w:left="60"/>
              <w:rPr>
                <w:rFonts w:ascii="Arial" w:eastAsia="Times New Roman" w:hAnsi="Arial" w:cs="Arial"/>
                <w:sz w:val="20"/>
                <w:szCs w:val="20"/>
              </w:rPr>
            </w:pPr>
          </w:p>
        </w:tc>
        <w:tc>
          <w:tcPr>
            <w:tcW w:w="1701" w:type="dxa"/>
            <w:vMerge w:val="restart"/>
            <w:tcBorders>
              <w:top w:val="nil"/>
              <w:left w:val="nil"/>
              <w:right w:val="single" w:sz="8" w:space="0" w:color="000000"/>
            </w:tcBorders>
            <w:shd w:val="clear" w:color="auto" w:fill="auto"/>
            <w:tcMar>
              <w:top w:w="100" w:type="dxa"/>
              <w:left w:w="80" w:type="dxa"/>
              <w:bottom w:w="100" w:type="dxa"/>
              <w:right w:w="80" w:type="dxa"/>
            </w:tcMar>
          </w:tcPr>
          <w:p w:rsidR="0061344E" w:rsidRPr="00175E49" w:rsidRDefault="0061344E" w:rsidP="00A53686">
            <w:pPr>
              <w:spacing w:after="0" w:line="240" w:lineRule="auto"/>
              <w:ind w:left="60"/>
              <w:jc w:val="center"/>
              <w:rPr>
                <w:rFonts w:ascii="Arial" w:eastAsia="Times New Roman" w:hAnsi="Arial" w:cs="Arial"/>
                <w:i/>
                <w:sz w:val="20"/>
                <w:szCs w:val="20"/>
              </w:rPr>
            </w:pPr>
            <w:r w:rsidRPr="00175E49">
              <w:rPr>
                <w:rFonts w:ascii="Arial" w:eastAsia="Times New Roman" w:hAnsi="Arial" w:cs="Arial"/>
                <w:i/>
                <w:sz w:val="20"/>
                <w:szCs w:val="20"/>
              </w:rPr>
              <w:t>2015-2025</w:t>
            </w:r>
          </w:p>
        </w:tc>
        <w:tc>
          <w:tcPr>
            <w:tcW w:w="6096"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61344E" w:rsidRPr="00175E49" w:rsidRDefault="0061344E" w:rsidP="00A53686">
            <w:pPr>
              <w:spacing w:after="0" w:line="240" w:lineRule="auto"/>
              <w:ind w:left="60"/>
              <w:rPr>
                <w:rFonts w:ascii="Arial" w:eastAsia="Times New Roman" w:hAnsi="Arial" w:cs="Arial"/>
                <w:sz w:val="20"/>
                <w:szCs w:val="20"/>
              </w:rPr>
            </w:pPr>
          </w:p>
        </w:tc>
        <w:tc>
          <w:tcPr>
            <w:tcW w:w="220" w:type="dxa"/>
            <w:tcBorders>
              <w:top w:val="nil"/>
              <w:left w:val="nil"/>
              <w:bottom w:val="nil"/>
              <w:right w:val="nil"/>
            </w:tcBorders>
            <w:shd w:val="clear" w:color="auto" w:fill="auto"/>
          </w:tcPr>
          <w:p w:rsidR="0061344E" w:rsidRPr="00175E49" w:rsidRDefault="0061344E" w:rsidP="00A53686">
            <w:pPr>
              <w:spacing w:after="0" w:line="240" w:lineRule="auto"/>
              <w:ind w:left="60"/>
              <w:rPr>
                <w:rFonts w:ascii="Arial" w:eastAsia="Times New Roman" w:hAnsi="Arial" w:cs="Arial"/>
                <w:sz w:val="20"/>
                <w:szCs w:val="20"/>
              </w:rPr>
            </w:pPr>
          </w:p>
        </w:tc>
      </w:tr>
      <w:tr w:rsidR="0061344E" w:rsidRPr="00175E49" w:rsidTr="00A53686">
        <w:trPr>
          <w:trHeight w:val="2300"/>
        </w:trPr>
        <w:tc>
          <w:tcPr>
            <w:tcW w:w="883"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61344E" w:rsidRPr="00175E49" w:rsidRDefault="0061344E" w:rsidP="00A53686">
            <w:pPr>
              <w:spacing w:after="0" w:line="240" w:lineRule="auto"/>
              <w:ind w:left="60"/>
              <w:rPr>
                <w:rFonts w:ascii="Arial" w:eastAsia="Times New Roman" w:hAnsi="Arial" w:cs="Arial"/>
                <w:sz w:val="20"/>
                <w:szCs w:val="20"/>
              </w:rPr>
            </w:pPr>
          </w:p>
        </w:tc>
        <w:tc>
          <w:tcPr>
            <w:tcW w:w="4787" w:type="dxa"/>
            <w:vMerge/>
            <w:tcBorders>
              <w:bottom w:val="single" w:sz="8" w:space="0" w:color="000000"/>
              <w:right w:val="single" w:sz="8" w:space="0" w:color="000000"/>
            </w:tcBorders>
            <w:shd w:val="clear" w:color="auto" w:fill="auto"/>
          </w:tcPr>
          <w:p w:rsidR="0061344E" w:rsidRPr="00175E49" w:rsidRDefault="0061344E" w:rsidP="00A53686">
            <w:pPr>
              <w:spacing w:after="0" w:line="240" w:lineRule="auto"/>
              <w:ind w:left="60"/>
              <w:rPr>
                <w:rFonts w:ascii="Arial" w:eastAsia="Times New Roman" w:hAnsi="Arial" w:cs="Arial"/>
                <w:sz w:val="20"/>
                <w:szCs w:val="20"/>
              </w:rPr>
            </w:pPr>
          </w:p>
        </w:tc>
        <w:tc>
          <w:tcPr>
            <w:tcW w:w="1701" w:type="dxa"/>
            <w:vMerge/>
            <w:tcBorders>
              <w:left w:val="nil"/>
              <w:bottom w:val="single" w:sz="8" w:space="0" w:color="000000"/>
              <w:right w:val="single" w:sz="8" w:space="0" w:color="000000"/>
            </w:tcBorders>
            <w:shd w:val="clear" w:color="auto" w:fill="auto"/>
            <w:tcMar>
              <w:top w:w="100" w:type="dxa"/>
              <w:left w:w="80" w:type="dxa"/>
              <w:bottom w:w="100" w:type="dxa"/>
              <w:right w:w="80" w:type="dxa"/>
            </w:tcMar>
          </w:tcPr>
          <w:p w:rsidR="0061344E" w:rsidRPr="00175E49" w:rsidRDefault="0061344E" w:rsidP="00A53686">
            <w:pPr>
              <w:spacing w:after="0" w:line="240" w:lineRule="auto"/>
              <w:ind w:left="60"/>
              <w:jc w:val="center"/>
              <w:rPr>
                <w:rFonts w:ascii="Arial" w:eastAsia="Times New Roman" w:hAnsi="Arial" w:cs="Arial"/>
                <w:i/>
                <w:sz w:val="20"/>
                <w:szCs w:val="20"/>
              </w:rPr>
            </w:pPr>
          </w:p>
        </w:tc>
        <w:tc>
          <w:tcPr>
            <w:tcW w:w="6096"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61344E" w:rsidRPr="00175E49" w:rsidRDefault="0061344E" w:rsidP="00A53686">
            <w:pPr>
              <w:spacing w:after="0" w:line="240" w:lineRule="auto"/>
              <w:ind w:left="60"/>
              <w:rPr>
                <w:rFonts w:ascii="Arial" w:eastAsia="Times New Roman" w:hAnsi="Arial" w:cs="Arial"/>
                <w:sz w:val="20"/>
                <w:szCs w:val="20"/>
              </w:rPr>
            </w:pPr>
          </w:p>
        </w:tc>
        <w:tc>
          <w:tcPr>
            <w:tcW w:w="220" w:type="dxa"/>
            <w:tcBorders>
              <w:top w:val="nil"/>
              <w:left w:val="nil"/>
              <w:bottom w:val="nil"/>
              <w:right w:val="nil"/>
            </w:tcBorders>
            <w:shd w:val="clear" w:color="auto" w:fill="auto"/>
          </w:tcPr>
          <w:p w:rsidR="0061344E" w:rsidRPr="00175E49" w:rsidRDefault="0061344E" w:rsidP="00A53686">
            <w:pPr>
              <w:spacing w:after="0" w:line="240" w:lineRule="auto"/>
              <w:ind w:left="60"/>
              <w:rPr>
                <w:rFonts w:ascii="Arial" w:eastAsia="Times New Roman" w:hAnsi="Arial" w:cs="Arial"/>
                <w:sz w:val="20"/>
                <w:szCs w:val="20"/>
              </w:rPr>
            </w:pPr>
          </w:p>
        </w:tc>
      </w:tr>
    </w:tbl>
    <w:p w:rsidR="0061344E" w:rsidRPr="00175E49" w:rsidRDefault="0061344E" w:rsidP="0061344E">
      <w:pPr>
        <w:spacing w:after="0" w:line="240" w:lineRule="auto"/>
        <w:rPr>
          <w:rFonts w:ascii="Arial" w:eastAsia="Times New Roman" w:hAnsi="Arial" w:cs="Arial"/>
          <w:sz w:val="20"/>
          <w:szCs w:val="20"/>
        </w:rPr>
      </w:pPr>
    </w:p>
    <w:tbl>
      <w:tblPr>
        <w:tblW w:w="13467" w:type="dxa"/>
        <w:tblInd w:w="80"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1470"/>
        <w:gridCol w:w="992"/>
        <w:gridCol w:w="992"/>
        <w:gridCol w:w="992"/>
        <w:gridCol w:w="993"/>
        <w:gridCol w:w="992"/>
        <w:gridCol w:w="992"/>
        <w:gridCol w:w="709"/>
        <w:gridCol w:w="709"/>
        <w:gridCol w:w="708"/>
        <w:gridCol w:w="709"/>
        <w:gridCol w:w="1508"/>
        <w:gridCol w:w="1701"/>
      </w:tblGrid>
      <w:tr w:rsidR="0061344E" w:rsidRPr="00175E49" w:rsidTr="00533814">
        <w:trPr>
          <w:trHeight w:val="782"/>
        </w:trPr>
        <w:tc>
          <w:tcPr>
            <w:tcW w:w="1470" w:type="dxa"/>
            <w:tcBorders>
              <w:top w:val="single" w:sz="8" w:space="0" w:color="000000"/>
              <w:left w:val="single" w:sz="8" w:space="0" w:color="000000"/>
              <w:bottom w:val="single" w:sz="8" w:space="0" w:color="000000"/>
              <w:right w:val="single" w:sz="8" w:space="0" w:color="000000"/>
            </w:tcBorders>
            <w:shd w:val="clear" w:color="auto" w:fill="D8D8D8"/>
            <w:tcMar>
              <w:top w:w="100" w:type="dxa"/>
              <w:left w:w="80" w:type="dxa"/>
              <w:bottom w:w="100" w:type="dxa"/>
              <w:right w:w="8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META</w:t>
            </w:r>
          </w:p>
        </w:tc>
        <w:tc>
          <w:tcPr>
            <w:tcW w:w="11997" w:type="dxa"/>
            <w:gridSpan w:val="12"/>
            <w:tcBorders>
              <w:top w:val="single" w:sz="8" w:space="0" w:color="000000"/>
              <w:left w:val="nil"/>
              <w:bottom w:val="single" w:sz="8" w:space="0" w:color="000000"/>
              <w:right w:val="single" w:sz="8" w:space="0" w:color="000000"/>
            </w:tcBorders>
            <w:shd w:val="clear" w:color="auto" w:fill="D8D8D8"/>
            <w:tcMar>
              <w:top w:w="100" w:type="dxa"/>
              <w:bottom w:w="100" w:type="dxa"/>
            </w:tcMar>
          </w:tcPr>
          <w:p w:rsidR="0061344E" w:rsidRPr="00175E49" w:rsidRDefault="0061344E" w:rsidP="00A53686">
            <w:pPr>
              <w:spacing w:after="0" w:line="240" w:lineRule="auto"/>
              <w:ind w:left="60"/>
              <w:jc w:val="both"/>
              <w:rPr>
                <w:rFonts w:ascii="Arial" w:eastAsia="Times New Roman" w:hAnsi="Arial" w:cs="Arial"/>
                <w:sz w:val="20"/>
                <w:szCs w:val="20"/>
              </w:rPr>
            </w:pPr>
            <w:r w:rsidRPr="00175E49">
              <w:rPr>
                <w:rFonts w:ascii="Arial" w:eastAsia="Times New Roman" w:hAnsi="Arial" w:cs="Arial"/>
                <w:sz w:val="20"/>
                <w:szCs w:val="20"/>
              </w:rPr>
              <w:t>Universalizar, até 2016, a Educação Infantil na pré-escola para as crianças de 4 (quatro) e 5 (cinco) anos de idade e ampliar a oferta de educação infantil em creches de forma a atender, no mínimo, 50% (cinquenta por cento) das crianças de 0 (zero) a 3 (três) anos até o final da vigência deste PME.</w:t>
            </w:r>
          </w:p>
        </w:tc>
      </w:tr>
      <w:tr w:rsidR="0061344E" w:rsidRPr="00175E49" w:rsidTr="00533814">
        <w:trPr>
          <w:trHeight w:val="772"/>
        </w:trPr>
        <w:tc>
          <w:tcPr>
            <w:tcW w:w="1470" w:type="dxa"/>
            <w:vMerge w:val="restart"/>
            <w:tcBorders>
              <w:top w:val="nil"/>
              <w:left w:val="single" w:sz="8" w:space="0" w:color="000000"/>
              <w:bottom w:val="single" w:sz="8" w:space="0" w:color="000000"/>
              <w:right w:val="single" w:sz="8" w:space="0" w:color="000000"/>
            </w:tcBorders>
            <w:shd w:val="clear" w:color="auto" w:fill="EFEFEF"/>
            <w:tcMar>
              <w:top w:w="100" w:type="dxa"/>
              <w:left w:w="80" w:type="dxa"/>
              <w:bottom w:w="100" w:type="dxa"/>
              <w:right w:w="8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INDICADOR 1A</w:t>
            </w:r>
          </w:p>
        </w:tc>
        <w:tc>
          <w:tcPr>
            <w:tcW w:w="8788" w:type="dxa"/>
            <w:gridSpan w:val="10"/>
            <w:tcBorders>
              <w:top w:val="nil"/>
              <w:left w:val="nil"/>
              <w:bottom w:val="single" w:sz="8" w:space="0" w:color="000000"/>
              <w:right w:val="single" w:sz="8" w:space="0" w:color="000000"/>
            </w:tcBorders>
            <w:shd w:val="clear" w:color="auto" w:fill="EFEFEF"/>
            <w:tcMar>
              <w:top w:w="100" w:type="dxa"/>
              <w:bottom w:w="100" w:type="dxa"/>
            </w:tcMar>
          </w:tcPr>
          <w:p w:rsidR="0061344E" w:rsidRPr="00175E49" w:rsidRDefault="0061344E" w:rsidP="00A53686">
            <w:pPr>
              <w:spacing w:after="0" w:line="240" w:lineRule="auto"/>
              <w:ind w:left="60"/>
              <w:jc w:val="both"/>
              <w:rPr>
                <w:rFonts w:ascii="Arial" w:eastAsia="Times New Roman" w:hAnsi="Arial" w:cs="Arial"/>
                <w:sz w:val="20"/>
                <w:szCs w:val="20"/>
              </w:rPr>
            </w:pPr>
            <w:r w:rsidRPr="00175E49">
              <w:rPr>
                <w:rFonts w:ascii="Arial" w:eastAsia="Times New Roman" w:hAnsi="Arial" w:cs="Arial"/>
                <w:sz w:val="20"/>
                <w:szCs w:val="20"/>
              </w:rPr>
              <w:t xml:space="preserve"> Percentual da população de 4 e 5 anos que frequenta a escola/creche (Taxa de atendimento escolar).</w:t>
            </w:r>
          </w:p>
          <w:p w:rsidR="0061344E" w:rsidRPr="00175E49" w:rsidRDefault="0061344E" w:rsidP="00A53686">
            <w:pPr>
              <w:spacing w:after="0" w:line="240" w:lineRule="auto"/>
              <w:ind w:left="60"/>
              <w:jc w:val="both"/>
              <w:rPr>
                <w:rFonts w:ascii="Arial" w:eastAsia="Times New Roman" w:hAnsi="Arial" w:cs="Arial"/>
                <w:sz w:val="20"/>
                <w:szCs w:val="20"/>
              </w:rPr>
            </w:pPr>
            <w:r w:rsidRPr="00175E49">
              <w:rPr>
                <w:rFonts w:ascii="Arial" w:eastAsia="Times New Roman" w:hAnsi="Arial" w:cs="Arial"/>
                <w:sz w:val="20"/>
                <w:szCs w:val="20"/>
              </w:rPr>
              <w:t xml:space="preserve"> Número de nascidos vivos X número de matrículas (dados extra oficiais).</w:t>
            </w:r>
          </w:p>
        </w:tc>
        <w:tc>
          <w:tcPr>
            <w:tcW w:w="1508" w:type="dxa"/>
            <w:tcBorders>
              <w:top w:val="nil"/>
              <w:left w:val="nil"/>
              <w:bottom w:val="single" w:sz="8" w:space="0" w:color="000000"/>
              <w:right w:val="single" w:sz="8" w:space="0" w:color="000000"/>
            </w:tcBorders>
            <w:shd w:val="clear" w:color="auto" w:fill="EFEFE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Alcançou indicador?</w:t>
            </w:r>
          </w:p>
          <w:p w:rsidR="0061344E" w:rsidRPr="00175E49" w:rsidRDefault="0061344E" w:rsidP="00A53686">
            <w:pPr>
              <w:spacing w:after="0" w:line="240" w:lineRule="auto"/>
              <w:ind w:left="60"/>
              <w:rPr>
                <w:rFonts w:ascii="Arial" w:eastAsia="Times New Roman" w:hAnsi="Arial" w:cs="Arial"/>
                <w:b/>
                <w:sz w:val="20"/>
                <w:szCs w:val="20"/>
              </w:rPr>
            </w:pPr>
          </w:p>
        </w:tc>
        <w:tc>
          <w:tcPr>
            <w:tcW w:w="1701" w:type="dxa"/>
            <w:tcBorders>
              <w:top w:val="nil"/>
              <w:left w:val="nil"/>
              <w:bottom w:val="single" w:sz="8" w:space="0" w:color="000000"/>
              <w:right w:val="single" w:sz="8" w:space="0" w:color="000000"/>
            </w:tcBorders>
            <w:shd w:val="clear" w:color="auto" w:fill="EFEFE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(Informe aqui o prazo do indicador)</w:t>
            </w:r>
          </w:p>
        </w:tc>
      </w:tr>
      <w:tr w:rsidR="00111437" w:rsidRPr="00175E49" w:rsidTr="009856F6">
        <w:trPr>
          <w:trHeight w:val="252"/>
        </w:trPr>
        <w:tc>
          <w:tcPr>
            <w:tcW w:w="147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61344E" w:rsidRPr="00175E49" w:rsidRDefault="0061344E" w:rsidP="00A53686">
            <w:pPr>
              <w:spacing w:after="0" w:line="240" w:lineRule="auto"/>
              <w:ind w:left="60"/>
              <w:rPr>
                <w:rFonts w:ascii="Arial" w:eastAsia="Times New Roman" w:hAnsi="Arial" w:cs="Arial"/>
                <w:sz w:val="20"/>
                <w:szCs w:val="20"/>
              </w:rPr>
            </w:pPr>
          </w:p>
        </w:tc>
        <w:tc>
          <w:tcPr>
            <w:tcW w:w="992" w:type="dxa"/>
            <w:tcBorders>
              <w:top w:val="nil"/>
              <w:left w:val="nil"/>
              <w:bottom w:val="single" w:sz="8" w:space="0" w:color="000000"/>
              <w:right w:val="single" w:sz="8" w:space="0" w:color="000000"/>
            </w:tcBorders>
            <w:shd w:val="clear" w:color="auto" w:fill="EFEFEF"/>
            <w:tcMar>
              <w:top w:w="100" w:type="dxa"/>
              <w:left w:w="80" w:type="dxa"/>
              <w:bottom w:w="100" w:type="dxa"/>
              <w:right w:w="8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2015</w:t>
            </w:r>
          </w:p>
        </w:tc>
        <w:tc>
          <w:tcPr>
            <w:tcW w:w="992" w:type="dxa"/>
            <w:tcBorders>
              <w:top w:val="nil"/>
              <w:left w:val="nil"/>
              <w:bottom w:val="single" w:sz="8" w:space="0" w:color="000000"/>
              <w:right w:val="single" w:sz="8" w:space="0" w:color="000000"/>
            </w:tcBorders>
            <w:shd w:val="clear" w:color="auto" w:fill="EFEFEF"/>
            <w:tcMar>
              <w:top w:w="100" w:type="dxa"/>
              <w:left w:w="100" w:type="dxa"/>
              <w:bottom w:w="100" w:type="dxa"/>
              <w:right w:w="10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2016</w:t>
            </w:r>
          </w:p>
        </w:tc>
        <w:tc>
          <w:tcPr>
            <w:tcW w:w="992"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2017</w:t>
            </w:r>
          </w:p>
        </w:tc>
        <w:tc>
          <w:tcPr>
            <w:tcW w:w="993"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2018</w:t>
            </w:r>
          </w:p>
        </w:tc>
        <w:tc>
          <w:tcPr>
            <w:tcW w:w="992"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jc w:val="center"/>
              <w:rPr>
                <w:rFonts w:ascii="Arial" w:eastAsia="Times New Roman" w:hAnsi="Arial" w:cs="Arial"/>
                <w:b/>
                <w:sz w:val="20"/>
                <w:szCs w:val="20"/>
              </w:rPr>
            </w:pPr>
            <w:r w:rsidRPr="00175E49">
              <w:rPr>
                <w:rFonts w:ascii="Arial" w:eastAsia="Times New Roman" w:hAnsi="Arial" w:cs="Arial"/>
                <w:b/>
                <w:sz w:val="20"/>
                <w:szCs w:val="20"/>
              </w:rPr>
              <w:t>2019</w:t>
            </w:r>
          </w:p>
        </w:tc>
        <w:tc>
          <w:tcPr>
            <w:tcW w:w="992"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jc w:val="center"/>
              <w:rPr>
                <w:rFonts w:ascii="Arial" w:eastAsia="Times New Roman" w:hAnsi="Arial" w:cs="Arial"/>
                <w:b/>
                <w:sz w:val="20"/>
                <w:szCs w:val="20"/>
              </w:rPr>
            </w:pPr>
            <w:r w:rsidRPr="00175E49">
              <w:rPr>
                <w:rFonts w:ascii="Arial" w:eastAsia="Times New Roman" w:hAnsi="Arial" w:cs="Arial"/>
                <w:b/>
                <w:sz w:val="20"/>
                <w:szCs w:val="20"/>
              </w:rPr>
              <w:t>2020</w:t>
            </w:r>
          </w:p>
        </w:tc>
        <w:tc>
          <w:tcPr>
            <w:tcW w:w="709"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jc w:val="center"/>
              <w:rPr>
                <w:rFonts w:ascii="Arial" w:eastAsia="Times New Roman" w:hAnsi="Arial" w:cs="Arial"/>
                <w:b/>
                <w:sz w:val="20"/>
                <w:szCs w:val="20"/>
              </w:rPr>
            </w:pPr>
            <w:r w:rsidRPr="00175E49">
              <w:rPr>
                <w:rFonts w:ascii="Arial" w:eastAsia="Times New Roman" w:hAnsi="Arial" w:cs="Arial"/>
                <w:b/>
                <w:sz w:val="20"/>
                <w:szCs w:val="20"/>
              </w:rPr>
              <w:t>2021</w:t>
            </w:r>
          </w:p>
        </w:tc>
        <w:tc>
          <w:tcPr>
            <w:tcW w:w="709"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jc w:val="center"/>
              <w:rPr>
                <w:rFonts w:ascii="Arial" w:eastAsia="Times New Roman" w:hAnsi="Arial" w:cs="Arial"/>
                <w:b/>
                <w:sz w:val="20"/>
                <w:szCs w:val="20"/>
              </w:rPr>
            </w:pPr>
            <w:r w:rsidRPr="00175E49">
              <w:rPr>
                <w:rFonts w:ascii="Arial" w:eastAsia="Times New Roman" w:hAnsi="Arial" w:cs="Arial"/>
                <w:b/>
                <w:sz w:val="20"/>
                <w:szCs w:val="20"/>
              </w:rPr>
              <w:t>2022</w:t>
            </w:r>
          </w:p>
        </w:tc>
        <w:tc>
          <w:tcPr>
            <w:tcW w:w="708"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jc w:val="center"/>
              <w:rPr>
                <w:rFonts w:ascii="Arial" w:eastAsia="Times New Roman" w:hAnsi="Arial" w:cs="Arial"/>
                <w:b/>
                <w:sz w:val="20"/>
                <w:szCs w:val="20"/>
              </w:rPr>
            </w:pPr>
            <w:r w:rsidRPr="00175E49">
              <w:rPr>
                <w:rFonts w:ascii="Arial" w:eastAsia="Times New Roman" w:hAnsi="Arial" w:cs="Arial"/>
                <w:b/>
                <w:sz w:val="20"/>
                <w:szCs w:val="20"/>
              </w:rPr>
              <w:t>2023</w:t>
            </w:r>
          </w:p>
        </w:tc>
        <w:tc>
          <w:tcPr>
            <w:tcW w:w="709"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jc w:val="center"/>
              <w:rPr>
                <w:rFonts w:ascii="Arial" w:eastAsia="Times New Roman" w:hAnsi="Arial" w:cs="Arial"/>
                <w:b/>
                <w:sz w:val="20"/>
                <w:szCs w:val="20"/>
              </w:rPr>
            </w:pPr>
            <w:r w:rsidRPr="00175E49">
              <w:rPr>
                <w:rFonts w:ascii="Arial" w:eastAsia="Times New Roman" w:hAnsi="Arial" w:cs="Arial"/>
                <w:b/>
                <w:sz w:val="20"/>
                <w:szCs w:val="20"/>
              </w:rPr>
              <w:t>2024</w:t>
            </w:r>
          </w:p>
        </w:tc>
        <w:tc>
          <w:tcPr>
            <w:tcW w:w="1508"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jc w:val="center"/>
              <w:rPr>
                <w:rFonts w:ascii="Arial" w:eastAsia="Times New Roman" w:hAnsi="Arial" w:cs="Arial"/>
                <w:b/>
                <w:sz w:val="20"/>
                <w:szCs w:val="20"/>
              </w:rPr>
            </w:pPr>
            <w:r w:rsidRPr="00175E49">
              <w:rPr>
                <w:rFonts w:ascii="Arial" w:eastAsia="Times New Roman" w:hAnsi="Arial" w:cs="Arial"/>
                <w:b/>
                <w:sz w:val="20"/>
                <w:szCs w:val="20"/>
              </w:rPr>
              <w:t>2025</w:t>
            </w:r>
          </w:p>
        </w:tc>
        <w:tc>
          <w:tcPr>
            <w:tcW w:w="1701"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2025</w:t>
            </w:r>
          </w:p>
        </w:tc>
      </w:tr>
      <w:tr w:rsidR="00111437" w:rsidRPr="00175E49" w:rsidTr="009856F6">
        <w:trPr>
          <w:trHeight w:val="229"/>
        </w:trPr>
        <w:tc>
          <w:tcPr>
            <w:tcW w:w="1470"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61344E" w:rsidRPr="00175E49" w:rsidRDefault="0061344E" w:rsidP="00A53686">
            <w:pPr>
              <w:spacing w:after="0" w:line="240" w:lineRule="auto"/>
              <w:ind w:left="62"/>
              <w:rPr>
                <w:rFonts w:ascii="Arial" w:eastAsia="Times New Roman" w:hAnsi="Arial" w:cs="Arial"/>
                <w:sz w:val="20"/>
                <w:szCs w:val="20"/>
              </w:rPr>
            </w:pPr>
            <w:r w:rsidRPr="00175E49">
              <w:rPr>
                <w:rFonts w:ascii="Arial" w:eastAsia="Times New Roman" w:hAnsi="Arial" w:cs="Arial"/>
                <w:sz w:val="20"/>
                <w:szCs w:val="20"/>
              </w:rPr>
              <w:t>Meta prevista</w:t>
            </w:r>
          </w:p>
        </w:tc>
        <w:tc>
          <w:tcPr>
            <w:tcW w:w="992"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rPr>
                <w:rFonts w:ascii="Arial" w:eastAsia="Times New Roman" w:hAnsi="Arial" w:cs="Arial"/>
                <w:sz w:val="20"/>
                <w:szCs w:val="20"/>
              </w:rPr>
            </w:pPr>
            <w:r w:rsidRPr="00175E49">
              <w:rPr>
                <w:rFonts w:ascii="Arial" w:eastAsia="Times New Roman" w:hAnsi="Arial" w:cs="Arial"/>
                <w:sz w:val="20"/>
                <w:szCs w:val="20"/>
              </w:rPr>
              <w:t>100%</w:t>
            </w:r>
          </w:p>
        </w:tc>
        <w:tc>
          <w:tcPr>
            <w:tcW w:w="992"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100%</w:t>
            </w:r>
          </w:p>
        </w:tc>
        <w:tc>
          <w:tcPr>
            <w:tcW w:w="992"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100%</w:t>
            </w:r>
          </w:p>
        </w:tc>
        <w:tc>
          <w:tcPr>
            <w:tcW w:w="993"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100%</w:t>
            </w:r>
          </w:p>
        </w:tc>
        <w:tc>
          <w:tcPr>
            <w:tcW w:w="992"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100%</w:t>
            </w:r>
          </w:p>
        </w:tc>
        <w:tc>
          <w:tcPr>
            <w:tcW w:w="992"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100%</w:t>
            </w:r>
          </w:p>
        </w:tc>
        <w:tc>
          <w:tcPr>
            <w:tcW w:w="709"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100%</w:t>
            </w:r>
          </w:p>
        </w:tc>
        <w:tc>
          <w:tcPr>
            <w:tcW w:w="709"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100%</w:t>
            </w:r>
          </w:p>
        </w:tc>
        <w:tc>
          <w:tcPr>
            <w:tcW w:w="708"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100%</w:t>
            </w:r>
          </w:p>
        </w:tc>
        <w:tc>
          <w:tcPr>
            <w:tcW w:w="709"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100%</w:t>
            </w:r>
          </w:p>
        </w:tc>
        <w:tc>
          <w:tcPr>
            <w:tcW w:w="1508"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Parcialmente</w:t>
            </w:r>
          </w:p>
        </w:tc>
        <w:tc>
          <w:tcPr>
            <w:tcW w:w="170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100%</w:t>
            </w:r>
          </w:p>
        </w:tc>
      </w:tr>
      <w:tr w:rsidR="00111437" w:rsidRPr="00175E49" w:rsidTr="009856F6">
        <w:trPr>
          <w:trHeight w:val="931"/>
        </w:trPr>
        <w:tc>
          <w:tcPr>
            <w:tcW w:w="1470"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61344E" w:rsidRPr="00175E49" w:rsidRDefault="0061344E" w:rsidP="00A53686">
            <w:pPr>
              <w:spacing w:after="0" w:line="240" w:lineRule="auto"/>
              <w:ind w:left="62"/>
              <w:rPr>
                <w:rFonts w:ascii="Arial" w:eastAsia="Times New Roman" w:hAnsi="Arial" w:cs="Arial"/>
                <w:sz w:val="20"/>
                <w:szCs w:val="20"/>
              </w:rPr>
            </w:pPr>
            <w:r w:rsidRPr="00175E49">
              <w:rPr>
                <w:rFonts w:ascii="Arial" w:eastAsia="Times New Roman" w:hAnsi="Arial" w:cs="Arial"/>
                <w:sz w:val="20"/>
                <w:szCs w:val="20"/>
              </w:rPr>
              <w:t xml:space="preserve">Meta executada no período </w:t>
            </w:r>
            <w:r w:rsidR="00DB02EE" w:rsidRPr="00175E49">
              <w:rPr>
                <w:rFonts w:ascii="Arial" w:eastAsia="Times New Roman" w:hAnsi="Arial" w:cs="Arial"/>
                <w:b/>
                <w:sz w:val="20"/>
                <w:szCs w:val="20"/>
              </w:rPr>
              <w:t>- (</w:t>
            </w:r>
            <w:r w:rsidRPr="00175E49">
              <w:rPr>
                <w:rFonts w:ascii="Arial" w:eastAsia="Times New Roman" w:hAnsi="Arial" w:cs="Arial"/>
                <w:b/>
                <w:sz w:val="20"/>
                <w:szCs w:val="20"/>
              </w:rPr>
              <w:t>dado oficial</w:t>
            </w:r>
            <w:r w:rsidR="00DB02EE" w:rsidRPr="00175E49">
              <w:rPr>
                <w:rFonts w:ascii="Arial" w:eastAsia="Times New Roman" w:hAnsi="Arial" w:cs="Arial"/>
                <w:b/>
                <w:sz w:val="20"/>
                <w:szCs w:val="20"/>
              </w:rPr>
              <w:t xml:space="preserve"> / MEC / PNE</w:t>
            </w:r>
            <w:r w:rsidRPr="00175E49">
              <w:rPr>
                <w:rFonts w:ascii="Arial" w:eastAsia="Times New Roman" w:hAnsi="Arial" w:cs="Arial"/>
                <w:b/>
                <w:sz w:val="20"/>
                <w:szCs w:val="20"/>
              </w:rPr>
              <w:t>)</w:t>
            </w:r>
          </w:p>
        </w:tc>
        <w:tc>
          <w:tcPr>
            <w:tcW w:w="992"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w:t>
            </w:r>
          </w:p>
        </w:tc>
        <w:tc>
          <w:tcPr>
            <w:tcW w:w="992"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72,2%</w:t>
            </w:r>
          </w:p>
        </w:tc>
        <w:tc>
          <w:tcPr>
            <w:tcW w:w="992"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67,5%</w:t>
            </w:r>
          </w:p>
        </w:tc>
        <w:tc>
          <w:tcPr>
            <w:tcW w:w="993"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AC521A"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72,2%</w:t>
            </w:r>
          </w:p>
        </w:tc>
        <w:tc>
          <w:tcPr>
            <w:tcW w:w="992"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CA7B66"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72,2</w:t>
            </w:r>
            <w:r w:rsidR="009856F6" w:rsidRPr="00175E49">
              <w:rPr>
                <w:rFonts w:ascii="Arial" w:eastAsia="Times New Roman" w:hAnsi="Arial" w:cs="Arial"/>
                <w:sz w:val="20"/>
                <w:szCs w:val="20"/>
              </w:rPr>
              <w:t>%</w:t>
            </w:r>
          </w:p>
        </w:tc>
        <w:tc>
          <w:tcPr>
            <w:tcW w:w="992"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p>
        </w:tc>
        <w:tc>
          <w:tcPr>
            <w:tcW w:w="709"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p>
        </w:tc>
        <w:tc>
          <w:tcPr>
            <w:tcW w:w="709"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p>
        </w:tc>
        <w:tc>
          <w:tcPr>
            <w:tcW w:w="708"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p>
        </w:tc>
        <w:tc>
          <w:tcPr>
            <w:tcW w:w="709"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p>
        </w:tc>
        <w:tc>
          <w:tcPr>
            <w:tcW w:w="1508"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p>
        </w:tc>
        <w:tc>
          <w:tcPr>
            <w:tcW w:w="170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2016</w:t>
            </w:r>
          </w:p>
        </w:tc>
      </w:tr>
      <w:tr w:rsidR="00DB02EE" w:rsidRPr="00175E49" w:rsidTr="009856F6">
        <w:trPr>
          <w:trHeight w:val="931"/>
        </w:trPr>
        <w:tc>
          <w:tcPr>
            <w:tcW w:w="1470"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DB02EE" w:rsidRPr="00175E49" w:rsidRDefault="00DB02EE" w:rsidP="00A53686">
            <w:pPr>
              <w:spacing w:after="0" w:line="240" w:lineRule="auto"/>
              <w:ind w:left="62"/>
              <w:rPr>
                <w:rFonts w:ascii="Arial" w:eastAsia="Times New Roman" w:hAnsi="Arial" w:cs="Arial"/>
                <w:sz w:val="20"/>
                <w:szCs w:val="20"/>
              </w:rPr>
            </w:pPr>
            <w:r w:rsidRPr="00175E49">
              <w:rPr>
                <w:rFonts w:ascii="Arial" w:eastAsia="Times New Roman" w:hAnsi="Arial" w:cs="Arial"/>
                <w:sz w:val="20"/>
                <w:szCs w:val="20"/>
              </w:rPr>
              <w:lastRenderedPageBreak/>
              <w:t xml:space="preserve">Meta executada / </w:t>
            </w:r>
            <w:r w:rsidRPr="00175E49">
              <w:rPr>
                <w:rFonts w:ascii="Arial" w:eastAsia="Times New Roman" w:hAnsi="Arial" w:cs="Arial"/>
                <w:b/>
                <w:sz w:val="20"/>
                <w:szCs w:val="20"/>
              </w:rPr>
              <w:t>Tribunal de Contas</w:t>
            </w:r>
            <w:r w:rsidRPr="00175E49">
              <w:rPr>
                <w:rFonts w:ascii="Arial" w:eastAsia="Times New Roman" w:hAnsi="Arial" w:cs="Arial"/>
                <w:sz w:val="20"/>
                <w:szCs w:val="20"/>
              </w:rPr>
              <w:t xml:space="preserve"> </w:t>
            </w:r>
          </w:p>
        </w:tc>
        <w:tc>
          <w:tcPr>
            <w:tcW w:w="992" w:type="dxa"/>
            <w:tcBorders>
              <w:top w:val="nil"/>
              <w:left w:val="nil"/>
              <w:bottom w:val="single" w:sz="8" w:space="0" w:color="000000"/>
              <w:right w:val="single" w:sz="8" w:space="0" w:color="000000"/>
            </w:tcBorders>
            <w:shd w:val="clear" w:color="auto" w:fill="auto"/>
            <w:tcMar>
              <w:top w:w="100" w:type="dxa"/>
              <w:bottom w:w="100" w:type="dxa"/>
            </w:tcMar>
          </w:tcPr>
          <w:p w:rsidR="00DB02EE" w:rsidRPr="00175E49" w:rsidRDefault="00DB02EE"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w:t>
            </w:r>
          </w:p>
        </w:tc>
        <w:tc>
          <w:tcPr>
            <w:tcW w:w="992" w:type="dxa"/>
            <w:tcBorders>
              <w:top w:val="nil"/>
              <w:left w:val="nil"/>
              <w:bottom w:val="single" w:sz="8" w:space="0" w:color="000000"/>
              <w:right w:val="single" w:sz="8" w:space="0" w:color="000000"/>
            </w:tcBorders>
            <w:shd w:val="clear" w:color="auto" w:fill="auto"/>
            <w:tcMar>
              <w:top w:w="100" w:type="dxa"/>
              <w:bottom w:w="100" w:type="dxa"/>
            </w:tcMar>
          </w:tcPr>
          <w:p w:rsidR="00DB02EE" w:rsidRPr="00175E49" w:rsidRDefault="00DB02EE"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83,46%</w:t>
            </w:r>
          </w:p>
        </w:tc>
        <w:tc>
          <w:tcPr>
            <w:tcW w:w="992" w:type="dxa"/>
            <w:tcBorders>
              <w:top w:val="nil"/>
              <w:left w:val="nil"/>
              <w:bottom w:val="single" w:sz="8" w:space="0" w:color="000000"/>
              <w:right w:val="single" w:sz="8" w:space="0" w:color="000000"/>
            </w:tcBorders>
            <w:shd w:val="clear" w:color="auto" w:fill="auto"/>
            <w:tcMar>
              <w:top w:w="100" w:type="dxa"/>
              <w:bottom w:w="100" w:type="dxa"/>
            </w:tcMar>
          </w:tcPr>
          <w:p w:rsidR="00DB02EE" w:rsidRPr="00175E49" w:rsidRDefault="00DB02EE"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70,10%</w:t>
            </w:r>
          </w:p>
        </w:tc>
        <w:tc>
          <w:tcPr>
            <w:tcW w:w="993" w:type="dxa"/>
            <w:tcBorders>
              <w:top w:val="nil"/>
              <w:left w:val="nil"/>
              <w:bottom w:val="single" w:sz="8" w:space="0" w:color="000000"/>
              <w:right w:val="single" w:sz="8" w:space="0" w:color="000000"/>
            </w:tcBorders>
            <w:shd w:val="clear" w:color="auto" w:fill="auto"/>
            <w:tcMar>
              <w:top w:w="100" w:type="dxa"/>
              <w:bottom w:w="100" w:type="dxa"/>
            </w:tcMar>
          </w:tcPr>
          <w:p w:rsidR="00DB02EE" w:rsidRPr="00175E49" w:rsidRDefault="00DB02EE"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60,94%</w:t>
            </w:r>
          </w:p>
        </w:tc>
        <w:tc>
          <w:tcPr>
            <w:tcW w:w="992" w:type="dxa"/>
            <w:tcBorders>
              <w:top w:val="nil"/>
              <w:left w:val="nil"/>
              <w:bottom w:val="single" w:sz="8" w:space="0" w:color="000000"/>
              <w:right w:val="single" w:sz="8" w:space="0" w:color="000000"/>
            </w:tcBorders>
            <w:shd w:val="clear" w:color="auto" w:fill="auto"/>
            <w:tcMar>
              <w:top w:w="100" w:type="dxa"/>
              <w:bottom w:w="100" w:type="dxa"/>
            </w:tcMar>
          </w:tcPr>
          <w:p w:rsidR="00DB02EE" w:rsidRPr="00175E49" w:rsidRDefault="005D563E" w:rsidP="00A53686">
            <w:pPr>
              <w:spacing w:after="0" w:line="240" w:lineRule="auto"/>
              <w:ind w:left="62"/>
              <w:jc w:val="center"/>
              <w:rPr>
                <w:rFonts w:ascii="Arial" w:eastAsia="Times New Roman" w:hAnsi="Arial" w:cs="Arial"/>
                <w:sz w:val="20"/>
                <w:szCs w:val="20"/>
              </w:rPr>
            </w:pPr>
            <w:r>
              <w:rPr>
                <w:rFonts w:ascii="Arial" w:eastAsia="Times New Roman" w:hAnsi="Arial" w:cs="Arial"/>
                <w:sz w:val="20"/>
                <w:szCs w:val="20"/>
              </w:rPr>
              <w:t>89</w:t>
            </w:r>
            <w:r w:rsidR="001D1E76">
              <w:rPr>
                <w:rFonts w:ascii="Arial" w:eastAsia="Times New Roman" w:hAnsi="Arial" w:cs="Arial"/>
                <w:sz w:val="20"/>
                <w:szCs w:val="20"/>
              </w:rPr>
              <w:t>,</w:t>
            </w:r>
            <w:r>
              <w:rPr>
                <w:rFonts w:ascii="Arial" w:eastAsia="Times New Roman" w:hAnsi="Arial" w:cs="Arial"/>
                <w:sz w:val="20"/>
                <w:szCs w:val="20"/>
              </w:rPr>
              <w:t>06%</w:t>
            </w:r>
            <w:r w:rsidR="009856F6" w:rsidRPr="00175E49">
              <w:rPr>
                <w:rFonts w:ascii="Arial" w:eastAsia="Times New Roman" w:hAnsi="Arial" w:cs="Arial"/>
                <w:sz w:val="20"/>
                <w:szCs w:val="20"/>
              </w:rPr>
              <w:t>%</w:t>
            </w:r>
          </w:p>
        </w:tc>
        <w:tc>
          <w:tcPr>
            <w:tcW w:w="992" w:type="dxa"/>
            <w:tcBorders>
              <w:top w:val="nil"/>
              <w:left w:val="nil"/>
              <w:bottom w:val="single" w:sz="8" w:space="0" w:color="000000"/>
              <w:right w:val="single" w:sz="8" w:space="0" w:color="000000"/>
            </w:tcBorders>
            <w:shd w:val="clear" w:color="auto" w:fill="auto"/>
            <w:tcMar>
              <w:top w:w="100" w:type="dxa"/>
              <w:bottom w:w="100" w:type="dxa"/>
            </w:tcMar>
          </w:tcPr>
          <w:p w:rsidR="00DB02EE" w:rsidRPr="00175E49" w:rsidRDefault="00DB02EE" w:rsidP="00A53686">
            <w:pPr>
              <w:spacing w:after="0" w:line="240" w:lineRule="auto"/>
              <w:ind w:left="62"/>
              <w:jc w:val="center"/>
              <w:rPr>
                <w:rFonts w:ascii="Arial" w:eastAsia="Times New Roman" w:hAnsi="Arial" w:cs="Arial"/>
                <w:sz w:val="20"/>
                <w:szCs w:val="20"/>
              </w:rPr>
            </w:pPr>
          </w:p>
        </w:tc>
        <w:tc>
          <w:tcPr>
            <w:tcW w:w="709" w:type="dxa"/>
            <w:tcBorders>
              <w:top w:val="nil"/>
              <w:left w:val="nil"/>
              <w:bottom w:val="single" w:sz="8" w:space="0" w:color="000000"/>
              <w:right w:val="single" w:sz="8" w:space="0" w:color="000000"/>
            </w:tcBorders>
            <w:shd w:val="clear" w:color="auto" w:fill="auto"/>
            <w:tcMar>
              <w:top w:w="100" w:type="dxa"/>
              <w:bottom w:w="100" w:type="dxa"/>
            </w:tcMar>
          </w:tcPr>
          <w:p w:rsidR="00DB02EE" w:rsidRPr="00175E49" w:rsidRDefault="00DB02EE" w:rsidP="00A53686">
            <w:pPr>
              <w:spacing w:after="0" w:line="240" w:lineRule="auto"/>
              <w:ind w:left="62"/>
              <w:jc w:val="center"/>
              <w:rPr>
                <w:rFonts w:ascii="Arial" w:eastAsia="Times New Roman" w:hAnsi="Arial" w:cs="Arial"/>
                <w:sz w:val="20"/>
                <w:szCs w:val="20"/>
              </w:rPr>
            </w:pPr>
          </w:p>
        </w:tc>
        <w:tc>
          <w:tcPr>
            <w:tcW w:w="709" w:type="dxa"/>
            <w:tcBorders>
              <w:top w:val="nil"/>
              <w:left w:val="nil"/>
              <w:bottom w:val="single" w:sz="8" w:space="0" w:color="000000"/>
              <w:right w:val="single" w:sz="8" w:space="0" w:color="000000"/>
            </w:tcBorders>
            <w:shd w:val="clear" w:color="auto" w:fill="auto"/>
            <w:tcMar>
              <w:top w:w="100" w:type="dxa"/>
              <w:bottom w:w="100" w:type="dxa"/>
            </w:tcMar>
          </w:tcPr>
          <w:p w:rsidR="00DB02EE" w:rsidRPr="00175E49" w:rsidRDefault="00DB02EE" w:rsidP="00A53686">
            <w:pPr>
              <w:spacing w:after="0" w:line="240" w:lineRule="auto"/>
              <w:ind w:left="62"/>
              <w:jc w:val="center"/>
              <w:rPr>
                <w:rFonts w:ascii="Arial" w:eastAsia="Times New Roman" w:hAnsi="Arial" w:cs="Arial"/>
                <w:sz w:val="20"/>
                <w:szCs w:val="20"/>
              </w:rPr>
            </w:pPr>
          </w:p>
        </w:tc>
        <w:tc>
          <w:tcPr>
            <w:tcW w:w="708" w:type="dxa"/>
            <w:tcBorders>
              <w:top w:val="nil"/>
              <w:left w:val="nil"/>
              <w:bottom w:val="single" w:sz="8" w:space="0" w:color="000000"/>
              <w:right w:val="single" w:sz="8" w:space="0" w:color="000000"/>
            </w:tcBorders>
            <w:shd w:val="clear" w:color="auto" w:fill="auto"/>
            <w:tcMar>
              <w:top w:w="100" w:type="dxa"/>
              <w:bottom w:w="100" w:type="dxa"/>
            </w:tcMar>
          </w:tcPr>
          <w:p w:rsidR="00DB02EE" w:rsidRPr="00175E49" w:rsidRDefault="00DB02EE" w:rsidP="00A53686">
            <w:pPr>
              <w:spacing w:after="0" w:line="240" w:lineRule="auto"/>
              <w:ind w:left="62"/>
              <w:jc w:val="center"/>
              <w:rPr>
                <w:rFonts w:ascii="Arial" w:eastAsia="Times New Roman" w:hAnsi="Arial" w:cs="Arial"/>
                <w:sz w:val="20"/>
                <w:szCs w:val="20"/>
              </w:rPr>
            </w:pPr>
          </w:p>
        </w:tc>
        <w:tc>
          <w:tcPr>
            <w:tcW w:w="709" w:type="dxa"/>
            <w:tcBorders>
              <w:top w:val="nil"/>
              <w:left w:val="nil"/>
              <w:bottom w:val="single" w:sz="8" w:space="0" w:color="000000"/>
              <w:right w:val="single" w:sz="8" w:space="0" w:color="000000"/>
            </w:tcBorders>
            <w:shd w:val="clear" w:color="auto" w:fill="auto"/>
            <w:tcMar>
              <w:top w:w="100" w:type="dxa"/>
              <w:bottom w:w="100" w:type="dxa"/>
            </w:tcMar>
          </w:tcPr>
          <w:p w:rsidR="00DB02EE" w:rsidRPr="00175E49" w:rsidRDefault="00DB02EE" w:rsidP="00A53686">
            <w:pPr>
              <w:spacing w:after="0" w:line="240" w:lineRule="auto"/>
              <w:ind w:left="62"/>
              <w:jc w:val="center"/>
              <w:rPr>
                <w:rFonts w:ascii="Arial" w:eastAsia="Times New Roman" w:hAnsi="Arial" w:cs="Arial"/>
                <w:sz w:val="20"/>
                <w:szCs w:val="20"/>
              </w:rPr>
            </w:pPr>
          </w:p>
        </w:tc>
        <w:tc>
          <w:tcPr>
            <w:tcW w:w="1508" w:type="dxa"/>
            <w:tcBorders>
              <w:top w:val="nil"/>
              <w:left w:val="nil"/>
              <w:bottom w:val="single" w:sz="8" w:space="0" w:color="000000"/>
              <w:right w:val="single" w:sz="8" w:space="0" w:color="000000"/>
            </w:tcBorders>
            <w:shd w:val="clear" w:color="auto" w:fill="auto"/>
            <w:tcMar>
              <w:top w:w="100" w:type="dxa"/>
              <w:bottom w:w="100" w:type="dxa"/>
            </w:tcMar>
          </w:tcPr>
          <w:p w:rsidR="00DB02EE" w:rsidRPr="00175E49" w:rsidRDefault="00DB02EE" w:rsidP="00A53686">
            <w:pPr>
              <w:spacing w:after="0" w:line="240" w:lineRule="auto"/>
              <w:ind w:left="62"/>
              <w:jc w:val="center"/>
              <w:rPr>
                <w:rFonts w:ascii="Arial" w:eastAsia="Times New Roman" w:hAnsi="Arial" w:cs="Arial"/>
                <w:sz w:val="20"/>
                <w:szCs w:val="20"/>
              </w:rPr>
            </w:pPr>
          </w:p>
        </w:tc>
        <w:tc>
          <w:tcPr>
            <w:tcW w:w="1701" w:type="dxa"/>
            <w:tcBorders>
              <w:top w:val="nil"/>
              <w:left w:val="nil"/>
              <w:bottom w:val="single" w:sz="8" w:space="0" w:color="000000"/>
              <w:right w:val="single" w:sz="8" w:space="0" w:color="000000"/>
            </w:tcBorders>
            <w:shd w:val="clear" w:color="auto" w:fill="auto"/>
            <w:tcMar>
              <w:top w:w="100" w:type="dxa"/>
              <w:bottom w:w="100" w:type="dxa"/>
            </w:tcMar>
          </w:tcPr>
          <w:p w:rsidR="00DB02EE" w:rsidRPr="00175E49" w:rsidRDefault="00DB02EE" w:rsidP="00A53686">
            <w:pPr>
              <w:spacing w:after="0" w:line="240" w:lineRule="auto"/>
              <w:ind w:left="62"/>
              <w:jc w:val="center"/>
              <w:rPr>
                <w:rFonts w:ascii="Arial" w:eastAsia="Times New Roman" w:hAnsi="Arial" w:cs="Arial"/>
                <w:sz w:val="20"/>
                <w:szCs w:val="20"/>
              </w:rPr>
            </w:pPr>
          </w:p>
        </w:tc>
      </w:tr>
      <w:tr w:rsidR="00DA230E" w:rsidRPr="00175E49" w:rsidTr="009856F6">
        <w:trPr>
          <w:trHeight w:val="931"/>
        </w:trPr>
        <w:tc>
          <w:tcPr>
            <w:tcW w:w="1470"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DA230E" w:rsidRPr="00175E49" w:rsidRDefault="00CA7B66" w:rsidP="00A53686">
            <w:pPr>
              <w:spacing w:after="0" w:line="240" w:lineRule="auto"/>
              <w:ind w:left="62"/>
              <w:rPr>
                <w:rFonts w:ascii="Arial" w:eastAsia="Times New Roman" w:hAnsi="Arial" w:cs="Arial"/>
                <w:sz w:val="20"/>
                <w:szCs w:val="20"/>
              </w:rPr>
            </w:pPr>
            <w:r w:rsidRPr="00175E49">
              <w:rPr>
                <w:rFonts w:ascii="Arial" w:eastAsia="Times New Roman" w:hAnsi="Arial" w:cs="Arial"/>
                <w:sz w:val="20"/>
                <w:szCs w:val="20"/>
              </w:rPr>
              <w:t xml:space="preserve">Meta executada / SME / Censo Escolar </w:t>
            </w:r>
          </w:p>
        </w:tc>
        <w:tc>
          <w:tcPr>
            <w:tcW w:w="992" w:type="dxa"/>
            <w:tcBorders>
              <w:top w:val="nil"/>
              <w:left w:val="nil"/>
              <w:bottom w:val="single" w:sz="8" w:space="0" w:color="000000"/>
              <w:right w:val="single" w:sz="8" w:space="0" w:color="000000"/>
            </w:tcBorders>
            <w:shd w:val="clear" w:color="auto" w:fill="auto"/>
            <w:tcMar>
              <w:top w:w="100" w:type="dxa"/>
              <w:bottom w:w="100" w:type="dxa"/>
            </w:tcMar>
          </w:tcPr>
          <w:p w:rsidR="00DA230E" w:rsidRPr="00175E49" w:rsidRDefault="001D1E76" w:rsidP="00A53686">
            <w:pPr>
              <w:spacing w:after="0" w:line="240" w:lineRule="auto"/>
              <w:ind w:left="62"/>
              <w:jc w:val="center"/>
              <w:rPr>
                <w:rFonts w:ascii="Arial" w:eastAsia="Times New Roman" w:hAnsi="Arial" w:cs="Arial"/>
                <w:sz w:val="20"/>
                <w:szCs w:val="20"/>
              </w:rPr>
            </w:pPr>
            <w:r>
              <w:rPr>
                <w:rFonts w:ascii="Arial" w:eastAsia="Times New Roman" w:hAnsi="Arial" w:cs="Arial"/>
                <w:sz w:val="20"/>
                <w:szCs w:val="20"/>
              </w:rPr>
              <w:t>104,63%</w:t>
            </w:r>
          </w:p>
        </w:tc>
        <w:tc>
          <w:tcPr>
            <w:tcW w:w="992" w:type="dxa"/>
            <w:tcBorders>
              <w:top w:val="nil"/>
              <w:left w:val="nil"/>
              <w:bottom w:val="single" w:sz="8" w:space="0" w:color="000000"/>
              <w:right w:val="single" w:sz="8" w:space="0" w:color="000000"/>
            </w:tcBorders>
            <w:shd w:val="clear" w:color="auto" w:fill="auto"/>
            <w:tcMar>
              <w:top w:w="100" w:type="dxa"/>
              <w:bottom w:w="100" w:type="dxa"/>
            </w:tcMar>
          </w:tcPr>
          <w:p w:rsidR="00DA230E" w:rsidRPr="00175E49" w:rsidRDefault="001D1E76" w:rsidP="00A53686">
            <w:pPr>
              <w:spacing w:after="0" w:line="240" w:lineRule="auto"/>
              <w:ind w:left="62"/>
              <w:jc w:val="center"/>
              <w:rPr>
                <w:rFonts w:ascii="Arial" w:eastAsia="Times New Roman" w:hAnsi="Arial" w:cs="Arial"/>
                <w:sz w:val="20"/>
                <w:szCs w:val="20"/>
              </w:rPr>
            </w:pPr>
            <w:r>
              <w:rPr>
                <w:rFonts w:ascii="Arial" w:eastAsia="Times New Roman" w:hAnsi="Arial" w:cs="Arial"/>
                <w:sz w:val="20"/>
                <w:szCs w:val="20"/>
              </w:rPr>
              <w:t>134,32%</w:t>
            </w:r>
          </w:p>
        </w:tc>
        <w:tc>
          <w:tcPr>
            <w:tcW w:w="992" w:type="dxa"/>
            <w:tcBorders>
              <w:top w:val="nil"/>
              <w:left w:val="nil"/>
              <w:bottom w:val="single" w:sz="8" w:space="0" w:color="000000"/>
              <w:right w:val="single" w:sz="8" w:space="0" w:color="000000"/>
            </w:tcBorders>
            <w:shd w:val="clear" w:color="auto" w:fill="auto"/>
            <w:tcMar>
              <w:top w:w="100" w:type="dxa"/>
              <w:bottom w:w="100" w:type="dxa"/>
            </w:tcMar>
          </w:tcPr>
          <w:p w:rsidR="00DA230E" w:rsidRPr="00175E49" w:rsidRDefault="001D1E76" w:rsidP="00A53686">
            <w:pPr>
              <w:spacing w:after="0" w:line="240" w:lineRule="auto"/>
              <w:ind w:left="62"/>
              <w:jc w:val="center"/>
              <w:rPr>
                <w:rFonts w:ascii="Arial" w:eastAsia="Times New Roman" w:hAnsi="Arial" w:cs="Arial"/>
                <w:sz w:val="20"/>
                <w:szCs w:val="20"/>
              </w:rPr>
            </w:pPr>
            <w:r>
              <w:rPr>
                <w:rFonts w:ascii="Arial" w:eastAsia="Times New Roman" w:hAnsi="Arial" w:cs="Arial"/>
                <w:sz w:val="20"/>
                <w:szCs w:val="20"/>
              </w:rPr>
              <w:t>102,73%</w:t>
            </w:r>
          </w:p>
        </w:tc>
        <w:tc>
          <w:tcPr>
            <w:tcW w:w="993" w:type="dxa"/>
            <w:tcBorders>
              <w:top w:val="nil"/>
              <w:left w:val="nil"/>
              <w:bottom w:val="single" w:sz="8" w:space="0" w:color="000000"/>
              <w:right w:val="single" w:sz="8" w:space="0" w:color="000000"/>
            </w:tcBorders>
            <w:shd w:val="clear" w:color="auto" w:fill="auto"/>
            <w:tcMar>
              <w:top w:w="100" w:type="dxa"/>
              <w:bottom w:w="100" w:type="dxa"/>
            </w:tcMar>
          </w:tcPr>
          <w:p w:rsidR="00DA230E" w:rsidRPr="00175E49" w:rsidRDefault="001D1E76" w:rsidP="00A53686">
            <w:pPr>
              <w:spacing w:after="0" w:line="240" w:lineRule="auto"/>
              <w:ind w:left="62"/>
              <w:jc w:val="center"/>
              <w:rPr>
                <w:rFonts w:ascii="Arial" w:eastAsia="Times New Roman" w:hAnsi="Arial" w:cs="Arial"/>
                <w:sz w:val="20"/>
                <w:szCs w:val="20"/>
              </w:rPr>
            </w:pPr>
            <w:r>
              <w:rPr>
                <w:rFonts w:ascii="Arial" w:eastAsia="Times New Roman" w:hAnsi="Arial" w:cs="Arial"/>
                <w:sz w:val="20"/>
                <w:szCs w:val="20"/>
              </w:rPr>
              <w:t>94,65%</w:t>
            </w:r>
          </w:p>
        </w:tc>
        <w:tc>
          <w:tcPr>
            <w:tcW w:w="992" w:type="dxa"/>
            <w:tcBorders>
              <w:top w:val="nil"/>
              <w:left w:val="nil"/>
              <w:bottom w:val="single" w:sz="8" w:space="0" w:color="000000"/>
              <w:right w:val="single" w:sz="8" w:space="0" w:color="000000"/>
            </w:tcBorders>
            <w:shd w:val="clear" w:color="auto" w:fill="auto"/>
            <w:tcMar>
              <w:top w:w="100" w:type="dxa"/>
              <w:bottom w:w="100" w:type="dxa"/>
            </w:tcMar>
          </w:tcPr>
          <w:p w:rsidR="00DA230E" w:rsidRPr="00175E49" w:rsidRDefault="005D563E" w:rsidP="00A53686">
            <w:pPr>
              <w:spacing w:after="0" w:line="240" w:lineRule="auto"/>
              <w:ind w:left="62"/>
              <w:jc w:val="center"/>
              <w:rPr>
                <w:rFonts w:ascii="Arial" w:eastAsia="Times New Roman" w:hAnsi="Arial" w:cs="Arial"/>
                <w:sz w:val="20"/>
                <w:szCs w:val="20"/>
              </w:rPr>
            </w:pPr>
            <w:r>
              <w:rPr>
                <w:rFonts w:ascii="Arial" w:eastAsia="Times New Roman" w:hAnsi="Arial" w:cs="Arial"/>
                <w:sz w:val="20"/>
                <w:szCs w:val="20"/>
              </w:rPr>
              <w:t>149,05</w:t>
            </w:r>
            <w:r w:rsidR="00CA7B66" w:rsidRPr="00175E49">
              <w:rPr>
                <w:rFonts w:ascii="Arial" w:eastAsia="Times New Roman" w:hAnsi="Arial" w:cs="Arial"/>
                <w:sz w:val="20"/>
                <w:szCs w:val="20"/>
              </w:rPr>
              <w:t>%</w:t>
            </w:r>
          </w:p>
        </w:tc>
        <w:tc>
          <w:tcPr>
            <w:tcW w:w="992" w:type="dxa"/>
            <w:tcBorders>
              <w:top w:val="nil"/>
              <w:left w:val="nil"/>
              <w:bottom w:val="single" w:sz="8" w:space="0" w:color="000000"/>
              <w:right w:val="single" w:sz="8" w:space="0" w:color="000000"/>
            </w:tcBorders>
            <w:shd w:val="clear" w:color="auto" w:fill="auto"/>
            <w:tcMar>
              <w:top w:w="100" w:type="dxa"/>
              <w:bottom w:w="100" w:type="dxa"/>
            </w:tcMar>
          </w:tcPr>
          <w:p w:rsidR="00DA230E" w:rsidRPr="00175E49" w:rsidRDefault="00DA230E" w:rsidP="00A53686">
            <w:pPr>
              <w:spacing w:after="0" w:line="240" w:lineRule="auto"/>
              <w:ind w:left="62"/>
              <w:jc w:val="center"/>
              <w:rPr>
                <w:rFonts w:ascii="Arial" w:eastAsia="Times New Roman" w:hAnsi="Arial" w:cs="Arial"/>
                <w:sz w:val="20"/>
                <w:szCs w:val="20"/>
              </w:rPr>
            </w:pPr>
          </w:p>
        </w:tc>
        <w:tc>
          <w:tcPr>
            <w:tcW w:w="709" w:type="dxa"/>
            <w:tcBorders>
              <w:top w:val="nil"/>
              <w:left w:val="nil"/>
              <w:bottom w:val="single" w:sz="8" w:space="0" w:color="000000"/>
              <w:right w:val="single" w:sz="8" w:space="0" w:color="000000"/>
            </w:tcBorders>
            <w:shd w:val="clear" w:color="auto" w:fill="auto"/>
            <w:tcMar>
              <w:top w:w="100" w:type="dxa"/>
              <w:bottom w:w="100" w:type="dxa"/>
            </w:tcMar>
          </w:tcPr>
          <w:p w:rsidR="00DA230E" w:rsidRPr="00175E49" w:rsidRDefault="00DA230E" w:rsidP="00A53686">
            <w:pPr>
              <w:spacing w:after="0" w:line="240" w:lineRule="auto"/>
              <w:ind w:left="62"/>
              <w:jc w:val="center"/>
              <w:rPr>
                <w:rFonts w:ascii="Arial" w:eastAsia="Times New Roman" w:hAnsi="Arial" w:cs="Arial"/>
                <w:sz w:val="20"/>
                <w:szCs w:val="20"/>
              </w:rPr>
            </w:pPr>
          </w:p>
        </w:tc>
        <w:tc>
          <w:tcPr>
            <w:tcW w:w="709" w:type="dxa"/>
            <w:tcBorders>
              <w:top w:val="nil"/>
              <w:left w:val="nil"/>
              <w:bottom w:val="single" w:sz="8" w:space="0" w:color="000000"/>
              <w:right w:val="single" w:sz="8" w:space="0" w:color="000000"/>
            </w:tcBorders>
            <w:shd w:val="clear" w:color="auto" w:fill="auto"/>
            <w:tcMar>
              <w:top w:w="100" w:type="dxa"/>
              <w:bottom w:w="100" w:type="dxa"/>
            </w:tcMar>
          </w:tcPr>
          <w:p w:rsidR="00DA230E" w:rsidRPr="00175E49" w:rsidRDefault="00DA230E" w:rsidP="00A53686">
            <w:pPr>
              <w:spacing w:after="0" w:line="240" w:lineRule="auto"/>
              <w:ind w:left="62"/>
              <w:jc w:val="center"/>
              <w:rPr>
                <w:rFonts w:ascii="Arial" w:eastAsia="Times New Roman" w:hAnsi="Arial" w:cs="Arial"/>
                <w:sz w:val="20"/>
                <w:szCs w:val="20"/>
              </w:rPr>
            </w:pPr>
          </w:p>
        </w:tc>
        <w:tc>
          <w:tcPr>
            <w:tcW w:w="708" w:type="dxa"/>
            <w:tcBorders>
              <w:top w:val="nil"/>
              <w:left w:val="nil"/>
              <w:bottom w:val="single" w:sz="8" w:space="0" w:color="000000"/>
              <w:right w:val="single" w:sz="8" w:space="0" w:color="000000"/>
            </w:tcBorders>
            <w:shd w:val="clear" w:color="auto" w:fill="auto"/>
            <w:tcMar>
              <w:top w:w="100" w:type="dxa"/>
              <w:bottom w:w="100" w:type="dxa"/>
            </w:tcMar>
          </w:tcPr>
          <w:p w:rsidR="00DA230E" w:rsidRPr="00175E49" w:rsidRDefault="00DA230E" w:rsidP="00A53686">
            <w:pPr>
              <w:spacing w:after="0" w:line="240" w:lineRule="auto"/>
              <w:ind w:left="62"/>
              <w:jc w:val="center"/>
              <w:rPr>
                <w:rFonts w:ascii="Arial" w:eastAsia="Times New Roman" w:hAnsi="Arial" w:cs="Arial"/>
                <w:sz w:val="20"/>
                <w:szCs w:val="20"/>
              </w:rPr>
            </w:pPr>
          </w:p>
        </w:tc>
        <w:tc>
          <w:tcPr>
            <w:tcW w:w="709" w:type="dxa"/>
            <w:tcBorders>
              <w:top w:val="nil"/>
              <w:left w:val="nil"/>
              <w:bottom w:val="single" w:sz="8" w:space="0" w:color="000000"/>
              <w:right w:val="single" w:sz="8" w:space="0" w:color="000000"/>
            </w:tcBorders>
            <w:shd w:val="clear" w:color="auto" w:fill="auto"/>
            <w:tcMar>
              <w:top w:w="100" w:type="dxa"/>
              <w:bottom w:w="100" w:type="dxa"/>
            </w:tcMar>
          </w:tcPr>
          <w:p w:rsidR="00DA230E" w:rsidRPr="00175E49" w:rsidRDefault="00DA230E" w:rsidP="00A53686">
            <w:pPr>
              <w:spacing w:after="0" w:line="240" w:lineRule="auto"/>
              <w:ind w:left="62"/>
              <w:jc w:val="center"/>
              <w:rPr>
                <w:rFonts w:ascii="Arial" w:eastAsia="Times New Roman" w:hAnsi="Arial" w:cs="Arial"/>
                <w:sz w:val="20"/>
                <w:szCs w:val="20"/>
              </w:rPr>
            </w:pPr>
          </w:p>
        </w:tc>
        <w:tc>
          <w:tcPr>
            <w:tcW w:w="1508" w:type="dxa"/>
            <w:tcBorders>
              <w:top w:val="nil"/>
              <w:left w:val="nil"/>
              <w:bottom w:val="single" w:sz="8" w:space="0" w:color="000000"/>
              <w:right w:val="single" w:sz="8" w:space="0" w:color="000000"/>
            </w:tcBorders>
            <w:shd w:val="clear" w:color="auto" w:fill="auto"/>
            <w:tcMar>
              <w:top w:w="100" w:type="dxa"/>
              <w:bottom w:w="100" w:type="dxa"/>
            </w:tcMar>
          </w:tcPr>
          <w:p w:rsidR="00DA230E" w:rsidRPr="00175E49" w:rsidRDefault="00DA230E" w:rsidP="00A53686">
            <w:pPr>
              <w:spacing w:after="0" w:line="240" w:lineRule="auto"/>
              <w:ind w:left="62"/>
              <w:jc w:val="center"/>
              <w:rPr>
                <w:rFonts w:ascii="Arial" w:eastAsia="Times New Roman" w:hAnsi="Arial" w:cs="Arial"/>
                <w:sz w:val="20"/>
                <w:szCs w:val="20"/>
              </w:rPr>
            </w:pPr>
          </w:p>
        </w:tc>
        <w:tc>
          <w:tcPr>
            <w:tcW w:w="1701" w:type="dxa"/>
            <w:tcBorders>
              <w:top w:val="nil"/>
              <w:left w:val="nil"/>
              <w:bottom w:val="single" w:sz="8" w:space="0" w:color="000000"/>
              <w:right w:val="single" w:sz="8" w:space="0" w:color="000000"/>
            </w:tcBorders>
            <w:shd w:val="clear" w:color="auto" w:fill="auto"/>
            <w:tcMar>
              <w:top w:w="100" w:type="dxa"/>
              <w:bottom w:w="100" w:type="dxa"/>
            </w:tcMar>
          </w:tcPr>
          <w:p w:rsidR="00DA230E" w:rsidRPr="00175E49" w:rsidRDefault="00DA230E" w:rsidP="00A53686">
            <w:pPr>
              <w:spacing w:after="0" w:line="240" w:lineRule="auto"/>
              <w:ind w:left="62"/>
              <w:jc w:val="center"/>
              <w:rPr>
                <w:rFonts w:ascii="Arial" w:eastAsia="Times New Roman" w:hAnsi="Arial" w:cs="Arial"/>
                <w:sz w:val="20"/>
                <w:szCs w:val="20"/>
              </w:rPr>
            </w:pPr>
          </w:p>
        </w:tc>
      </w:tr>
      <w:tr w:rsidR="0061344E" w:rsidRPr="00175E49" w:rsidTr="00533814">
        <w:trPr>
          <w:trHeight w:val="944"/>
        </w:trPr>
        <w:tc>
          <w:tcPr>
            <w:tcW w:w="1470" w:type="dxa"/>
            <w:vMerge w:val="restart"/>
            <w:tcBorders>
              <w:top w:val="nil"/>
              <w:left w:val="single" w:sz="8" w:space="0" w:color="000000"/>
              <w:bottom w:val="single" w:sz="8" w:space="0" w:color="000000"/>
              <w:right w:val="single" w:sz="8" w:space="0" w:color="000000"/>
            </w:tcBorders>
            <w:shd w:val="clear" w:color="auto" w:fill="EFEFEF"/>
            <w:tcMar>
              <w:top w:w="100" w:type="dxa"/>
              <w:left w:w="80" w:type="dxa"/>
              <w:bottom w:w="100" w:type="dxa"/>
              <w:right w:w="8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INDICADOR 1B</w:t>
            </w:r>
          </w:p>
          <w:p w:rsidR="00DB02EE" w:rsidRPr="00175E49" w:rsidRDefault="00DB02EE" w:rsidP="00A53686">
            <w:pPr>
              <w:spacing w:after="0" w:line="240" w:lineRule="auto"/>
              <w:ind w:left="60"/>
              <w:jc w:val="center"/>
              <w:rPr>
                <w:rFonts w:ascii="Arial" w:eastAsia="Times New Roman" w:hAnsi="Arial" w:cs="Arial"/>
                <w:b/>
                <w:sz w:val="20"/>
                <w:szCs w:val="20"/>
              </w:rPr>
            </w:pPr>
          </w:p>
          <w:p w:rsidR="00DB02EE" w:rsidRPr="00175E49" w:rsidRDefault="00DB02EE" w:rsidP="00A53686">
            <w:pPr>
              <w:spacing w:after="0" w:line="240" w:lineRule="auto"/>
              <w:ind w:left="60"/>
              <w:jc w:val="center"/>
              <w:rPr>
                <w:rFonts w:ascii="Arial" w:eastAsia="Times New Roman" w:hAnsi="Arial" w:cs="Arial"/>
                <w:b/>
                <w:sz w:val="20"/>
                <w:szCs w:val="20"/>
              </w:rPr>
            </w:pPr>
          </w:p>
          <w:p w:rsidR="00DB02EE" w:rsidRPr="00175E49" w:rsidRDefault="00DB02EE" w:rsidP="00DB02EE">
            <w:pPr>
              <w:spacing w:after="0" w:line="240" w:lineRule="auto"/>
              <w:rPr>
                <w:rFonts w:ascii="Arial" w:eastAsia="Times New Roman" w:hAnsi="Arial" w:cs="Arial"/>
                <w:b/>
                <w:sz w:val="20"/>
                <w:szCs w:val="20"/>
              </w:rPr>
            </w:pPr>
          </w:p>
        </w:tc>
        <w:tc>
          <w:tcPr>
            <w:tcW w:w="8079" w:type="dxa"/>
            <w:gridSpan w:val="9"/>
            <w:tcBorders>
              <w:top w:val="nil"/>
              <w:left w:val="nil"/>
              <w:bottom w:val="single" w:sz="8" w:space="0" w:color="000000"/>
              <w:right w:val="single" w:sz="8" w:space="0" w:color="000000"/>
            </w:tcBorders>
            <w:shd w:val="clear" w:color="auto" w:fill="EFEFEF"/>
            <w:tcMar>
              <w:top w:w="100" w:type="dxa"/>
              <w:bottom w:w="100" w:type="dxa"/>
            </w:tcMar>
          </w:tcPr>
          <w:p w:rsidR="0061344E" w:rsidRPr="00175E49" w:rsidRDefault="0061344E" w:rsidP="00A53686">
            <w:pPr>
              <w:spacing w:after="0" w:line="240" w:lineRule="auto"/>
              <w:ind w:left="60"/>
              <w:jc w:val="both"/>
              <w:rPr>
                <w:rFonts w:ascii="Arial" w:eastAsia="Times New Roman" w:hAnsi="Arial" w:cs="Arial"/>
                <w:sz w:val="20"/>
                <w:szCs w:val="20"/>
              </w:rPr>
            </w:pPr>
            <w:r w:rsidRPr="00175E49">
              <w:rPr>
                <w:rFonts w:ascii="Arial" w:eastAsia="Times New Roman" w:hAnsi="Arial" w:cs="Arial"/>
                <w:sz w:val="20"/>
                <w:szCs w:val="20"/>
              </w:rPr>
              <w:t xml:space="preserve"> Percentual da população de 0 a 3 anos que frequenta escola/creche (Taxa de atendimento escolar).</w:t>
            </w:r>
          </w:p>
          <w:p w:rsidR="0061344E" w:rsidRPr="00175E49" w:rsidRDefault="0061344E" w:rsidP="00A53686">
            <w:pPr>
              <w:spacing w:after="0" w:line="240" w:lineRule="auto"/>
              <w:ind w:left="60"/>
              <w:jc w:val="both"/>
              <w:rPr>
                <w:rFonts w:ascii="Arial" w:eastAsia="Times New Roman" w:hAnsi="Arial" w:cs="Arial"/>
                <w:i/>
                <w:sz w:val="20"/>
                <w:szCs w:val="20"/>
              </w:rPr>
            </w:pPr>
            <w:r w:rsidRPr="00175E49">
              <w:rPr>
                <w:rFonts w:ascii="Arial" w:eastAsia="Times New Roman" w:hAnsi="Arial" w:cs="Arial"/>
                <w:sz w:val="20"/>
                <w:szCs w:val="20"/>
              </w:rPr>
              <w:t xml:space="preserve"> Número de nascidos vivos X número de matrículas (dados extra oficiais).</w:t>
            </w:r>
          </w:p>
        </w:tc>
        <w:tc>
          <w:tcPr>
            <w:tcW w:w="709" w:type="dxa"/>
            <w:tcBorders>
              <w:top w:val="nil"/>
              <w:left w:val="nil"/>
              <w:bottom w:val="single" w:sz="8" w:space="0" w:color="000000"/>
              <w:right w:val="single" w:sz="8" w:space="0" w:color="000000"/>
            </w:tcBorders>
            <w:shd w:val="clear" w:color="auto" w:fill="EFEFEF"/>
            <w:tcMar>
              <w:top w:w="100" w:type="dxa"/>
              <w:bottom w:w="100" w:type="dxa"/>
            </w:tcMar>
          </w:tcPr>
          <w:p w:rsidR="0061344E" w:rsidRPr="00175E49" w:rsidRDefault="0061344E" w:rsidP="00A53686">
            <w:pPr>
              <w:spacing w:after="0" w:line="240" w:lineRule="auto"/>
              <w:ind w:left="60"/>
              <w:jc w:val="right"/>
              <w:rPr>
                <w:rFonts w:ascii="Arial" w:eastAsia="Times New Roman" w:hAnsi="Arial" w:cs="Arial"/>
                <w:sz w:val="20"/>
                <w:szCs w:val="20"/>
              </w:rPr>
            </w:pPr>
            <w:r w:rsidRPr="00175E49">
              <w:rPr>
                <w:rFonts w:ascii="Arial" w:eastAsia="Times New Roman" w:hAnsi="Arial" w:cs="Arial"/>
                <w:sz w:val="20"/>
                <w:szCs w:val="20"/>
              </w:rPr>
              <w:t>Prazo:</w:t>
            </w:r>
          </w:p>
        </w:tc>
        <w:tc>
          <w:tcPr>
            <w:tcW w:w="1508" w:type="dxa"/>
            <w:tcBorders>
              <w:top w:val="nil"/>
              <w:left w:val="nil"/>
              <w:bottom w:val="single" w:sz="8" w:space="0" w:color="000000"/>
              <w:right w:val="single" w:sz="8" w:space="0" w:color="000000"/>
            </w:tcBorders>
            <w:shd w:val="clear" w:color="auto" w:fill="EFEFE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sz w:val="20"/>
                <w:szCs w:val="20"/>
              </w:rPr>
              <w:t>Alcançou indicador? Final da vigência do PME.</w:t>
            </w:r>
          </w:p>
        </w:tc>
        <w:tc>
          <w:tcPr>
            <w:tcW w:w="1701" w:type="dxa"/>
            <w:tcBorders>
              <w:top w:val="nil"/>
              <w:left w:val="nil"/>
              <w:bottom w:val="single" w:sz="8" w:space="0" w:color="000000"/>
              <w:right w:val="single" w:sz="8" w:space="0" w:color="000000"/>
            </w:tcBorders>
            <w:shd w:val="clear" w:color="auto" w:fill="EFEFE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(Informe aqui o prazo do indicador)</w:t>
            </w:r>
          </w:p>
        </w:tc>
      </w:tr>
      <w:tr w:rsidR="00111437" w:rsidRPr="00175E49" w:rsidTr="009856F6">
        <w:trPr>
          <w:trHeight w:val="236"/>
        </w:trPr>
        <w:tc>
          <w:tcPr>
            <w:tcW w:w="147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61344E" w:rsidRPr="00175E49" w:rsidRDefault="0061344E" w:rsidP="00A53686">
            <w:pPr>
              <w:spacing w:after="0" w:line="240" w:lineRule="auto"/>
              <w:ind w:left="60"/>
              <w:rPr>
                <w:rFonts w:ascii="Arial" w:eastAsia="Times New Roman" w:hAnsi="Arial" w:cs="Arial"/>
                <w:sz w:val="20"/>
                <w:szCs w:val="20"/>
              </w:rPr>
            </w:pPr>
          </w:p>
        </w:tc>
        <w:tc>
          <w:tcPr>
            <w:tcW w:w="992" w:type="dxa"/>
            <w:tcBorders>
              <w:top w:val="nil"/>
              <w:left w:val="nil"/>
              <w:bottom w:val="single" w:sz="8" w:space="0" w:color="000000"/>
              <w:right w:val="single" w:sz="8" w:space="0" w:color="000000"/>
            </w:tcBorders>
            <w:shd w:val="clear" w:color="auto" w:fill="EFEFEF"/>
            <w:tcMar>
              <w:top w:w="100" w:type="dxa"/>
              <w:left w:w="80" w:type="dxa"/>
              <w:bottom w:w="100" w:type="dxa"/>
              <w:right w:w="8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2015</w:t>
            </w:r>
          </w:p>
        </w:tc>
        <w:tc>
          <w:tcPr>
            <w:tcW w:w="992" w:type="dxa"/>
            <w:tcBorders>
              <w:top w:val="nil"/>
              <w:left w:val="nil"/>
              <w:bottom w:val="single" w:sz="8" w:space="0" w:color="000000"/>
              <w:right w:val="single" w:sz="8" w:space="0" w:color="000000"/>
            </w:tcBorders>
            <w:shd w:val="clear" w:color="auto" w:fill="EFEFEF"/>
            <w:tcMar>
              <w:top w:w="100" w:type="dxa"/>
              <w:left w:w="100" w:type="dxa"/>
              <w:bottom w:w="100" w:type="dxa"/>
              <w:right w:w="10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2016</w:t>
            </w:r>
          </w:p>
        </w:tc>
        <w:tc>
          <w:tcPr>
            <w:tcW w:w="992"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2017</w:t>
            </w:r>
          </w:p>
        </w:tc>
        <w:tc>
          <w:tcPr>
            <w:tcW w:w="993"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2018</w:t>
            </w:r>
          </w:p>
        </w:tc>
        <w:tc>
          <w:tcPr>
            <w:tcW w:w="992"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2019</w:t>
            </w:r>
          </w:p>
        </w:tc>
        <w:tc>
          <w:tcPr>
            <w:tcW w:w="992"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2020</w:t>
            </w:r>
          </w:p>
        </w:tc>
        <w:tc>
          <w:tcPr>
            <w:tcW w:w="709"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2021</w:t>
            </w:r>
          </w:p>
        </w:tc>
        <w:tc>
          <w:tcPr>
            <w:tcW w:w="709"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2022</w:t>
            </w:r>
          </w:p>
        </w:tc>
        <w:tc>
          <w:tcPr>
            <w:tcW w:w="708"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2023</w:t>
            </w:r>
          </w:p>
        </w:tc>
        <w:tc>
          <w:tcPr>
            <w:tcW w:w="709"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2024</w:t>
            </w:r>
          </w:p>
        </w:tc>
        <w:tc>
          <w:tcPr>
            <w:tcW w:w="1508"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2025</w:t>
            </w:r>
          </w:p>
        </w:tc>
        <w:tc>
          <w:tcPr>
            <w:tcW w:w="1701"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2025</w:t>
            </w:r>
          </w:p>
        </w:tc>
      </w:tr>
      <w:tr w:rsidR="00111437" w:rsidRPr="00175E49" w:rsidTr="009856F6">
        <w:trPr>
          <w:trHeight w:val="227"/>
        </w:trPr>
        <w:tc>
          <w:tcPr>
            <w:tcW w:w="1470"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61344E" w:rsidRPr="00175E49" w:rsidRDefault="0061344E" w:rsidP="00A53686">
            <w:pPr>
              <w:spacing w:after="0" w:line="240" w:lineRule="auto"/>
              <w:ind w:left="60"/>
              <w:rPr>
                <w:rFonts w:ascii="Arial" w:eastAsia="Times New Roman" w:hAnsi="Arial" w:cs="Arial"/>
                <w:sz w:val="20"/>
                <w:szCs w:val="20"/>
              </w:rPr>
            </w:pPr>
            <w:r w:rsidRPr="00175E49">
              <w:rPr>
                <w:rFonts w:ascii="Arial" w:eastAsia="Times New Roman" w:hAnsi="Arial" w:cs="Arial"/>
                <w:sz w:val="20"/>
                <w:szCs w:val="20"/>
              </w:rPr>
              <w:t>Meta prevista</w:t>
            </w:r>
          </w:p>
        </w:tc>
        <w:tc>
          <w:tcPr>
            <w:tcW w:w="992"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50%</w:t>
            </w:r>
          </w:p>
        </w:tc>
        <w:tc>
          <w:tcPr>
            <w:tcW w:w="992"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50%</w:t>
            </w:r>
          </w:p>
        </w:tc>
        <w:tc>
          <w:tcPr>
            <w:tcW w:w="992"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50%</w:t>
            </w:r>
          </w:p>
        </w:tc>
        <w:tc>
          <w:tcPr>
            <w:tcW w:w="993"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50%</w:t>
            </w:r>
          </w:p>
        </w:tc>
        <w:tc>
          <w:tcPr>
            <w:tcW w:w="992"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50%</w:t>
            </w:r>
          </w:p>
        </w:tc>
        <w:tc>
          <w:tcPr>
            <w:tcW w:w="992"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50%</w:t>
            </w:r>
          </w:p>
        </w:tc>
        <w:tc>
          <w:tcPr>
            <w:tcW w:w="709"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50%</w:t>
            </w:r>
          </w:p>
        </w:tc>
        <w:tc>
          <w:tcPr>
            <w:tcW w:w="709"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50%</w:t>
            </w:r>
          </w:p>
        </w:tc>
        <w:tc>
          <w:tcPr>
            <w:tcW w:w="708"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50%</w:t>
            </w:r>
          </w:p>
        </w:tc>
        <w:tc>
          <w:tcPr>
            <w:tcW w:w="709"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50%</w:t>
            </w:r>
          </w:p>
        </w:tc>
        <w:tc>
          <w:tcPr>
            <w:tcW w:w="1508"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50%</w:t>
            </w:r>
          </w:p>
        </w:tc>
        <w:tc>
          <w:tcPr>
            <w:tcW w:w="170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jc w:val="center"/>
              <w:rPr>
                <w:rFonts w:ascii="Arial" w:eastAsia="Times New Roman" w:hAnsi="Arial" w:cs="Arial"/>
                <w:sz w:val="20"/>
                <w:szCs w:val="20"/>
              </w:rPr>
            </w:pPr>
          </w:p>
        </w:tc>
      </w:tr>
      <w:tr w:rsidR="00A36DC9" w:rsidRPr="00175E49" w:rsidTr="009856F6">
        <w:trPr>
          <w:trHeight w:val="227"/>
        </w:trPr>
        <w:tc>
          <w:tcPr>
            <w:tcW w:w="1470"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A36DC9" w:rsidRPr="00175E49" w:rsidRDefault="00A36DC9" w:rsidP="00A53686">
            <w:pPr>
              <w:spacing w:after="0" w:line="240" w:lineRule="auto"/>
              <w:ind w:left="60"/>
              <w:rPr>
                <w:rFonts w:ascii="Arial" w:eastAsia="Times New Roman" w:hAnsi="Arial" w:cs="Arial"/>
                <w:sz w:val="20"/>
                <w:szCs w:val="20"/>
              </w:rPr>
            </w:pPr>
            <w:r w:rsidRPr="00175E49">
              <w:rPr>
                <w:rFonts w:ascii="Arial" w:eastAsia="Times New Roman" w:hAnsi="Arial" w:cs="Arial"/>
                <w:sz w:val="20"/>
                <w:szCs w:val="20"/>
              </w:rPr>
              <w:t xml:space="preserve">Meta executada no período </w:t>
            </w:r>
            <w:r w:rsidRPr="00175E49">
              <w:rPr>
                <w:rFonts w:ascii="Arial" w:eastAsia="Times New Roman" w:hAnsi="Arial" w:cs="Arial"/>
                <w:b/>
                <w:sz w:val="20"/>
                <w:szCs w:val="20"/>
              </w:rPr>
              <w:t>(dado oficial / PNE / MEC)</w:t>
            </w:r>
          </w:p>
        </w:tc>
        <w:tc>
          <w:tcPr>
            <w:tcW w:w="992" w:type="dxa"/>
            <w:tcBorders>
              <w:top w:val="nil"/>
              <w:left w:val="nil"/>
              <w:bottom w:val="single" w:sz="8" w:space="0" w:color="000000"/>
              <w:right w:val="single" w:sz="8" w:space="0" w:color="000000"/>
            </w:tcBorders>
            <w:shd w:val="clear" w:color="auto" w:fill="auto"/>
            <w:tcMar>
              <w:top w:w="100" w:type="dxa"/>
              <w:bottom w:w="100" w:type="dxa"/>
            </w:tcMar>
          </w:tcPr>
          <w:p w:rsidR="00A36DC9" w:rsidRPr="00175E49" w:rsidRDefault="00A36DC9"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w:t>
            </w:r>
          </w:p>
        </w:tc>
        <w:tc>
          <w:tcPr>
            <w:tcW w:w="992" w:type="dxa"/>
            <w:tcBorders>
              <w:top w:val="nil"/>
              <w:left w:val="nil"/>
              <w:bottom w:val="single" w:sz="8" w:space="0" w:color="000000"/>
              <w:right w:val="single" w:sz="8" w:space="0" w:color="000000"/>
            </w:tcBorders>
            <w:shd w:val="clear" w:color="auto" w:fill="auto"/>
            <w:tcMar>
              <w:top w:w="100" w:type="dxa"/>
              <w:bottom w:w="100" w:type="dxa"/>
            </w:tcMar>
          </w:tcPr>
          <w:p w:rsidR="00A36DC9" w:rsidRPr="00175E49" w:rsidRDefault="00A36DC9"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21,5%</w:t>
            </w:r>
          </w:p>
        </w:tc>
        <w:tc>
          <w:tcPr>
            <w:tcW w:w="992" w:type="dxa"/>
            <w:tcBorders>
              <w:top w:val="nil"/>
              <w:left w:val="nil"/>
              <w:bottom w:val="single" w:sz="8" w:space="0" w:color="000000"/>
              <w:right w:val="single" w:sz="8" w:space="0" w:color="000000"/>
            </w:tcBorders>
            <w:shd w:val="clear" w:color="auto" w:fill="auto"/>
            <w:tcMar>
              <w:top w:w="100" w:type="dxa"/>
              <w:bottom w:w="100" w:type="dxa"/>
            </w:tcMar>
          </w:tcPr>
          <w:p w:rsidR="00A36DC9" w:rsidRPr="00175E49" w:rsidRDefault="00A36DC9"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26,4%</w:t>
            </w:r>
          </w:p>
        </w:tc>
        <w:tc>
          <w:tcPr>
            <w:tcW w:w="993" w:type="dxa"/>
            <w:tcBorders>
              <w:top w:val="nil"/>
              <w:left w:val="nil"/>
              <w:bottom w:val="single" w:sz="8" w:space="0" w:color="000000"/>
              <w:right w:val="single" w:sz="8" w:space="0" w:color="000000"/>
            </w:tcBorders>
            <w:shd w:val="clear" w:color="auto" w:fill="auto"/>
            <w:tcMar>
              <w:top w:w="100" w:type="dxa"/>
              <w:bottom w:w="100" w:type="dxa"/>
            </w:tcMar>
          </w:tcPr>
          <w:p w:rsidR="00A36DC9" w:rsidRPr="00175E49" w:rsidRDefault="00A36DC9"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21,5%</w:t>
            </w:r>
          </w:p>
        </w:tc>
        <w:tc>
          <w:tcPr>
            <w:tcW w:w="992" w:type="dxa"/>
            <w:tcBorders>
              <w:top w:val="nil"/>
              <w:left w:val="nil"/>
              <w:bottom w:val="single" w:sz="8" w:space="0" w:color="000000"/>
              <w:right w:val="single" w:sz="8" w:space="0" w:color="000000"/>
            </w:tcBorders>
            <w:shd w:val="clear" w:color="auto" w:fill="auto"/>
            <w:tcMar>
              <w:top w:w="100" w:type="dxa"/>
              <w:bottom w:w="100" w:type="dxa"/>
            </w:tcMar>
          </w:tcPr>
          <w:p w:rsidR="00A36DC9" w:rsidRPr="00175E49" w:rsidRDefault="00CA7B66"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21,05%</w:t>
            </w:r>
          </w:p>
        </w:tc>
        <w:tc>
          <w:tcPr>
            <w:tcW w:w="992" w:type="dxa"/>
            <w:tcBorders>
              <w:top w:val="nil"/>
              <w:left w:val="nil"/>
              <w:bottom w:val="single" w:sz="8" w:space="0" w:color="000000"/>
              <w:right w:val="single" w:sz="8" w:space="0" w:color="000000"/>
            </w:tcBorders>
            <w:shd w:val="clear" w:color="auto" w:fill="auto"/>
            <w:tcMar>
              <w:top w:w="100" w:type="dxa"/>
              <w:bottom w:w="100" w:type="dxa"/>
            </w:tcMar>
          </w:tcPr>
          <w:p w:rsidR="00A36DC9" w:rsidRPr="00175E49" w:rsidRDefault="00A36DC9" w:rsidP="00A53686">
            <w:pPr>
              <w:spacing w:after="0" w:line="240" w:lineRule="auto"/>
              <w:ind w:left="60"/>
              <w:jc w:val="center"/>
              <w:rPr>
                <w:rFonts w:ascii="Arial" w:eastAsia="Times New Roman" w:hAnsi="Arial" w:cs="Arial"/>
                <w:sz w:val="20"/>
                <w:szCs w:val="20"/>
              </w:rPr>
            </w:pPr>
          </w:p>
        </w:tc>
        <w:tc>
          <w:tcPr>
            <w:tcW w:w="709" w:type="dxa"/>
            <w:tcBorders>
              <w:top w:val="nil"/>
              <w:left w:val="nil"/>
              <w:bottom w:val="single" w:sz="8" w:space="0" w:color="000000"/>
              <w:right w:val="single" w:sz="8" w:space="0" w:color="000000"/>
            </w:tcBorders>
            <w:shd w:val="clear" w:color="auto" w:fill="auto"/>
            <w:tcMar>
              <w:top w:w="100" w:type="dxa"/>
              <w:bottom w:w="100" w:type="dxa"/>
            </w:tcMar>
          </w:tcPr>
          <w:p w:rsidR="00A36DC9" w:rsidRPr="00175E49" w:rsidRDefault="00A36DC9" w:rsidP="00A53686">
            <w:pPr>
              <w:spacing w:after="0" w:line="240" w:lineRule="auto"/>
              <w:ind w:left="60"/>
              <w:jc w:val="center"/>
              <w:rPr>
                <w:rFonts w:ascii="Arial" w:eastAsia="Times New Roman" w:hAnsi="Arial" w:cs="Arial"/>
                <w:sz w:val="20"/>
                <w:szCs w:val="20"/>
              </w:rPr>
            </w:pPr>
          </w:p>
        </w:tc>
        <w:tc>
          <w:tcPr>
            <w:tcW w:w="709" w:type="dxa"/>
            <w:tcBorders>
              <w:top w:val="nil"/>
              <w:left w:val="nil"/>
              <w:bottom w:val="single" w:sz="8" w:space="0" w:color="000000"/>
              <w:right w:val="single" w:sz="8" w:space="0" w:color="000000"/>
            </w:tcBorders>
            <w:shd w:val="clear" w:color="auto" w:fill="auto"/>
            <w:tcMar>
              <w:top w:w="100" w:type="dxa"/>
              <w:bottom w:w="100" w:type="dxa"/>
            </w:tcMar>
          </w:tcPr>
          <w:p w:rsidR="00A36DC9" w:rsidRPr="00175E49" w:rsidRDefault="00A36DC9" w:rsidP="00A53686">
            <w:pPr>
              <w:spacing w:after="0" w:line="240" w:lineRule="auto"/>
              <w:ind w:left="60"/>
              <w:jc w:val="center"/>
              <w:rPr>
                <w:rFonts w:ascii="Arial" w:eastAsia="Times New Roman" w:hAnsi="Arial" w:cs="Arial"/>
                <w:sz w:val="20"/>
                <w:szCs w:val="20"/>
              </w:rPr>
            </w:pPr>
          </w:p>
        </w:tc>
        <w:tc>
          <w:tcPr>
            <w:tcW w:w="708" w:type="dxa"/>
            <w:tcBorders>
              <w:top w:val="nil"/>
              <w:left w:val="nil"/>
              <w:bottom w:val="single" w:sz="8" w:space="0" w:color="000000"/>
              <w:right w:val="single" w:sz="8" w:space="0" w:color="000000"/>
            </w:tcBorders>
            <w:shd w:val="clear" w:color="auto" w:fill="auto"/>
            <w:tcMar>
              <w:top w:w="100" w:type="dxa"/>
              <w:bottom w:w="100" w:type="dxa"/>
            </w:tcMar>
          </w:tcPr>
          <w:p w:rsidR="00A36DC9" w:rsidRPr="00175E49" w:rsidRDefault="00A36DC9" w:rsidP="00A53686">
            <w:pPr>
              <w:spacing w:after="0" w:line="240" w:lineRule="auto"/>
              <w:ind w:left="60"/>
              <w:jc w:val="center"/>
              <w:rPr>
                <w:rFonts w:ascii="Arial" w:eastAsia="Times New Roman" w:hAnsi="Arial" w:cs="Arial"/>
                <w:sz w:val="20"/>
                <w:szCs w:val="20"/>
              </w:rPr>
            </w:pPr>
          </w:p>
        </w:tc>
        <w:tc>
          <w:tcPr>
            <w:tcW w:w="709" w:type="dxa"/>
            <w:tcBorders>
              <w:top w:val="nil"/>
              <w:left w:val="nil"/>
              <w:bottom w:val="single" w:sz="8" w:space="0" w:color="000000"/>
              <w:right w:val="single" w:sz="8" w:space="0" w:color="000000"/>
            </w:tcBorders>
            <w:shd w:val="clear" w:color="auto" w:fill="auto"/>
            <w:tcMar>
              <w:top w:w="100" w:type="dxa"/>
              <w:bottom w:w="100" w:type="dxa"/>
            </w:tcMar>
          </w:tcPr>
          <w:p w:rsidR="00A36DC9" w:rsidRPr="00175E49" w:rsidRDefault="00A36DC9" w:rsidP="00A53686">
            <w:pPr>
              <w:spacing w:after="0" w:line="240" w:lineRule="auto"/>
              <w:ind w:left="60"/>
              <w:jc w:val="center"/>
              <w:rPr>
                <w:rFonts w:ascii="Arial" w:eastAsia="Times New Roman" w:hAnsi="Arial" w:cs="Arial"/>
                <w:sz w:val="20"/>
                <w:szCs w:val="20"/>
              </w:rPr>
            </w:pPr>
          </w:p>
        </w:tc>
        <w:tc>
          <w:tcPr>
            <w:tcW w:w="1508" w:type="dxa"/>
            <w:tcBorders>
              <w:top w:val="nil"/>
              <w:left w:val="nil"/>
              <w:bottom w:val="single" w:sz="8" w:space="0" w:color="000000"/>
              <w:right w:val="single" w:sz="8" w:space="0" w:color="000000"/>
            </w:tcBorders>
            <w:shd w:val="clear" w:color="auto" w:fill="auto"/>
            <w:tcMar>
              <w:top w:w="100" w:type="dxa"/>
              <w:bottom w:w="100" w:type="dxa"/>
            </w:tcMar>
          </w:tcPr>
          <w:p w:rsidR="00A36DC9" w:rsidRPr="00175E49" w:rsidRDefault="00A36DC9"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Parcialmente</w:t>
            </w:r>
          </w:p>
        </w:tc>
        <w:tc>
          <w:tcPr>
            <w:tcW w:w="1701" w:type="dxa"/>
            <w:tcBorders>
              <w:top w:val="nil"/>
              <w:left w:val="nil"/>
              <w:bottom w:val="single" w:sz="8" w:space="0" w:color="000000"/>
              <w:right w:val="single" w:sz="8" w:space="0" w:color="000000"/>
            </w:tcBorders>
            <w:shd w:val="clear" w:color="auto" w:fill="auto"/>
            <w:tcMar>
              <w:top w:w="100" w:type="dxa"/>
              <w:bottom w:w="100" w:type="dxa"/>
            </w:tcMar>
          </w:tcPr>
          <w:p w:rsidR="00A36DC9" w:rsidRPr="00175E49" w:rsidRDefault="00A36DC9" w:rsidP="00A53686">
            <w:pPr>
              <w:spacing w:after="0" w:line="240" w:lineRule="auto"/>
              <w:jc w:val="center"/>
              <w:rPr>
                <w:rFonts w:ascii="Arial" w:eastAsia="Times New Roman" w:hAnsi="Arial" w:cs="Arial"/>
                <w:sz w:val="20"/>
                <w:szCs w:val="20"/>
              </w:rPr>
            </w:pPr>
            <w:r w:rsidRPr="00175E49">
              <w:rPr>
                <w:rFonts w:ascii="Arial" w:eastAsia="Times New Roman" w:hAnsi="Arial" w:cs="Arial"/>
                <w:sz w:val="20"/>
                <w:szCs w:val="20"/>
              </w:rPr>
              <w:t>2025</w:t>
            </w:r>
          </w:p>
        </w:tc>
      </w:tr>
      <w:tr w:rsidR="00CA7B66" w:rsidRPr="00175E49" w:rsidTr="009856F6">
        <w:trPr>
          <w:trHeight w:val="227"/>
        </w:trPr>
        <w:tc>
          <w:tcPr>
            <w:tcW w:w="1470"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CA7B66" w:rsidRPr="00175E49" w:rsidRDefault="00CA7B66" w:rsidP="00CA7B66">
            <w:pPr>
              <w:spacing w:after="0" w:line="240" w:lineRule="auto"/>
              <w:ind w:left="60"/>
              <w:rPr>
                <w:rFonts w:ascii="Arial" w:eastAsia="Times New Roman" w:hAnsi="Arial" w:cs="Arial"/>
                <w:sz w:val="20"/>
                <w:szCs w:val="20"/>
              </w:rPr>
            </w:pPr>
            <w:r w:rsidRPr="00175E49">
              <w:rPr>
                <w:rFonts w:ascii="Arial" w:eastAsia="Times New Roman" w:hAnsi="Arial" w:cs="Arial"/>
                <w:sz w:val="20"/>
                <w:szCs w:val="20"/>
              </w:rPr>
              <w:t xml:space="preserve">Meta executada / </w:t>
            </w:r>
            <w:r w:rsidRPr="00175E49">
              <w:rPr>
                <w:rFonts w:ascii="Arial" w:eastAsia="Times New Roman" w:hAnsi="Arial" w:cs="Arial"/>
                <w:b/>
                <w:sz w:val="20"/>
                <w:szCs w:val="20"/>
              </w:rPr>
              <w:t>Tribunal de Contas</w:t>
            </w:r>
          </w:p>
        </w:tc>
        <w:tc>
          <w:tcPr>
            <w:tcW w:w="992" w:type="dxa"/>
            <w:tcBorders>
              <w:top w:val="nil"/>
              <w:left w:val="nil"/>
              <w:bottom w:val="single" w:sz="8" w:space="0" w:color="000000"/>
              <w:right w:val="single" w:sz="8" w:space="0" w:color="000000"/>
            </w:tcBorders>
            <w:shd w:val="clear" w:color="auto" w:fill="auto"/>
            <w:tcMar>
              <w:top w:w="100" w:type="dxa"/>
              <w:bottom w:w="100" w:type="dxa"/>
            </w:tcMar>
          </w:tcPr>
          <w:p w:rsidR="00CA7B66" w:rsidRPr="00175E49" w:rsidRDefault="00CA7B66" w:rsidP="00CA7B6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w:t>
            </w:r>
          </w:p>
          <w:p w:rsidR="00CA7B66" w:rsidRPr="00175E49" w:rsidRDefault="00CA7B66" w:rsidP="00CA7B66">
            <w:pPr>
              <w:spacing w:after="0" w:line="240" w:lineRule="auto"/>
              <w:rPr>
                <w:rFonts w:ascii="Arial" w:eastAsia="Times New Roman" w:hAnsi="Arial" w:cs="Arial"/>
                <w:sz w:val="20"/>
                <w:szCs w:val="20"/>
              </w:rPr>
            </w:pPr>
          </w:p>
        </w:tc>
        <w:tc>
          <w:tcPr>
            <w:tcW w:w="992" w:type="dxa"/>
            <w:tcBorders>
              <w:top w:val="nil"/>
              <w:left w:val="nil"/>
              <w:bottom w:val="single" w:sz="8" w:space="0" w:color="000000"/>
              <w:right w:val="single" w:sz="8" w:space="0" w:color="000000"/>
            </w:tcBorders>
            <w:shd w:val="clear" w:color="auto" w:fill="auto"/>
            <w:tcMar>
              <w:top w:w="100" w:type="dxa"/>
              <w:bottom w:w="100" w:type="dxa"/>
            </w:tcMar>
          </w:tcPr>
          <w:p w:rsidR="00CA7B66" w:rsidRPr="00175E49" w:rsidRDefault="00CA7B66" w:rsidP="00CA7B6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22,37%</w:t>
            </w:r>
          </w:p>
        </w:tc>
        <w:tc>
          <w:tcPr>
            <w:tcW w:w="992" w:type="dxa"/>
            <w:tcBorders>
              <w:top w:val="nil"/>
              <w:left w:val="nil"/>
              <w:bottom w:val="single" w:sz="8" w:space="0" w:color="000000"/>
              <w:right w:val="single" w:sz="8" w:space="0" w:color="000000"/>
            </w:tcBorders>
            <w:shd w:val="clear" w:color="auto" w:fill="auto"/>
            <w:tcMar>
              <w:top w:w="100" w:type="dxa"/>
              <w:bottom w:w="100" w:type="dxa"/>
            </w:tcMar>
          </w:tcPr>
          <w:p w:rsidR="00CA7B66" w:rsidRPr="00175E49" w:rsidRDefault="00CA7B66" w:rsidP="00CA7B6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28,66%</w:t>
            </w:r>
          </w:p>
        </w:tc>
        <w:tc>
          <w:tcPr>
            <w:tcW w:w="993" w:type="dxa"/>
            <w:tcBorders>
              <w:top w:val="nil"/>
              <w:left w:val="nil"/>
              <w:bottom w:val="single" w:sz="8" w:space="0" w:color="000000"/>
              <w:right w:val="single" w:sz="8" w:space="0" w:color="000000"/>
            </w:tcBorders>
            <w:shd w:val="clear" w:color="auto" w:fill="auto"/>
            <w:tcMar>
              <w:top w:w="100" w:type="dxa"/>
              <w:bottom w:w="100" w:type="dxa"/>
            </w:tcMar>
          </w:tcPr>
          <w:p w:rsidR="00CA7B66" w:rsidRPr="00175E49" w:rsidRDefault="00CA7B66" w:rsidP="00CA7B6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48,06%</w:t>
            </w:r>
          </w:p>
        </w:tc>
        <w:tc>
          <w:tcPr>
            <w:tcW w:w="992" w:type="dxa"/>
            <w:tcBorders>
              <w:top w:val="nil"/>
              <w:left w:val="nil"/>
              <w:bottom w:val="single" w:sz="8" w:space="0" w:color="000000"/>
              <w:right w:val="single" w:sz="8" w:space="0" w:color="000000"/>
            </w:tcBorders>
            <w:shd w:val="clear" w:color="auto" w:fill="auto"/>
            <w:tcMar>
              <w:top w:w="100" w:type="dxa"/>
              <w:bottom w:w="100" w:type="dxa"/>
            </w:tcMar>
          </w:tcPr>
          <w:p w:rsidR="00CA7B66" w:rsidRPr="00175E49" w:rsidRDefault="00CA7B66" w:rsidP="00CA7B6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48,06%</w:t>
            </w:r>
          </w:p>
        </w:tc>
        <w:tc>
          <w:tcPr>
            <w:tcW w:w="992" w:type="dxa"/>
            <w:tcBorders>
              <w:top w:val="nil"/>
              <w:left w:val="nil"/>
              <w:bottom w:val="single" w:sz="8" w:space="0" w:color="000000"/>
              <w:right w:val="single" w:sz="8" w:space="0" w:color="000000"/>
            </w:tcBorders>
            <w:shd w:val="clear" w:color="auto" w:fill="auto"/>
            <w:tcMar>
              <w:top w:w="100" w:type="dxa"/>
              <w:bottom w:w="100" w:type="dxa"/>
            </w:tcMar>
          </w:tcPr>
          <w:p w:rsidR="00CA7B66" w:rsidRPr="00175E49" w:rsidRDefault="00CA7B66" w:rsidP="00CA7B66">
            <w:pPr>
              <w:spacing w:after="0" w:line="240" w:lineRule="auto"/>
              <w:ind w:left="60"/>
              <w:jc w:val="center"/>
              <w:rPr>
                <w:rFonts w:ascii="Arial" w:eastAsia="Times New Roman" w:hAnsi="Arial" w:cs="Arial"/>
                <w:sz w:val="20"/>
                <w:szCs w:val="20"/>
              </w:rPr>
            </w:pPr>
          </w:p>
        </w:tc>
        <w:tc>
          <w:tcPr>
            <w:tcW w:w="709" w:type="dxa"/>
            <w:tcBorders>
              <w:top w:val="nil"/>
              <w:left w:val="nil"/>
              <w:bottom w:val="single" w:sz="8" w:space="0" w:color="000000"/>
              <w:right w:val="single" w:sz="8" w:space="0" w:color="000000"/>
            </w:tcBorders>
            <w:shd w:val="clear" w:color="auto" w:fill="auto"/>
            <w:tcMar>
              <w:top w:w="100" w:type="dxa"/>
              <w:bottom w:w="100" w:type="dxa"/>
            </w:tcMar>
          </w:tcPr>
          <w:p w:rsidR="00CA7B66" w:rsidRPr="00175E49" w:rsidRDefault="00CA7B66" w:rsidP="00CA7B66">
            <w:pPr>
              <w:spacing w:after="0" w:line="240" w:lineRule="auto"/>
              <w:ind w:left="60"/>
              <w:jc w:val="center"/>
              <w:rPr>
                <w:rFonts w:ascii="Arial" w:eastAsia="Times New Roman" w:hAnsi="Arial" w:cs="Arial"/>
                <w:sz w:val="20"/>
                <w:szCs w:val="20"/>
              </w:rPr>
            </w:pPr>
          </w:p>
        </w:tc>
        <w:tc>
          <w:tcPr>
            <w:tcW w:w="709" w:type="dxa"/>
            <w:tcBorders>
              <w:top w:val="nil"/>
              <w:left w:val="nil"/>
              <w:bottom w:val="single" w:sz="8" w:space="0" w:color="000000"/>
              <w:right w:val="single" w:sz="8" w:space="0" w:color="000000"/>
            </w:tcBorders>
            <w:shd w:val="clear" w:color="auto" w:fill="auto"/>
            <w:tcMar>
              <w:top w:w="100" w:type="dxa"/>
              <w:bottom w:w="100" w:type="dxa"/>
            </w:tcMar>
          </w:tcPr>
          <w:p w:rsidR="00CA7B66" w:rsidRPr="00175E49" w:rsidRDefault="00CA7B66" w:rsidP="00CA7B66">
            <w:pPr>
              <w:spacing w:after="0" w:line="240" w:lineRule="auto"/>
              <w:ind w:left="60"/>
              <w:jc w:val="center"/>
              <w:rPr>
                <w:rFonts w:ascii="Arial" w:eastAsia="Times New Roman" w:hAnsi="Arial" w:cs="Arial"/>
                <w:sz w:val="20"/>
                <w:szCs w:val="20"/>
              </w:rPr>
            </w:pPr>
          </w:p>
        </w:tc>
        <w:tc>
          <w:tcPr>
            <w:tcW w:w="708" w:type="dxa"/>
            <w:tcBorders>
              <w:top w:val="nil"/>
              <w:left w:val="nil"/>
              <w:bottom w:val="single" w:sz="8" w:space="0" w:color="000000"/>
              <w:right w:val="single" w:sz="8" w:space="0" w:color="000000"/>
            </w:tcBorders>
            <w:shd w:val="clear" w:color="auto" w:fill="auto"/>
            <w:tcMar>
              <w:top w:w="100" w:type="dxa"/>
              <w:bottom w:w="100" w:type="dxa"/>
            </w:tcMar>
          </w:tcPr>
          <w:p w:rsidR="00CA7B66" w:rsidRPr="00175E49" w:rsidRDefault="00CA7B66" w:rsidP="00CA7B66">
            <w:pPr>
              <w:spacing w:after="0" w:line="240" w:lineRule="auto"/>
              <w:ind w:left="60"/>
              <w:jc w:val="center"/>
              <w:rPr>
                <w:rFonts w:ascii="Arial" w:eastAsia="Times New Roman" w:hAnsi="Arial" w:cs="Arial"/>
                <w:sz w:val="20"/>
                <w:szCs w:val="20"/>
              </w:rPr>
            </w:pPr>
          </w:p>
        </w:tc>
        <w:tc>
          <w:tcPr>
            <w:tcW w:w="709" w:type="dxa"/>
            <w:tcBorders>
              <w:top w:val="nil"/>
              <w:left w:val="nil"/>
              <w:bottom w:val="single" w:sz="8" w:space="0" w:color="000000"/>
              <w:right w:val="single" w:sz="8" w:space="0" w:color="000000"/>
            </w:tcBorders>
            <w:shd w:val="clear" w:color="auto" w:fill="auto"/>
            <w:tcMar>
              <w:top w:w="100" w:type="dxa"/>
              <w:bottom w:w="100" w:type="dxa"/>
            </w:tcMar>
          </w:tcPr>
          <w:p w:rsidR="00CA7B66" w:rsidRPr="00175E49" w:rsidRDefault="00CA7B66" w:rsidP="00CA7B66">
            <w:pPr>
              <w:spacing w:after="0" w:line="240" w:lineRule="auto"/>
              <w:ind w:left="60"/>
              <w:jc w:val="center"/>
              <w:rPr>
                <w:rFonts w:ascii="Arial" w:eastAsia="Times New Roman" w:hAnsi="Arial" w:cs="Arial"/>
                <w:sz w:val="20"/>
                <w:szCs w:val="20"/>
              </w:rPr>
            </w:pPr>
          </w:p>
        </w:tc>
        <w:tc>
          <w:tcPr>
            <w:tcW w:w="1508" w:type="dxa"/>
            <w:tcBorders>
              <w:top w:val="nil"/>
              <w:left w:val="nil"/>
              <w:bottom w:val="single" w:sz="8" w:space="0" w:color="000000"/>
              <w:right w:val="single" w:sz="8" w:space="0" w:color="000000"/>
            </w:tcBorders>
            <w:shd w:val="clear" w:color="auto" w:fill="auto"/>
            <w:tcMar>
              <w:top w:w="100" w:type="dxa"/>
              <w:bottom w:w="100" w:type="dxa"/>
            </w:tcMar>
          </w:tcPr>
          <w:p w:rsidR="00CA7B66" w:rsidRPr="00175E49" w:rsidRDefault="00CA7B66" w:rsidP="00CA7B66">
            <w:pPr>
              <w:spacing w:after="0" w:line="240" w:lineRule="auto"/>
              <w:ind w:left="60"/>
              <w:jc w:val="center"/>
              <w:rPr>
                <w:rFonts w:ascii="Arial" w:eastAsia="Times New Roman" w:hAnsi="Arial" w:cs="Arial"/>
                <w:sz w:val="20"/>
                <w:szCs w:val="20"/>
              </w:rPr>
            </w:pPr>
          </w:p>
        </w:tc>
        <w:tc>
          <w:tcPr>
            <w:tcW w:w="1701" w:type="dxa"/>
            <w:tcBorders>
              <w:top w:val="nil"/>
              <w:left w:val="nil"/>
              <w:bottom w:val="single" w:sz="8" w:space="0" w:color="000000"/>
              <w:right w:val="single" w:sz="8" w:space="0" w:color="000000"/>
            </w:tcBorders>
            <w:shd w:val="clear" w:color="auto" w:fill="auto"/>
            <w:tcMar>
              <w:top w:w="100" w:type="dxa"/>
              <w:bottom w:w="100" w:type="dxa"/>
            </w:tcMar>
          </w:tcPr>
          <w:p w:rsidR="00CA7B66" w:rsidRPr="00175E49" w:rsidRDefault="00CA7B66" w:rsidP="00CA7B66">
            <w:pPr>
              <w:spacing w:after="0" w:line="240" w:lineRule="auto"/>
              <w:jc w:val="center"/>
              <w:rPr>
                <w:rFonts w:ascii="Arial" w:eastAsia="Times New Roman" w:hAnsi="Arial" w:cs="Arial"/>
                <w:sz w:val="20"/>
                <w:szCs w:val="20"/>
              </w:rPr>
            </w:pPr>
          </w:p>
        </w:tc>
      </w:tr>
      <w:tr w:rsidR="00CA7B66" w:rsidRPr="00175E49" w:rsidTr="009856F6">
        <w:trPr>
          <w:trHeight w:val="914"/>
        </w:trPr>
        <w:tc>
          <w:tcPr>
            <w:tcW w:w="1470"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CA7B66" w:rsidRPr="00175E49" w:rsidRDefault="00CA7B66" w:rsidP="00CA7B66">
            <w:pPr>
              <w:spacing w:after="0" w:line="240" w:lineRule="auto"/>
              <w:ind w:left="60"/>
              <w:rPr>
                <w:rFonts w:ascii="Arial" w:eastAsia="Times New Roman" w:hAnsi="Arial" w:cs="Arial"/>
                <w:sz w:val="20"/>
                <w:szCs w:val="20"/>
              </w:rPr>
            </w:pPr>
            <w:r w:rsidRPr="00175E49">
              <w:rPr>
                <w:rFonts w:ascii="Arial" w:eastAsia="Times New Roman" w:hAnsi="Arial" w:cs="Arial"/>
                <w:sz w:val="20"/>
                <w:szCs w:val="20"/>
              </w:rPr>
              <w:t>Meta executada / SME / Censo Escolar</w:t>
            </w:r>
          </w:p>
        </w:tc>
        <w:tc>
          <w:tcPr>
            <w:tcW w:w="992" w:type="dxa"/>
            <w:tcBorders>
              <w:top w:val="nil"/>
              <w:left w:val="nil"/>
              <w:bottom w:val="single" w:sz="8" w:space="0" w:color="000000"/>
              <w:right w:val="single" w:sz="8" w:space="0" w:color="000000"/>
            </w:tcBorders>
            <w:shd w:val="clear" w:color="auto" w:fill="auto"/>
            <w:tcMar>
              <w:top w:w="100" w:type="dxa"/>
              <w:bottom w:w="100" w:type="dxa"/>
            </w:tcMar>
          </w:tcPr>
          <w:p w:rsidR="00CA7B66" w:rsidRPr="00175E49" w:rsidRDefault="00CA7B66" w:rsidP="00CA7B66">
            <w:pPr>
              <w:spacing w:after="0" w:line="240" w:lineRule="auto"/>
              <w:rPr>
                <w:rFonts w:ascii="Arial" w:eastAsia="Times New Roman" w:hAnsi="Arial" w:cs="Arial"/>
                <w:sz w:val="20"/>
                <w:szCs w:val="20"/>
              </w:rPr>
            </w:pPr>
            <w:r w:rsidRPr="00175E49">
              <w:rPr>
                <w:rFonts w:ascii="Arial" w:eastAsia="Times New Roman" w:hAnsi="Arial" w:cs="Arial"/>
                <w:sz w:val="20"/>
                <w:szCs w:val="20"/>
              </w:rPr>
              <w:t>-</w:t>
            </w:r>
          </w:p>
        </w:tc>
        <w:tc>
          <w:tcPr>
            <w:tcW w:w="992" w:type="dxa"/>
            <w:tcBorders>
              <w:top w:val="nil"/>
              <w:left w:val="nil"/>
              <w:bottom w:val="single" w:sz="8" w:space="0" w:color="000000"/>
              <w:right w:val="single" w:sz="8" w:space="0" w:color="000000"/>
            </w:tcBorders>
            <w:shd w:val="clear" w:color="auto" w:fill="auto"/>
            <w:tcMar>
              <w:top w:w="100" w:type="dxa"/>
              <w:bottom w:w="100" w:type="dxa"/>
            </w:tcMar>
          </w:tcPr>
          <w:p w:rsidR="00CA7B66" w:rsidRPr="00175E49" w:rsidRDefault="00CA7B66" w:rsidP="00CA7B6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w:t>
            </w:r>
          </w:p>
        </w:tc>
        <w:tc>
          <w:tcPr>
            <w:tcW w:w="992" w:type="dxa"/>
            <w:tcBorders>
              <w:top w:val="nil"/>
              <w:left w:val="nil"/>
              <w:bottom w:val="single" w:sz="8" w:space="0" w:color="000000"/>
              <w:right w:val="single" w:sz="8" w:space="0" w:color="000000"/>
            </w:tcBorders>
            <w:shd w:val="clear" w:color="auto" w:fill="auto"/>
            <w:tcMar>
              <w:top w:w="100" w:type="dxa"/>
              <w:bottom w:w="100" w:type="dxa"/>
            </w:tcMar>
          </w:tcPr>
          <w:p w:rsidR="00CA7B66" w:rsidRPr="00175E49" w:rsidRDefault="00CA7B66" w:rsidP="00CA7B6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w:t>
            </w:r>
          </w:p>
        </w:tc>
        <w:tc>
          <w:tcPr>
            <w:tcW w:w="993" w:type="dxa"/>
            <w:tcBorders>
              <w:top w:val="nil"/>
              <w:left w:val="nil"/>
              <w:bottom w:val="single" w:sz="8" w:space="0" w:color="000000"/>
              <w:right w:val="single" w:sz="8" w:space="0" w:color="000000"/>
            </w:tcBorders>
            <w:shd w:val="clear" w:color="auto" w:fill="auto"/>
            <w:tcMar>
              <w:top w:w="100" w:type="dxa"/>
              <w:bottom w:w="100" w:type="dxa"/>
            </w:tcMar>
          </w:tcPr>
          <w:p w:rsidR="00CA7B66" w:rsidRPr="00175E49" w:rsidRDefault="00CA7B66" w:rsidP="00CA7B6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55,47%</w:t>
            </w:r>
          </w:p>
        </w:tc>
        <w:tc>
          <w:tcPr>
            <w:tcW w:w="992" w:type="dxa"/>
            <w:tcBorders>
              <w:top w:val="nil"/>
              <w:left w:val="nil"/>
              <w:bottom w:val="single" w:sz="8" w:space="0" w:color="000000"/>
              <w:right w:val="single" w:sz="8" w:space="0" w:color="000000"/>
            </w:tcBorders>
            <w:shd w:val="clear" w:color="auto" w:fill="auto"/>
            <w:tcMar>
              <w:top w:w="100" w:type="dxa"/>
              <w:bottom w:w="100" w:type="dxa"/>
            </w:tcMar>
          </w:tcPr>
          <w:p w:rsidR="00CA7B66" w:rsidRPr="00175E49" w:rsidRDefault="00B05AD3" w:rsidP="00B05AD3">
            <w:pPr>
              <w:spacing w:after="0" w:line="240" w:lineRule="auto"/>
              <w:ind w:left="60"/>
              <w:jc w:val="center"/>
              <w:rPr>
                <w:rFonts w:ascii="Arial" w:eastAsia="Times New Roman" w:hAnsi="Arial" w:cs="Arial"/>
                <w:sz w:val="20"/>
                <w:szCs w:val="20"/>
              </w:rPr>
            </w:pPr>
            <w:r>
              <w:rPr>
                <w:rFonts w:ascii="Arial" w:eastAsia="Times New Roman" w:hAnsi="Arial" w:cs="Arial"/>
                <w:sz w:val="20"/>
                <w:szCs w:val="20"/>
              </w:rPr>
              <w:t>55,03</w:t>
            </w:r>
            <w:r w:rsidR="00CA7B66" w:rsidRPr="00175E49">
              <w:rPr>
                <w:rFonts w:ascii="Arial" w:eastAsia="Times New Roman" w:hAnsi="Arial" w:cs="Arial"/>
                <w:sz w:val="20"/>
                <w:szCs w:val="20"/>
              </w:rPr>
              <w:t>%</w:t>
            </w:r>
          </w:p>
        </w:tc>
        <w:tc>
          <w:tcPr>
            <w:tcW w:w="992" w:type="dxa"/>
            <w:tcBorders>
              <w:top w:val="nil"/>
              <w:left w:val="nil"/>
              <w:bottom w:val="single" w:sz="8" w:space="0" w:color="000000"/>
              <w:right w:val="single" w:sz="8" w:space="0" w:color="000000"/>
            </w:tcBorders>
            <w:shd w:val="clear" w:color="auto" w:fill="auto"/>
            <w:tcMar>
              <w:top w:w="100" w:type="dxa"/>
              <w:bottom w:w="100" w:type="dxa"/>
            </w:tcMar>
          </w:tcPr>
          <w:p w:rsidR="00CA7B66" w:rsidRPr="00175E49" w:rsidRDefault="00CA7B66" w:rsidP="00CA7B66">
            <w:pPr>
              <w:spacing w:after="0" w:line="240" w:lineRule="auto"/>
              <w:ind w:left="60"/>
              <w:jc w:val="center"/>
              <w:rPr>
                <w:rFonts w:ascii="Arial" w:eastAsia="Times New Roman" w:hAnsi="Arial" w:cs="Arial"/>
                <w:sz w:val="20"/>
                <w:szCs w:val="20"/>
              </w:rPr>
            </w:pPr>
          </w:p>
        </w:tc>
        <w:tc>
          <w:tcPr>
            <w:tcW w:w="709" w:type="dxa"/>
            <w:tcBorders>
              <w:top w:val="nil"/>
              <w:left w:val="nil"/>
              <w:bottom w:val="single" w:sz="8" w:space="0" w:color="000000"/>
              <w:right w:val="single" w:sz="8" w:space="0" w:color="000000"/>
            </w:tcBorders>
            <w:shd w:val="clear" w:color="auto" w:fill="auto"/>
            <w:tcMar>
              <w:top w:w="100" w:type="dxa"/>
              <w:bottom w:w="100" w:type="dxa"/>
            </w:tcMar>
          </w:tcPr>
          <w:p w:rsidR="00CA7B66" w:rsidRPr="00175E49" w:rsidRDefault="00CA7B66" w:rsidP="00CA7B66">
            <w:pPr>
              <w:spacing w:after="0" w:line="240" w:lineRule="auto"/>
              <w:ind w:left="60"/>
              <w:jc w:val="center"/>
              <w:rPr>
                <w:rFonts w:ascii="Arial" w:eastAsia="Times New Roman" w:hAnsi="Arial" w:cs="Arial"/>
                <w:sz w:val="20"/>
                <w:szCs w:val="20"/>
              </w:rPr>
            </w:pPr>
          </w:p>
        </w:tc>
        <w:tc>
          <w:tcPr>
            <w:tcW w:w="709" w:type="dxa"/>
            <w:tcBorders>
              <w:top w:val="nil"/>
              <w:left w:val="nil"/>
              <w:bottom w:val="single" w:sz="8" w:space="0" w:color="000000"/>
              <w:right w:val="single" w:sz="8" w:space="0" w:color="000000"/>
            </w:tcBorders>
            <w:shd w:val="clear" w:color="auto" w:fill="auto"/>
            <w:tcMar>
              <w:top w:w="100" w:type="dxa"/>
              <w:bottom w:w="100" w:type="dxa"/>
            </w:tcMar>
          </w:tcPr>
          <w:p w:rsidR="00CA7B66" w:rsidRPr="00175E49" w:rsidRDefault="00CA7B66" w:rsidP="00CA7B66">
            <w:pPr>
              <w:spacing w:after="0" w:line="240" w:lineRule="auto"/>
              <w:ind w:left="60"/>
              <w:jc w:val="center"/>
              <w:rPr>
                <w:rFonts w:ascii="Arial" w:eastAsia="Times New Roman" w:hAnsi="Arial" w:cs="Arial"/>
                <w:sz w:val="20"/>
                <w:szCs w:val="20"/>
              </w:rPr>
            </w:pPr>
          </w:p>
        </w:tc>
        <w:tc>
          <w:tcPr>
            <w:tcW w:w="708" w:type="dxa"/>
            <w:tcBorders>
              <w:top w:val="nil"/>
              <w:left w:val="nil"/>
              <w:bottom w:val="single" w:sz="8" w:space="0" w:color="000000"/>
              <w:right w:val="single" w:sz="8" w:space="0" w:color="000000"/>
            </w:tcBorders>
            <w:shd w:val="clear" w:color="auto" w:fill="auto"/>
            <w:tcMar>
              <w:top w:w="100" w:type="dxa"/>
              <w:bottom w:w="100" w:type="dxa"/>
            </w:tcMar>
          </w:tcPr>
          <w:p w:rsidR="00CA7B66" w:rsidRPr="00175E49" w:rsidRDefault="00CA7B66" w:rsidP="00CA7B66">
            <w:pPr>
              <w:spacing w:after="0" w:line="240" w:lineRule="auto"/>
              <w:ind w:left="60"/>
              <w:jc w:val="center"/>
              <w:rPr>
                <w:rFonts w:ascii="Arial" w:eastAsia="Times New Roman" w:hAnsi="Arial" w:cs="Arial"/>
                <w:sz w:val="20"/>
                <w:szCs w:val="20"/>
              </w:rPr>
            </w:pPr>
          </w:p>
        </w:tc>
        <w:tc>
          <w:tcPr>
            <w:tcW w:w="709" w:type="dxa"/>
            <w:tcBorders>
              <w:top w:val="nil"/>
              <w:left w:val="nil"/>
              <w:bottom w:val="single" w:sz="8" w:space="0" w:color="000000"/>
              <w:right w:val="single" w:sz="8" w:space="0" w:color="000000"/>
            </w:tcBorders>
            <w:shd w:val="clear" w:color="auto" w:fill="auto"/>
            <w:tcMar>
              <w:top w:w="100" w:type="dxa"/>
              <w:bottom w:w="100" w:type="dxa"/>
            </w:tcMar>
          </w:tcPr>
          <w:p w:rsidR="00CA7B66" w:rsidRPr="00175E49" w:rsidRDefault="00CA7B66" w:rsidP="00CA7B66">
            <w:pPr>
              <w:spacing w:after="0" w:line="240" w:lineRule="auto"/>
              <w:ind w:left="60"/>
              <w:jc w:val="center"/>
              <w:rPr>
                <w:rFonts w:ascii="Arial" w:eastAsia="Times New Roman" w:hAnsi="Arial" w:cs="Arial"/>
                <w:sz w:val="20"/>
                <w:szCs w:val="20"/>
              </w:rPr>
            </w:pPr>
          </w:p>
        </w:tc>
        <w:tc>
          <w:tcPr>
            <w:tcW w:w="1508" w:type="dxa"/>
            <w:tcBorders>
              <w:top w:val="nil"/>
              <w:left w:val="nil"/>
              <w:bottom w:val="single" w:sz="8" w:space="0" w:color="000000"/>
              <w:right w:val="single" w:sz="8" w:space="0" w:color="000000"/>
            </w:tcBorders>
            <w:shd w:val="clear" w:color="auto" w:fill="auto"/>
            <w:tcMar>
              <w:top w:w="100" w:type="dxa"/>
              <w:bottom w:w="100" w:type="dxa"/>
            </w:tcMar>
          </w:tcPr>
          <w:p w:rsidR="00CA7B66" w:rsidRPr="00175E49" w:rsidRDefault="00CA7B66" w:rsidP="00CA7B66">
            <w:pPr>
              <w:spacing w:after="0" w:line="240" w:lineRule="auto"/>
              <w:ind w:left="60"/>
              <w:jc w:val="center"/>
              <w:rPr>
                <w:rFonts w:ascii="Arial" w:eastAsia="Times New Roman" w:hAnsi="Arial" w:cs="Arial"/>
                <w:sz w:val="20"/>
                <w:szCs w:val="20"/>
              </w:rPr>
            </w:pPr>
          </w:p>
        </w:tc>
        <w:tc>
          <w:tcPr>
            <w:tcW w:w="1701" w:type="dxa"/>
            <w:tcBorders>
              <w:top w:val="nil"/>
              <w:left w:val="nil"/>
              <w:bottom w:val="single" w:sz="8" w:space="0" w:color="000000"/>
              <w:right w:val="single" w:sz="8" w:space="0" w:color="000000"/>
            </w:tcBorders>
            <w:shd w:val="clear" w:color="auto" w:fill="auto"/>
            <w:tcMar>
              <w:top w:w="100" w:type="dxa"/>
              <w:bottom w:w="100" w:type="dxa"/>
            </w:tcMar>
          </w:tcPr>
          <w:p w:rsidR="00CA7B66" w:rsidRPr="00175E49" w:rsidRDefault="00CA7B66" w:rsidP="00CA7B66">
            <w:pPr>
              <w:spacing w:after="0" w:line="240" w:lineRule="auto"/>
              <w:ind w:left="60"/>
              <w:jc w:val="center"/>
              <w:rPr>
                <w:rFonts w:ascii="Arial" w:eastAsia="Times New Roman" w:hAnsi="Arial" w:cs="Arial"/>
                <w:sz w:val="20"/>
                <w:szCs w:val="20"/>
              </w:rPr>
            </w:pPr>
          </w:p>
        </w:tc>
      </w:tr>
    </w:tbl>
    <w:p w:rsidR="0061344E" w:rsidRPr="00175E49" w:rsidRDefault="0061344E" w:rsidP="0061344E">
      <w:pPr>
        <w:spacing w:after="0" w:line="240" w:lineRule="auto"/>
        <w:rPr>
          <w:rFonts w:ascii="Arial" w:eastAsia="Times New Roman" w:hAnsi="Arial" w:cs="Arial"/>
          <w:sz w:val="20"/>
          <w:szCs w:val="20"/>
        </w:rPr>
      </w:pPr>
    </w:p>
    <w:tbl>
      <w:tblPr>
        <w:tblW w:w="13467" w:type="dxa"/>
        <w:tblInd w:w="80"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3990"/>
        <w:gridCol w:w="972"/>
        <w:gridCol w:w="1984"/>
        <w:gridCol w:w="1559"/>
        <w:gridCol w:w="1560"/>
        <w:gridCol w:w="3402"/>
      </w:tblGrid>
      <w:tr w:rsidR="0061344E" w:rsidRPr="00175E49" w:rsidTr="00A53686">
        <w:trPr>
          <w:trHeight w:val="667"/>
        </w:trPr>
        <w:tc>
          <w:tcPr>
            <w:tcW w:w="399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80" w:type="dxa"/>
              <w:bottom w:w="100" w:type="dxa"/>
              <w:right w:w="8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lastRenderedPageBreak/>
              <w:t>Meta 1</w:t>
            </w:r>
          </w:p>
        </w:tc>
        <w:tc>
          <w:tcPr>
            <w:tcW w:w="9477" w:type="dxa"/>
            <w:gridSpan w:val="5"/>
            <w:tcBorders>
              <w:top w:val="single" w:sz="8" w:space="0" w:color="000000"/>
              <w:left w:val="nil"/>
              <w:bottom w:val="single" w:sz="8" w:space="0" w:color="000000"/>
              <w:right w:val="single" w:sz="8" w:space="0" w:color="000000"/>
            </w:tcBorders>
            <w:shd w:val="clear" w:color="auto" w:fill="D9D9D9"/>
            <w:tcMar>
              <w:top w:w="100" w:type="dxa"/>
              <w:bottom w:w="100" w:type="dxa"/>
            </w:tcMar>
          </w:tcPr>
          <w:p w:rsidR="0061344E" w:rsidRPr="00175E49" w:rsidRDefault="0061344E" w:rsidP="00A53686">
            <w:pPr>
              <w:spacing w:after="0" w:line="240" w:lineRule="auto"/>
              <w:ind w:left="60"/>
              <w:jc w:val="both"/>
              <w:rPr>
                <w:rFonts w:ascii="Arial" w:eastAsia="Times New Roman" w:hAnsi="Arial" w:cs="Arial"/>
                <w:i/>
                <w:sz w:val="20"/>
                <w:szCs w:val="20"/>
              </w:rPr>
            </w:pPr>
            <w:r w:rsidRPr="00175E49">
              <w:rPr>
                <w:rFonts w:ascii="Arial" w:eastAsia="Times New Roman" w:hAnsi="Arial" w:cs="Arial"/>
                <w:sz w:val="20"/>
                <w:szCs w:val="20"/>
              </w:rPr>
              <w:t>Universalizar, até 2016, a Educação Infantil na pré-escola para as crianças de 4 (quatro) e 5 (cinco) anos de idade e ampliar a oferta de educação infantil em creches de forma a atender, no mínimo, 50% (cinquenta por cento) das crianças de 0 (zero) a 3 (três) anos até o final da vigência deste PME.</w:t>
            </w:r>
          </w:p>
        </w:tc>
      </w:tr>
      <w:tr w:rsidR="0061344E" w:rsidRPr="00175E49" w:rsidTr="00A53686">
        <w:trPr>
          <w:trHeight w:val="519"/>
        </w:trPr>
        <w:tc>
          <w:tcPr>
            <w:tcW w:w="3990" w:type="dxa"/>
            <w:tcBorders>
              <w:top w:val="nil"/>
              <w:left w:val="single" w:sz="8" w:space="0" w:color="000000"/>
              <w:bottom w:val="single" w:sz="8" w:space="0" w:color="000000"/>
              <w:right w:val="single" w:sz="8" w:space="0" w:color="000000"/>
            </w:tcBorders>
            <w:shd w:val="clear" w:color="auto" w:fill="FFFFFF"/>
            <w:tcMar>
              <w:top w:w="100" w:type="dxa"/>
              <w:left w:w="80" w:type="dxa"/>
              <w:bottom w:w="100" w:type="dxa"/>
              <w:right w:w="8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Estratégias (da meta acima indicada)</w:t>
            </w:r>
          </w:p>
        </w:tc>
        <w:tc>
          <w:tcPr>
            <w:tcW w:w="972" w:type="dxa"/>
            <w:tcBorders>
              <w:top w:val="nil"/>
              <w:left w:val="nil"/>
              <w:bottom w:val="single" w:sz="8" w:space="0" w:color="000000"/>
              <w:right w:val="single" w:sz="8" w:space="0" w:color="000000"/>
            </w:tcBorders>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Prazo</w:t>
            </w:r>
          </w:p>
        </w:tc>
        <w:tc>
          <w:tcPr>
            <w:tcW w:w="1984" w:type="dxa"/>
            <w:tcBorders>
              <w:top w:val="nil"/>
              <w:left w:val="nil"/>
              <w:bottom w:val="single" w:sz="8" w:space="0" w:color="000000"/>
              <w:right w:val="single" w:sz="8" w:space="0" w:color="000000"/>
            </w:tcBorders>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Previsões Orçamentárias</w:t>
            </w:r>
          </w:p>
        </w:tc>
        <w:tc>
          <w:tcPr>
            <w:tcW w:w="1559" w:type="dxa"/>
            <w:tcBorders>
              <w:top w:val="nil"/>
              <w:left w:val="nil"/>
              <w:bottom w:val="single" w:sz="8" w:space="0" w:color="000000"/>
              <w:right w:val="single" w:sz="8" w:space="0" w:color="000000"/>
            </w:tcBorders>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Status</w:t>
            </w:r>
          </w:p>
        </w:tc>
        <w:tc>
          <w:tcPr>
            <w:tcW w:w="1560" w:type="dxa"/>
            <w:tcBorders>
              <w:top w:val="nil"/>
              <w:left w:val="nil"/>
              <w:bottom w:val="single" w:sz="8" w:space="0" w:color="000000"/>
              <w:right w:val="single" w:sz="8" w:space="0" w:color="000000"/>
            </w:tcBorders>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Alcançou Estratégia?</w:t>
            </w:r>
          </w:p>
        </w:tc>
        <w:tc>
          <w:tcPr>
            <w:tcW w:w="3402" w:type="dxa"/>
            <w:tcBorders>
              <w:top w:val="nil"/>
              <w:left w:val="nil"/>
              <w:bottom w:val="single" w:sz="8" w:space="0" w:color="000000"/>
              <w:right w:val="single" w:sz="8" w:space="0" w:color="000000"/>
            </w:tcBorders>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Observações</w:t>
            </w:r>
          </w:p>
        </w:tc>
      </w:tr>
      <w:tr w:rsidR="00692153" w:rsidRPr="00175E49" w:rsidTr="0049501E">
        <w:trPr>
          <w:trHeight w:val="944"/>
        </w:trPr>
        <w:tc>
          <w:tcPr>
            <w:tcW w:w="3990" w:type="dxa"/>
            <w:tcBorders>
              <w:top w:val="nil"/>
              <w:left w:val="single" w:sz="8" w:space="0" w:color="000000"/>
              <w:bottom w:val="single" w:sz="8" w:space="0" w:color="000000"/>
              <w:right w:val="single" w:sz="8" w:space="0" w:color="000000"/>
            </w:tcBorders>
            <w:shd w:val="clear" w:color="auto" w:fill="FFFFFF"/>
            <w:tcMar>
              <w:top w:w="100" w:type="dxa"/>
              <w:left w:w="80" w:type="dxa"/>
              <w:bottom w:w="100" w:type="dxa"/>
              <w:right w:w="80" w:type="dxa"/>
            </w:tcMar>
          </w:tcPr>
          <w:p w:rsidR="00692153" w:rsidRPr="00175E49" w:rsidRDefault="00692153" w:rsidP="0049501E">
            <w:pPr>
              <w:spacing w:after="0" w:line="240" w:lineRule="auto"/>
              <w:ind w:left="60"/>
              <w:jc w:val="both"/>
              <w:rPr>
                <w:rFonts w:ascii="Arial" w:eastAsia="Times New Roman" w:hAnsi="Arial" w:cs="Arial"/>
                <w:sz w:val="20"/>
                <w:szCs w:val="20"/>
              </w:rPr>
            </w:pPr>
            <w:r w:rsidRPr="00175E49">
              <w:rPr>
                <w:rFonts w:ascii="Arial" w:hAnsi="Arial" w:cs="Arial"/>
                <w:color w:val="000000" w:themeColor="text1"/>
                <w:sz w:val="20"/>
                <w:szCs w:val="20"/>
              </w:rPr>
              <w:t>1.1 Ampliar oferta de vagas em espaços adequados às crianças na faixa-etária de 0-5 anos, gradativamente até o final da vigência deste plano de forma a atender o estabelecido nesta meta, considerando as peculiaridades locais;</w:t>
            </w:r>
          </w:p>
        </w:tc>
        <w:tc>
          <w:tcPr>
            <w:tcW w:w="972" w:type="dxa"/>
            <w:tcBorders>
              <w:top w:val="nil"/>
              <w:left w:val="nil"/>
              <w:bottom w:val="single" w:sz="8" w:space="0" w:color="000000"/>
              <w:right w:val="single" w:sz="8" w:space="0" w:color="000000"/>
            </w:tcBorders>
            <w:shd w:val="clear" w:color="auto" w:fill="FFFFFF"/>
            <w:tcMar>
              <w:top w:w="100" w:type="dxa"/>
              <w:bottom w:w="100" w:type="dxa"/>
            </w:tcMar>
          </w:tcPr>
          <w:p w:rsidR="00692153" w:rsidRPr="00175E49" w:rsidRDefault="00692153" w:rsidP="0049501E">
            <w:pPr>
              <w:spacing w:after="0" w:line="240" w:lineRule="auto"/>
              <w:ind w:left="60"/>
              <w:jc w:val="center"/>
              <w:rPr>
                <w:rFonts w:ascii="Arial" w:eastAsia="Times New Roman" w:hAnsi="Arial" w:cs="Arial"/>
                <w:sz w:val="20"/>
                <w:szCs w:val="20"/>
              </w:rPr>
            </w:pPr>
          </w:p>
        </w:tc>
        <w:tc>
          <w:tcPr>
            <w:tcW w:w="1984" w:type="dxa"/>
            <w:tcBorders>
              <w:top w:val="nil"/>
              <w:left w:val="nil"/>
              <w:bottom w:val="single" w:sz="8" w:space="0" w:color="000000"/>
              <w:right w:val="single" w:sz="8" w:space="0" w:color="000000"/>
            </w:tcBorders>
            <w:shd w:val="clear" w:color="auto" w:fill="FFFFFF"/>
            <w:tcMar>
              <w:top w:w="100" w:type="dxa"/>
              <w:bottom w:w="100" w:type="dxa"/>
            </w:tcMar>
          </w:tcPr>
          <w:p w:rsidR="00692153" w:rsidRPr="00175E49" w:rsidRDefault="00692153" w:rsidP="0049501E">
            <w:pPr>
              <w:spacing w:after="0" w:line="240" w:lineRule="auto"/>
              <w:ind w:left="60"/>
              <w:jc w:val="center"/>
              <w:rPr>
                <w:rFonts w:ascii="Arial" w:eastAsia="Times New Roman" w:hAnsi="Arial" w:cs="Arial"/>
                <w:sz w:val="20"/>
                <w:szCs w:val="20"/>
              </w:rPr>
            </w:pPr>
          </w:p>
        </w:tc>
        <w:tc>
          <w:tcPr>
            <w:tcW w:w="1559" w:type="dxa"/>
            <w:tcBorders>
              <w:top w:val="nil"/>
              <w:left w:val="nil"/>
              <w:bottom w:val="single" w:sz="8" w:space="0" w:color="000000"/>
              <w:right w:val="single" w:sz="8" w:space="0" w:color="000000"/>
            </w:tcBorders>
            <w:shd w:val="clear" w:color="auto" w:fill="FFFFFF"/>
            <w:tcMar>
              <w:top w:w="100" w:type="dxa"/>
              <w:bottom w:w="100" w:type="dxa"/>
            </w:tcMar>
          </w:tcPr>
          <w:p w:rsidR="00692153" w:rsidRPr="00175E49" w:rsidRDefault="00692153" w:rsidP="0049501E">
            <w:pPr>
              <w:spacing w:after="0" w:line="240" w:lineRule="auto"/>
              <w:jc w:val="center"/>
              <w:rPr>
                <w:rFonts w:ascii="Arial" w:eastAsia="Times New Roman" w:hAnsi="Arial" w:cs="Arial"/>
                <w:sz w:val="20"/>
                <w:szCs w:val="20"/>
              </w:rPr>
            </w:pPr>
          </w:p>
        </w:tc>
        <w:tc>
          <w:tcPr>
            <w:tcW w:w="1560" w:type="dxa"/>
            <w:tcBorders>
              <w:top w:val="nil"/>
              <w:left w:val="nil"/>
              <w:bottom w:val="single" w:sz="8" w:space="0" w:color="000000"/>
              <w:right w:val="single" w:sz="8" w:space="0" w:color="000000"/>
            </w:tcBorders>
            <w:shd w:val="clear" w:color="auto" w:fill="FFFFFF"/>
            <w:tcMar>
              <w:top w:w="100" w:type="dxa"/>
              <w:bottom w:w="100" w:type="dxa"/>
            </w:tcMar>
          </w:tcPr>
          <w:p w:rsidR="00692153" w:rsidRPr="00175E49" w:rsidRDefault="00692153" w:rsidP="0049501E">
            <w:pPr>
              <w:spacing w:after="0" w:line="240" w:lineRule="auto"/>
              <w:ind w:left="60"/>
              <w:jc w:val="center"/>
              <w:rPr>
                <w:rFonts w:ascii="Arial" w:eastAsia="Times New Roman" w:hAnsi="Arial" w:cs="Arial"/>
                <w:sz w:val="20"/>
                <w:szCs w:val="20"/>
              </w:rPr>
            </w:pPr>
          </w:p>
        </w:tc>
        <w:tc>
          <w:tcPr>
            <w:tcW w:w="3402" w:type="dxa"/>
            <w:tcBorders>
              <w:top w:val="nil"/>
              <w:left w:val="nil"/>
              <w:bottom w:val="single" w:sz="8" w:space="0" w:color="000000"/>
              <w:right w:val="single" w:sz="8" w:space="0" w:color="000000"/>
            </w:tcBorders>
            <w:shd w:val="clear" w:color="auto" w:fill="FFFFFF"/>
            <w:tcMar>
              <w:top w:w="100" w:type="dxa"/>
              <w:bottom w:w="100" w:type="dxa"/>
            </w:tcMar>
          </w:tcPr>
          <w:p w:rsidR="00692153" w:rsidRPr="00175E49" w:rsidRDefault="00692153" w:rsidP="0049501E">
            <w:pPr>
              <w:spacing w:after="0" w:line="240" w:lineRule="auto"/>
              <w:ind w:left="60"/>
              <w:jc w:val="both"/>
              <w:rPr>
                <w:rFonts w:ascii="Arial" w:eastAsia="Times New Roman" w:hAnsi="Arial" w:cs="Arial"/>
                <w:sz w:val="20"/>
                <w:szCs w:val="20"/>
              </w:rPr>
            </w:pPr>
          </w:p>
        </w:tc>
      </w:tr>
      <w:tr w:rsidR="00692153" w:rsidRPr="00175E49" w:rsidTr="00A53686">
        <w:trPr>
          <w:trHeight w:val="944"/>
        </w:trPr>
        <w:tc>
          <w:tcPr>
            <w:tcW w:w="3990" w:type="dxa"/>
            <w:tcBorders>
              <w:top w:val="nil"/>
              <w:left w:val="single" w:sz="8" w:space="0" w:color="000000"/>
              <w:bottom w:val="single" w:sz="8" w:space="0" w:color="000000"/>
              <w:right w:val="single" w:sz="8" w:space="0" w:color="000000"/>
            </w:tcBorders>
            <w:shd w:val="clear" w:color="auto" w:fill="FFFFFF"/>
            <w:tcMar>
              <w:top w:w="100" w:type="dxa"/>
              <w:left w:w="80" w:type="dxa"/>
              <w:bottom w:w="100" w:type="dxa"/>
              <w:right w:w="80" w:type="dxa"/>
            </w:tcMar>
          </w:tcPr>
          <w:p w:rsidR="00692153" w:rsidRPr="00175E49" w:rsidRDefault="00692153" w:rsidP="00692153">
            <w:pPr>
              <w:spacing w:after="0" w:line="240" w:lineRule="auto"/>
              <w:ind w:left="60"/>
              <w:jc w:val="both"/>
              <w:rPr>
                <w:rFonts w:ascii="Arial" w:eastAsia="Times New Roman" w:hAnsi="Arial" w:cs="Arial"/>
                <w:sz w:val="20"/>
                <w:szCs w:val="20"/>
              </w:rPr>
            </w:pPr>
            <w:r w:rsidRPr="00175E49">
              <w:rPr>
                <w:rFonts w:ascii="Arial" w:eastAsia="Times New Roman" w:hAnsi="Arial" w:cs="Arial"/>
                <w:sz w:val="20"/>
                <w:szCs w:val="20"/>
              </w:rPr>
              <w:t>1.2 Garantir contratação de profissionais capacitados/qualificados na área específica para atender as crianças de 0-5 anos.</w:t>
            </w:r>
          </w:p>
        </w:tc>
        <w:tc>
          <w:tcPr>
            <w:tcW w:w="972" w:type="dxa"/>
            <w:tcBorders>
              <w:top w:val="nil"/>
              <w:left w:val="nil"/>
              <w:bottom w:val="single" w:sz="8" w:space="0" w:color="000000"/>
              <w:right w:val="single" w:sz="8" w:space="0" w:color="000000"/>
            </w:tcBorders>
            <w:shd w:val="clear" w:color="auto" w:fill="FFFFFF"/>
            <w:tcMar>
              <w:top w:w="100" w:type="dxa"/>
              <w:bottom w:w="100" w:type="dxa"/>
            </w:tcMar>
          </w:tcPr>
          <w:p w:rsidR="00692153" w:rsidRPr="00175E49" w:rsidRDefault="00692153" w:rsidP="00692153">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2016</w:t>
            </w:r>
          </w:p>
        </w:tc>
        <w:tc>
          <w:tcPr>
            <w:tcW w:w="1984" w:type="dxa"/>
            <w:tcBorders>
              <w:top w:val="nil"/>
              <w:left w:val="nil"/>
              <w:bottom w:val="single" w:sz="8" w:space="0" w:color="000000"/>
              <w:right w:val="single" w:sz="8" w:space="0" w:color="000000"/>
            </w:tcBorders>
            <w:shd w:val="clear" w:color="auto" w:fill="FFFFFF"/>
            <w:tcMar>
              <w:top w:w="100" w:type="dxa"/>
              <w:bottom w:w="100" w:type="dxa"/>
            </w:tcMar>
          </w:tcPr>
          <w:p w:rsidR="00692153" w:rsidRPr="00175E49" w:rsidRDefault="00692153" w:rsidP="00692153">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 xml:space="preserve">LOA/2017 – </w:t>
            </w:r>
            <w:proofErr w:type="spellStart"/>
            <w:r w:rsidRPr="00175E49">
              <w:rPr>
                <w:rFonts w:ascii="Arial" w:eastAsia="Times New Roman" w:hAnsi="Arial" w:cs="Arial"/>
                <w:sz w:val="20"/>
                <w:szCs w:val="20"/>
              </w:rPr>
              <w:t>Cod</w:t>
            </w:r>
            <w:proofErr w:type="spellEnd"/>
            <w:r w:rsidRPr="00175E49">
              <w:rPr>
                <w:rFonts w:ascii="Arial" w:eastAsia="Times New Roman" w:hAnsi="Arial" w:cs="Arial"/>
                <w:sz w:val="20"/>
                <w:szCs w:val="20"/>
              </w:rPr>
              <w:t>. 365</w:t>
            </w:r>
          </w:p>
        </w:tc>
        <w:tc>
          <w:tcPr>
            <w:tcW w:w="1559" w:type="dxa"/>
            <w:tcBorders>
              <w:top w:val="nil"/>
              <w:left w:val="nil"/>
              <w:bottom w:val="single" w:sz="8" w:space="0" w:color="000000"/>
              <w:right w:val="single" w:sz="8" w:space="0" w:color="000000"/>
            </w:tcBorders>
            <w:shd w:val="clear" w:color="auto" w:fill="FFFFFF"/>
            <w:tcMar>
              <w:top w:w="100" w:type="dxa"/>
              <w:bottom w:w="100" w:type="dxa"/>
            </w:tcMar>
          </w:tcPr>
          <w:p w:rsidR="00692153" w:rsidRPr="00175E49" w:rsidRDefault="00692153" w:rsidP="00692153">
            <w:pPr>
              <w:spacing w:after="0" w:line="240" w:lineRule="auto"/>
              <w:jc w:val="center"/>
              <w:rPr>
                <w:rFonts w:ascii="Arial" w:eastAsia="Times New Roman" w:hAnsi="Arial" w:cs="Arial"/>
                <w:sz w:val="20"/>
                <w:szCs w:val="20"/>
              </w:rPr>
            </w:pPr>
            <w:r w:rsidRPr="00175E49">
              <w:rPr>
                <w:rFonts w:ascii="Arial" w:eastAsia="Times New Roman" w:hAnsi="Arial" w:cs="Arial"/>
                <w:sz w:val="20"/>
                <w:szCs w:val="20"/>
              </w:rPr>
              <w:t>Concluída</w:t>
            </w:r>
          </w:p>
        </w:tc>
        <w:tc>
          <w:tcPr>
            <w:tcW w:w="1560" w:type="dxa"/>
            <w:tcBorders>
              <w:top w:val="nil"/>
              <w:left w:val="nil"/>
              <w:bottom w:val="single" w:sz="8" w:space="0" w:color="000000"/>
              <w:right w:val="single" w:sz="8" w:space="0" w:color="000000"/>
            </w:tcBorders>
            <w:shd w:val="clear" w:color="auto" w:fill="FFFFFF"/>
            <w:tcMar>
              <w:top w:w="100" w:type="dxa"/>
              <w:bottom w:w="100" w:type="dxa"/>
            </w:tcMar>
          </w:tcPr>
          <w:p w:rsidR="00692153" w:rsidRPr="00175E49" w:rsidRDefault="00692153" w:rsidP="00692153">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Sim</w:t>
            </w:r>
          </w:p>
        </w:tc>
        <w:tc>
          <w:tcPr>
            <w:tcW w:w="3402" w:type="dxa"/>
            <w:tcBorders>
              <w:top w:val="nil"/>
              <w:left w:val="nil"/>
              <w:bottom w:val="single" w:sz="8" w:space="0" w:color="000000"/>
              <w:right w:val="single" w:sz="8" w:space="0" w:color="000000"/>
            </w:tcBorders>
            <w:shd w:val="clear" w:color="auto" w:fill="FFFFFF"/>
            <w:tcMar>
              <w:top w:w="100" w:type="dxa"/>
              <w:bottom w:w="100" w:type="dxa"/>
            </w:tcMar>
          </w:tcPr>
          <w:p w:rsidR="00692153" w:rsidRPr="00175E49" w:rsidRDefault="00692153" w:rsidP="00692153">
            <w:pPr>
              <w:spacing w:after="0" w:line="240" w:lineRule="auto"/>
              <w:ind w:left="60"/>
              <w:jc w:val="both"/>
              <w:rPr>
                <w:rFonts w:ascii="Arial" w:eastAsia="Times New Roman" w:hAnsi="Arial" w:cs="Arial"/>
                <w:sz w:val="20"/>
                <w:szCs w:val="20"/>
              </w:rPr>
            </w:pPr>
            <w:r w:rsidRPr="00175E49">
              <w:rPr>
                <w:rFonts w:ascii="Arial" w:eastAsia="Times New Roman" w:hAnsi="Arial" w:cs="Arial"/>
                <w:sz w:val="20"/>
                <w:szCs w:val="20"/>
              </w:rPr>
              <w:t>- 100% dos professores que atuam na Educação Infantil são graduados na área – Pedagogia.</w:t>
            </w:r>
          </w:p>
        </w:tc>
      </w:tr>
      <w:tr w:rsidR="00692153" w:rsidRPr="00175E49" w:rsidTr="00A53686">
        <w:trPr>
          <w:trHeight w:val="1652"/>
        </w:trPr>
        <w:tc>
          <w:tcPr>
            <w:tcW w:w="3990" w:type="dxa"/>
            <w:tcBorders>
              <w:top w:val="nil"/>
              <w:left w:val="single" w:sz="8" w:space="0" w:color="000000"/>
              <w:bottom w:val="single" w:sz="8" w:space="0" w:color="000000"/>
              <w:right w:val="single" w:sz="8" w:space="0" w:color="000000"/>
            </w:tcBorders>
            <w:shd w:val="clear" w:color="auto" w:fill="FFFFFF"/>
            <w:tcMar>
              <w:top w:w="100" w:type="dxa"/>
              <w:left w:w="80" w:type="dxa"/>
              <w:bottom w:w="100" w:type="dxa"/>
              <w:right w:w="80" w:type="dxa"/>
            </w:tcMar>
          </w:tcPr>
          <w:p w:rsidR="00692153" w:rsidRPr="00175E49" w:rsidRDefault="00692153" w:rsidP="00692153">
            <w:pPr>
              <w:spacing w:after="0" w:line="240" w:lineRule="auto"/>
              <w:ind w:left="60"/>
              <w:rPr>
                <w:rFonts w:ascii="Arial" w:eastAsia="Times New Roman" w:hAnsi="Arial" w:cs="Arial"/>
                <w:sz w:val="20"/>
                <w:szCs w:val="20"/>
              </w:rPr>
            </w:pPr>
            <w:r w:rsidRPr="00175E49">
              <w:rPr>
                <w:rFonts w:ascii="Arial" w:eastAsia="Times New Roman" w:hAnsi="Arial" w:cs="Arial"/>
                <w:sz w:val="20"/>
                <w:szCs w:val="20"/>
              </w:rPr>
              <w:t>1.3 Viabilizar roteiros de transporte escolar de qualidade na área rural e urbana com veículos adaptados e bem conservados, oportunizando que as crianças sejam mantidas dentro do seu raio escolar, de acordo com a localização das escolas e disponibilidade de vagas;</w:t>
            </w:r>
          </w:p>
        </w:tc>
        <w:tc>
          <w:tcPr>
            <w:tcW w:w="972" w:type="dxa"/>
            <w:tcBorders>
              <w:top w:val="nil"/>
              <w:left w:val="nil"/>
              <w:bottom w:val="single" w:sz="8" w:space="0" w:color="000000"/>
              <w:right w:val="single" w:sz="8" w:space="0" w:color="000000"/>
            </w:tcBorders>
            <w:shd w:val="clear" w:color="auto" w:fill="FFFFFF"/>
            <w:tcMar>
              <w:top w:w="100" w:type="dxa"/>
              <w:bottom w:w="100" w:type="dxa"/>
            </w:tcMar>
          </w:tcPr>
          <w:p w:rsidR="00692153" w:rsidRPr="00175E49" w:rsidRDefault="00692153" w:rsidP="00692153">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2016</w:t>
            </w:r>
          </w:p>
        </w:tc>
        <w:tc>
          <w:tcPr>
            <w:tcW w:w="1984" w:type="dxa"/>
            <w:tcBorders>
              <w:top w:val="nil"/>
              <w:left w:val="nil"/>
              <w:bottom w:val="single" w:sz="8" w:space="0" w:color="000000"/>
              <w:right w:val="single" w:sz="8" w:space="0" w:color="000000"/>
            </w:tcBorders>
            <w:shd w:val="clear" w:color="auto" w:fill="FFFFFF"/>
            <w:tcMar>
              <w:top w:w="100" w:type="dxa"/>
              <w:bottom w:w="100" w:type="dxa"/>
            </w:tcMar>
          </w:tcPr>
          <w:p w:rsidR="00692153" w:rsidRPr="00175E49" w:rsidRDefault="00692153" w:rsidP="00692153">
            <w:pPr>
              <w:spacing w:after="0" w:line="240" w:lineRule="auto"/>
              <w:ind w:left="60"/>
              <w:jc w:val="both"/>
              <w:rPr>
                <w:rFonts w:ascii="Arial" w:eastAsia="Times New Roman" w:hAnsi="Arial" w:cs="Arial"/>
                <w:sz w:val="20"/>
                <w:szCs w:val="20"/>
              </w:rPr>
            </w:pPr>
          </w:p>
        </w:tc>
        <w:tc>
          <w:tcPr>
            <w:tcW w:w="1559" w:type="dxa"/>
            <w:tcBorders>
              <w:top w:val="nil"/>
              <w:left w:val="nil"/>
              <w:bottom w:val="single" w:sz="8" w:space="0" w:color="000000"/>
              <w:right w:val="single" w:sz="8" w:space="0" w:color="000000"/>
            </w:tcBorders>
            <w:shd w:val="clear" w:color="auto" w:fill="FFFFFF"/>
            <w:tcMar>
              <w:top w:w="100" w:type="dxa"/>
              <w:bottom w:w="100" w:type="dxa"/>
            </w:tcMar>
          </w:tcPr>
          <w:p w:rsidR="00692153" w:rsidRPr="00175E49" w:rsidRDefault="00692153" w:rsidP="00692153">
            <w:pPr>
              <w:spacing w:after="0" w:line="240" w:lineRule="auto"/>
              <w:jc w:val="center"/>
              <w:rPr>
                <w:rFonts w:ascii="Arial" w:eastAsia="Times New Roman" w:hAnsi="Arial" w:cs="Arial"/>
                <w:sz w:val="20"/>
                <w:szCs w:val="20"/>
              </w:rPr>
            </w:pPr>
            <w:r w:rsidRPr="00175E49">
              <w:rPr>
                <w:rFonts w:ascii="Arial" w:eastAsia="Times New Roman" w:hAnsi="Arial" w:cs="Arial"/>
                <w:sz w:val="20"/>
                <w:szCs w:val="20"/>
              </w:rPr>
              <w:t>Concluída</w:t>
            </w:r>
          </w:p>
        </w:tc>
        <w:tc>
          <w:tcPr>
            <w:tcW w:w="1560" w:type="dxa"/>
            <w:tcBorders>
              <w:top w:val="nil"/>
              <w:left w:val="nil"/>
              <w:bottom w:val="single" w:sz="8" w:space="0" w:color="000000"/>
              <w:right w:val="single" w:sz="8" w:space="0" w:color="000000"/>
            </w:tcBorders>
            <w:shd w:val="clear" w:color="auto" w:fill="FFFFFF"/>
            <w:tcMar>
              <w:top w:w="100" w:type="dxa"/>
              <w:bottom w:w="100" w:type="dxa"/>
            </w:tcMar>
          </w:tcPr>
          <w:p w:rsidR="00692153" w:rsidRPr="00175E49" w:rsidRDefault="00692153" w:rsidP="00692153">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Sim</w:t>
            </w:r>
          </w:p>
        </w:tc>
        <w:tc>
          <w:tcPr>
            <w:tcW w:w="3402" w:type="dxa"/>
            <w:tcBorders>
              <w:top w:val="nil"/>
              <w:left w:val="nil"/>
              <w:bottom w:val="single" w:sz="8" w:space="0" w:color="000000"/>
              <w:right w:val="single" w:sz="8" w:space="0" w:color="000000"/>
            </w:tcBorders>
            <w:shd w:val="clear" w:color="auto" w:fill="FFFFFF"/>
            <w:tcMar>
              <w:top w:w="100" w:type="dxa"/>
              <w:bottom w:w="100" w:type="dxa"/>
            </w:tcMar>
          </w:tcPr>
          <w:p w:rsidR="00692153" w:rsidRPr="00175E49" w:rsidRDefault="00692153" w:rsidP="00692153">
            <w:pPr>
              <w:spacing w:after="0" w:line="240" w:lineRule="auto"/>
              <w:ind w:left="60"/>
              <w:jc w:val="both"/>
              <w:rPr>
                <w:rFonts w:ascii="Arial" w:eastAsia="Times New Roman" w:hAnsi="Arial" w:cs="Arial"/>
                <w:sz w:val="20"/>
                <w:szCs w:val="20"/>
              </w:rPr>
            </w:pPr>
            <w:r w:rsidRPr="00175E49">
              <w:rPr>
                <w:rFonts w:ascii="Arial" w:eastAsia="Times New Roman" w:hAnsi="Arial" w:cs="Arial"/>
                <w:sz w:val="20"/>
                <w:szCs w:val="20"/>
              </w:rPr>
              <w:t>- Transporte escolar é oferecido somente às crianças da área rural;</w:t>
            </w:r>
          </w:p>
          <w:p w:rsidR="00692153" w:rsidRPr="00175E49" w:rsidRDefault="00692153" w:rsidP="00692153">
            <w:pPr>
              <w:spacing w:after="0" w:line="240" w:lineRule="auto"/>
              <w:ind w:left="60"/>
              <w:jc w:val="both"/>
              <w:rPr>
                <w:rFonts w:ascii="Arial" w:eastAsia="Times New Roman" w:hAnsi="Arial" w:cs="Arial"/>
                <w:sz w:val="20"/>
                <w:szCs w:val="20"/>
              </w:rPr>
            </w:pPr>
          </w:p>
          <w:p w:rsidR="00692153" w:rsidRPr="00175E49" w:rsidRDefault="00692153" w:rsidP="00692153">
            <w:pPr>
              <w:spacing w:after="0" w:line="240" w:lineRule="auto"/>
              <w:ind w:left="60"/>
              <w:jc w:val="both"/>
              <w:rPr>
                <w:rFonts w:ascii="Arial" w:eastAsia="Times New Roman" w:hAnsi="Arial" w:cs="Arial"/>
                <w:sz w:val="20"/>
                <w:szCs w:val="20"/>
              </w:rPr>
            </w:pPr>
            <w:r w:rsidRPr="00175E49">
              <w:rPr>
                <w:rFonts w:ascii="Arial" w:eastAsia="Times New Roman" w:hAnsi="Arial" w:cs="Arial"/>
                <w:sz w:val="20"/>
                <w:szCs w:val="20"/>
              </w:rPr>
              <w:t xml:space="preserve">- As crianças da creche do centro são levadas à escola pelos pais. </w:t>
            </w:r>
          </w:p>
          <w:p w:rsidR="00692153" w:rsidRPr="00175E49" w:rsidRDefault="00692153" w:rsidP="00692153">
            <w:pPr>
              <w:spacing w:after="0" w:line="240" w:lineRule="auto"/>
              <w:ind w:left="60"/>
              <w:jc w:val="both"/>
              <w:rPr>
                <w:rFonts w:ascii="Arial" w:eastAsia="Times New Roman" w:hAnsi="Arial" w:cs="Arial"/>
                <w:sz w:val="20"/>
                <w:szCs w:val="20"/>
              </w:rPr>
            </w:pPr>
          </w:p>
        </w:tc>
      </w:tr>
      <w:tr w:rsidR="00692153" w:rsidRPr="00175E49" w:rsidTr="00A53686">
        <w:trPr>
          <w:trHeight w:val="1652"/>
        </w:trPr>
        <w:tc>
          <w:tcPr>
            <w:tcW w:w="3990" w:type="dxa"/>
            <w:tcBorders>
              <w:top w:val="nil"/>
              <w:left w:val="single" w:sz="8" w:space="0" w:color="000000"/>
              <w:bottom w:val="single" w:sz="8" w:space="0" w:color="000000"/>
              <w:right w:val="single" w:sz="8" w:space="0" w:color="000000"/>
            </w:tcBorders>
            <w:shd w:val="clear" w:color="auto" w:fill="FFFFFF"/>
            <w:tcMar>
              <w:top w:w="100" w:type="dxa"/>
              <w:left w:w="80" w:type="dxa"/>
              <w:bottom w:w="100" w:type="dxa"/>
              <w:right w:w="80" w:type="dxa"/>
            </w:tcMar>
          </w:tcPr>
          <w:p w:rsidR="00692153" w:rsidRPr="00175E49" w:rsidRDefault="00692153" w:rsidP="00692153">
            <w:pPr>
              <w:spacing w:after="0" w:line="240" w:lineRule="auto"/>
              <w:ind w:left="60"/>
              <w:jc w:val="both"/>
              <w:rPr>
                <w:rFonts w:ascii="Arial" w:eastAsia="Times New Roman" w:hAnsi="Arial" w:cs="Arial"/>
                <w:sz w:val="20"/>
                <w:szCs w:val="20"/>
              </w:rPr>
            </w:pPr>
            <w:r w:rsidRPr="00175E49">
              <w:rPr>
                <w:rFonts w:ascii="Arial" w:eastAsia="Times New Roman" w:hAnsi="Arial" w:cs="Arial"/>
                <w:sz w:val="20"/>
                <w:szCs w:val="20"/>
              </w:rPr>
              <w:t xml:space="preserve">1.4 </w:t>
            </w:r>
            <w:r w:rsidRPr="00175E49">
              <w:rPr>
                <w:rFonts w:ascii="Arial" w:hAnsi="Arial" w:cs="Arial"/>
                <w:color w:val="000000" w:themeColor="text1"/>
                <w:sz w:val="20"/>
                <w:szCs w:val="20"/>
              </w:rPr>
              <w:t xml:space="preserve">Proporcionar, gradativamente, espaço físico arborizado, material didático pedagógico e espaço de </w:t>
            </w:r>
            <w:proofErr w:type="spellStart"/>
            <w:r w:rsidRPr="00175E49">
              <w:rPr>
                <w:rFonts w:ascii="Arial" w:hAnsi="Arial" w:cs="Arial"/>
                <w:color w:val="000000" w:themeColor="text1"/>
                <w:sz w:val="20"/>
                <w:szCs w:val="20"/>
              </w:rPr>
              <w:t>ludoteca</w:t>
            </w:r>
            <w:proofErr w:type="spellEnd"/>
            <w:r w:rsidRPr="00175E49">
              <w:rPr>
                <w:rFonts w:ascii="Arial" w:hAnsi="Arial" w:cs="Arial"/>
                <w:color w:val="000000" w:themeColor="text1"/>
                <w:sz w:val="20"/>
                <w:szCs w:val="20"/>
              </w:rPr>
              <w:t xml:space="preserve"> e brinquedoteca, condizente/adequado com a idade e desenvolvimento cognitivo do educando;</w:t>
            </w:r>
          </w:p>
        </w:tc>
        <w:tc>
          <w:tcPr>
            <w:tcW w:w="972" w:type="dxa"/>
            <w:tcBorders>
              <w:top w:val="nil"/>
              <w:left w:val="nil"/>
              <w:bottom w:val="single" w:sz="8" w:space="0" w:color="000000"/>
              <w:right w:val="single" w:sz="8" w:space="0" w:color="000000"/>
            </w:tcBorders>
            <w:shd w:val="clear" w:color="auto" w:fill="FFFFFF"/>
            <w:tcMar>
              <w:top w:w="100" w:type="dxa"/>
              <w:bottom w:w="100" w:type="dxa"/>
            </w:tcMar>
          </w:tcPr>
          <w:p w:rsidR="00692153" w:rsidRPr="00175E49" w:rsidRDefault="00692153" w:rsidP="00692153">
            <w:pPr>
              <w:spacing w:after="0" w:line="240" w:lineRule="auto"/>
              <w:ind w:left="60"/>
              <w:jc w:val="center"/>
              <w:rPr>
                <w:rFonts w:ascii="Arial" w:eastAsia="Times New Roman" w:hAnsi="Arial" w:cs="Arial"/>
                <w:sz w:val="20"/>
                <w:szCs w:val="20"/>
              </w:rPr>
            </w:pPr>
          </w:p>
        </w:tc>
        <w:tc>
          <w:tcPr>
            <w:tcW w:w="1984" w:type="dxa"/>
            <w:tcBorders>
              <w:top w:val="nil"/>
              <w:left w:val="nil"/>
              <w:bottom w:val="single" w:sz="8" w:space="0" w:color="000000"/>
              <w:right w:val="single" w:sz="8" w:space="0" w:color="000000"/>
            </w:tcBorders>
            <w:shd w:val="clear" w:color="auto" w:fill="FFFFFF"/>
            <w:tcMar>
              <w:top w:w="100" w:type="dxa"/>
              <w:bottom w:w="100" w:type="dxa"/>
            </w:tcMar>
          </w:tcPr>
          <w:p w:rsidR="00692153" w:rsidRPr="00175E49" w:rsidRDefault="00692153" w:rsidP="00692153">
            <w:pPr>
              <w:spacing w:after="0" w:line="240" w:lineRule="auto"/>
              <w:ind w:left="60"/>
              <w:jc w:val="both"/>
              <w:rPr>
                <w:rFonts w:ascii="Arial" w:eastAsia="Times New Roman" w:hAnsi="Arial" w:cs="Arial"/>
                <w:sz w:val="20"/>
                <w:szCs w:val="20"/>
              </w:rPr>
            </w:pPr>
          </w:p>
        </w:tc>
        <w:tc>
          <w:tcPr>
            <w:tcW w:w="1559" w:type="dxa"/>
            <w:tcBorders>
              <w:top w:val="nil"/>
              <w:left w:val="nil"/>
              <w:bottom w:val="single" w:sz="8" w:space="0" w:color="000000"/>
              <w:right w:val="single" w:sz="8" w:space="0" w:color="000000"/>
            </w:tcBorders>
            <w:shd w:val="clear" w:color="auto" w:fill="FFFFFF"/>
            <w:tcMar>
              <w:top w:w="100" w:type="dxa"/>
              <w:bottom w:w="100" w:type="dxa"/>
            </w:tcMar>
          </w:tcPr>
          <w:p w:rsidR="00692153" w:rsidRPr="00175E49" w:rsidRDefault="00692153" w:rsidP="00692153">
            <w:pPr>
              <w:spacing w:after="0" w:line="240" w:lineRule="auto"/>
              <w:jc w:val="center"/>
              <w:rPr>
                <w:rFonts w:ascii="Arial" w:eastAsia="Times New Roman" w:hAnsi="Arial" w:cs="Arial"/>
                <w:sz w:val="20"/>
                <w:szCs w:val="20"/>
              </w:rPr>
            </w:pPr>
          </w:p>
        </w:tc>
        <w:tc>
          <w:tcPr>
            <w:tcW w:w="1560" w:type="dxa"/>
            <w:tcBorders>
              <w:top w:val="nil"/>
              <w:left w:val="nil"/>
              <w:bottom w:val="single" w:sz="8" w:space="0" w:color="000000"/>
              <w:right w:val="single" w:sz="8" w:space="0" w:color="000000"/>
            </w:tcBorders>
            <w:shd w:val="clear" w:color="auto" w:fill="FFFFFF"/>
            <w:tcMar>
              <w:top w:w="100" w:type="dxa"/>
              <w:bottom w:w="100" w:type="dxa"/>
            </w:tcMar>
          </w:tcPr>
          <w:p w:rsidR="00692153" w:rsidRPr="00175E49" w:rsidRDefault="00692153" w:rsidP="00692153">
            <w:pPr>
              <w:spacing w:after="0" w:line="240" w:lineRule="auto"/>
              <w:ind w:left="60"/>
              <w:jc w:val="center"/>
              <w:rPr>
                <w:rFonts w:ascii="Arial" w:eastAsia="Times New Roman" w:hAnsi="Arial" w:cs="Arial"/>
                <w:sz w:val="20"/>
                <w:szCs w:val="20"/>
              </w:rPr>
            </w:pPr>
          </w:p>
        </w:tc>
        <w:tc>
          <w:tcPr>
            <w:tcW w:w="3402" w:type="dxa"/>
            <w:tcBorders>
              <w:top w:val="nil"/>
              <w:left w:val="nil"/>
              <w:bottom w:val="single" w:sz="8" w:space="0" w:color="000000"/>
              <w:right w:val="single" w:sz="8" w:space="0" w:color="000000"/>
            </w:tcBorders>
            <w:shd w:val="clear" w:color="auto" w:fill="FFFFFF"/>
            <w:tcMar>
              <w:top w:w="100" w:type="dxa"/>
              <w:bottom w:w="100" w:type="dxa"/>
            </w:tcMar>
          </w:tcPr>
          <w:p w:rsidR="00692153" w:rsidRPr="00175E49" w:rsidRDefault="00692153" w:rsidP="00692153">
            <w:pPr>
              <w:spacing w:after="0" w:line="240" w:lineRule="auto"/>
              <w:ind w:left="60"/>
              <w:jc w:val="both"/>
              <w:rPr>
                <w:rFonts w:ascii="Arial" w:eastAsia="Times New Roman" w:hAnsi="Arial" w:cs="Arial"/>
                <w:sz w:val="20"/>
                <w:szCs w:val="20"/>
              </w:rPr>
            </w:pPr>
          </w:p>
        </w:tc>
      </w:tr>
      <w:tr w:rsidR="00692153" w:rsidRPr="00175E49" w:rsidTr="00A53686">
        <w:trPr>
          <w:trHeight w:val="1071"/>
        </w:trPr>
        <w:tc>
          <w:tcPr>
            <w:tcW w:w="3990" w:type="dxa"/>
            <w:tcBorders>
              <w:top w:val="nil"/>
              <w:left w:val="single" w:sz="8" w:space="0" w:color="000000"/>
              <w:bottom w:val="single" w:sz="8" w:space="0" w:color="000000"/>
              <w:right w:val="single" w:sz="8" w:space="0" w:color="000000"/>
            </w:tcBorders>
            <w:shd w:val="clear" w:color="auto" w:fill="FFFFFF"/>
            <w:tcMar>
              <w:top w:w="100" w:type="dxa"/>
              <w:left w:w="80" w:type="dxa"/>
              <w:bottom w:w="100" w:type="dxa"/>
              <w:right w:w="80" w:type="dxa"/>
            </w:tcMar>
          </w:tcPr>
          <w:p w:rsidR="00692153" w:rsidRPr="00175E49" w:rsidRDefault="00692153" w:rsidP="00692153">
            <w:pPr>
              <w:spacing w:after="0" w:line="240" w:lineRule="auto"/>
              <w:ind w:left="60"/>
              <w:rPr>
                <w:rFonts w:ascii="Arial" w:eastAsia="Times New Roman" w:hAnsi="Arial" w:cs="Arial"/>
                <w:sz w:val="20"/>
                <w:szCs w:val="20"/>
              </w:rPr>
            </w:pPr>
            <w:r w:rsidRPr="00175E49">
              <w:rPr>
                <w:rFonts w:ascii="Arial" w:eastAsia="Times New Roman" w:hAnsi="Arial" w:cs="Arial"/>
                <w:sz w:val="20"/>
                <w:szCs w:val="20"/>
              </w:rPr>
              <w:lastRenderedPageBreak/>
              <w:t>1.5 Renovar, ampliar e/ou construir parquinhos e quadras cobertas nas escolas municipais até o final da vigência deste plano, em regime de colaboração com Estado e União;</w:t>
            </w:r>
          </w:p>
        </w:tc>
        <w:tc>
          <w:tcPr>
            <w:tcW w:w="972" w:type="dxa"/>
            <w:tcBorders>
              <w:top w:val="nil"/>
              <w:left w:val="nil"/>
              <w:bottom w:val="single" w:sz="8" w:space="0" w:color="000000"/>
              <w:right w:val="single" w:sz="8" w:space="0" w:color="000000"/>
            </w:tcBorders>
            <w:shd w:val="clear" w:color="auto" w:fill="FFFFFF"/>
            <w:tcMar>
              <w:top w:w="100" w:type="dxa"/>
              <w:bottom w:w="100" w:type="dxa"/>
            </w:tcMar>
          </w:tcPr>
          <w:p w:rsidR="00692153" w:rsidRPr="00175E49" w:rsidRDefault="00692153" w:rsidP="00692153">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2016</w:t>
            </w:r>
          </w:p>
        </w:tc>
        <w:tc>
          <w:tcPr>
            <w:tcW w:w="1984" w:type="dxa"/>
            <w:tcBorders>
              <w:top w:val="nil"/>
              <w:left w:val="nil"/>
              <w:bottom w:val="single" w:sz="8" w:space="0" w:color="000000"/>
              <w:right w:val="single" w:sz="8" w:space="0" w:color="000000"/>
            </w:tcBorders>
            <w:shd w:val="clear" w:color="auto" w:fill="FFFFFF"/>
            <w:tcMar>
              <w:top w:w="100" w:type="dxa"/>
              <w:bottom w:w="100" w:type="dxa"/>
            </w:tcMar>
          </w:tcPr>
          <w:p w:rsidR="00692153" w:rsidRPr="00175E49" w:rsidRDefault="00692153" w:rsidP="00692153">
            <w:pPr>
              <w:spacing w:after="0" w:line="240" w:lineRule="auto"/>
              <w:ind w:left="60"/>
              <w:jc w:val="both"/>
              <w:rPr>
                <w:rFonts w:ascii="Arial" w:eastAsia="Times New Roman" w:hAnsi="Arial" w:cs="Arial"/>
                <w:sz w:val="20"/>
                <w:szCs w:val="20"/>
              </w:rPr>
            </w:pPr>
          </w:p>
        </w:tc>
        <w:tc>
          <w:tcPr>
            <w:tcW w:w="1559" w:type="dxa"/>
            <w:tcBorders>
              <w:top w:val="nil"/>
              <w:left w:val="nil"/>
              <w:bottom w:val="single" w:sz="8" w:space="0" w:color="000000"/>
              <w:right w:val="single" w:sz="8" w:space="0" w:color="000000"/>
            </w:tcBorders>
            <w:shd w:val="clear" w:color="auto" w:fill="FFFFFF"/>
            <w:tcMar>
              <w:top w:w="100" w:type="dxa"/>
              <w:bottom w:w="100" w:type="dxa"/>
            </w:tcMar>
          </w:tcPr>
          <w:p w:rsidR="00692153" w:rsidRPr="00175E49" w:rsidRDefault="00692153" w:rsidP="00692153">
            <w:pPr>
              <w:spacing w:after="0" w:line="240" w:lineRule="auto"/>
              <w:jc w:val="center"/>
              <w:rPr>
                <w:rFonts w:ascii="Arial" w:eastAsia="Times New Roman" w:hAnsi="Arial" w:cs="Arial"/>
                <w:sz w:val="20"/>
                <w:szCs w:val="20"/>
              </w:rPr>
            </w:pPr>
            <w:r w:rsidRPr="00175E49">
              <w:rPr>
                <w:rFonts w:ascii="Arial" w:eastAsia="Times New Roman" w:hAnsi="Arial" w:cs="Arial"/>
                <w:sz w:val="20"/>
                <w:szCs w:val="20"/>
              </w:rPr>
              <w:t>Parcial</w:t>
            </w:r>
          </w:p>
        </w:tc>
        <w:tc>
          <w:tcPr>
            <w:tcW w:w="1560" w:type="dxa"/>
            <w:tcBorders>
              <w:top w:val="nil"/>
              <w:left w:val="nil"/>
              <w:bottom w:val="single" w:sz="8" w:space="0" w:color="000000"/>
              <w:right w:val="single" w:sz="8" w:space="0" w:color="000000"/>
            </w:tcBorders>
            <w:shd w:val="clear" w:color="auto" w:fill="FFFFFF"/>
            <w:tcMar>
              <w:top w:w="100" w:type="dxa"/>
              <w:bottom w:w="100" w:type="dxa"/>
            </w:tcMar>
          </w:tcPr>
          <w:p w:rsidR="00692153" w:rsidRPr="00175E49" w:rsidRDefault="00692153" w:rsidP="00692153">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Parcial</w:t>
            </w:r>
          </w:p>
        </w:tc>
        <w:tc>
          <w:tcPr>
            <w:tcW w:w="3402" w:type="dxa"/>
            <w:tcBorders>
              <w:top w:val="nil"/>
              <w:left w:val="nil"/>
              <w:bottom w:val="single" w:sz="8" w:space="0" w:color="000000"/>
              <w:right w:val="single" w:sz="8" w:space="0" w:color="000000"/>
            </w:tcBorders>
            <w:shd w:val="clear" w:color="auto" w:fill="FFFFFF"/>
            <w:tcMar>
              <w:top w:w="100" w:type="dxa"/>
              <w:bottom w:w="100" w:type="dxa"/>
            </w:tcMar>
          </w:tcPr>
          <w:p w:rsidR="00692153" w:rsidRPr="00175E49" w:rsidRDefault="00692153" w:rsidP="00692153">
            <w:pPr>
              <w:spacing w:after="0" w:line="240" w:lineRule="auto"/>
              <w:ind w:left="60"/>
              <w:jc w:val="both"/>
              <w:rPr>
                <w:rFonts w:ascii="Arial" w:eastAsia="Times New Roman" w:hAnsi="Arial" w:cs="Arial"/>
                <w:sz w:val="20"/>
                <w:szCs w:val="20"/>
              </w:rPr>
            </w:pPr>
            <w:r w:rsidRPr="00175E49">
              <w:rPr>
                <w:rFonts w:ascii="Arial" w:eastAsia="Times New Roman" w:hAnsi="Arial" w:cs="Arial"/>
                <w:sz w:val="20"/>
                <w:szCs w:val="20"/>
              </w:rPr>
              <w:t>- 01 parquinho construído, o que equivale a 12,5% da meta cumprida no que se refere ao parque.</w:t>
            </w:r>
          </w:p>
          <w:p w:rsidR="00692153" w:rsidRPr="00175E49" w:rsidRDefault="00692153" w:rsidP="00692153">
            <w:pPr>
              <w:spacing w:after="0" w:line="240" w:lineRule="auto"/>
              <w:jc w:val="both"/>
              <w:rPr>
                <w:rFonts w:ascii="Arial" w:eastAsia="Times New Roman" w:hAnsi="Arial" w:cs="Arial"/>
                <w:sz w:val="20"/>
                <w:szCs w:val="20"/>
              </w:rPr>
            </w:pPr>
          </w:p>
        </w:tc>
      </w:tr>
      <w:tr w:rsidR="00692153" w:rsidRPr="00175E49" w:rsidTr="00A53686">
        <w:trPr>
          <w:trHeight w:val="1652"/>
        </w:trPr>
        <w:tc>
          <w:tcPr>
            <w:tcW w:w="3990" w:type="dxa"/>
            <w:tcBorders>
              <w:top w:val="nil"/>
              <w:left w:val="single" w:sz="8" w:space="0" w:color="000000"/>
              <w:bottom w:val="single" w:sz="8" w:space="0" w:color="000000"/>
              <w:right w:val="single" w:sz="8" w:space="0" w:color="000000"/>
            </w:tcBorders>
            <w:shd w:val="clear" w:color="auto" w:fill="FFFFFF"/>
            <w:tcMar>
              <w:top w:w="100" w:type="dxa"/>
              <w:left w:w="80" w:type="dxa"/>
              <w:bottom w:w="100" w:type="dxa"/>
              <w:right w:w="80" w:type="dxa"/>
            </w:tcMar>
          </w:tcPr>
          <w:p w:rsidR="00692153" w:rsidRPr="00175E49" w:rsidRDefault="00692153" w:rsidP="00692153">
            <w:pPr>
              <w:spacing w:after="0" w:line="240" w:lineRule="auto"/>
              <w:ind w:left="60"/>
              <w:jc w:val="both"/>
              <w:rPr>
                <w:rFonts w:ascii="Arial" w:eastAsia="Times New Roman" w:hAnsi="Arial" w:cs="Arial"/>
                <w:sz w:val="20"/>
                <w:szCs w:val="20"/>
              </w:rPr>
            </w:pPr>
            <w:r w:rsidRPr="00175E49">
              <w:rPr>
                <w:rFonts w:ascii="Arial" w:eastAsia="Times New Roman" w:hAnsi="Arial" w:cs="Arial"/>
                <w:sz w:val="20"/>
                <w:szCs w:val="20"/>
              </w:rPr>
              <w:t>1.6 Assegurar quadro de professores habilitados na área, promovendo formação continuada para garantir qualidade no processo de ensino aprendizagem;</w:t>
            </w:r>
          </w:p>
        </w:tc>
        <w:tc>
          <w:tcPr>
            <w:tcW w:w="972" w:type="dxa"/>
            <w:tcBorders>
              <w:top w:val="nil"/>
              <w:left w:val="nil"/>
              <w:bottom w:val="single" w:sz="8" w:space="0" w:color="000000"/>
              <w:right w:val="single" w:sz="8" w:space="0" w:color="000000"/>
            </w:tcBorders>
            <w:shd w:val="clear" w:color="auto" w:fill="FFFFFF"/>
            <w:tcMar>
              <w:top w:w="100" w:type="dxa"/>
              <w:bottom w:w="100" w:type="dxa"/>
            </w:tcMar>
          </w:tcPr>
          <w:p w:rsidR="00692153" w:rsidRPr="00175E49" w:rsidRDefault="00692153" w:rsidP="00692153">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2016</w:t>
            </w:r>
          </w:p>
        </w:tc>
        <w:tc>
          <w:tcPr>
            <w:tcW w:w="1984" w:type="dxa"/>
            <w:tcBorders>
              <w:top w:val="nil"/>
              <w:left w:val="nil"/>
              <w:bottom w:val="single" w:sz="8" w:space="0" w:color="000000"/>
              <w:right w:val="single" w:sz="8" w:space="0" w:color="000000"/>
            </w:tcBorders>
            <w:shd w:val="clear" w:color="auto" w:fill="FFFFFF"/>
            <w:tcMar>
              <w:top w:w="100" w:type="dxa"/>
              <w:bottom w:w="100" w:type="dxa"/>
            </w:tcMar>
          </w:tcPr>
          <w:p w:rsidR="00692153" w:rsidRPr="00175E49" w:rsidRDefault="00692153" w:rsidP="00692153">
            <w:pPr>
              <w:spacing w:after="0" w:line="240" w:lineRule="auto"/>
              <w:ind w:left="60"/>
              <w:jc w:val="both"/>
              <w:rPr>
                <w:rFonts w:ascii="Arial" w:eastAsia="Times New Roman" w:hAnsi="Arial" w:cs="Arial"/>
                <w:sz w:val="20"/>
                <w:szCs w:val="20"/>
              </w:rPr>
            </w:pPr>
          </w:p>
        </w:tc>
        <w:tc>
          <w:tcPr>
            <w:tcW w:w="1559" w:type="dxa"/>
            <w:tcBorders>
              <w:top w:val="nil"/>
              <w:left w:val="nil"/>
              <w:bottom w:val="single" w:sz="8" w:space="0" w:color="000000"/>
              <w:right w:val="single" w:sz="8" w:space="0" w:color="000000"/>
            </w:tcBorders>
            <w:shd w:val="clear" w:color="auto" w:fill="FFFFFF"/>
            <w:tcMar>
              <w:top w:w="100" w:type="dxa"/>
              <w:bottom w:w="100" w:type="dxa"/>
            </w:tcMar>
          </w:tcPr>
          <w:p w:rsidR="00692153" w:rsidRPr="00175E49" w:rsidRDefault="00692153" w:rsidP="00692153">
            <w:pPr>
              <w:spacing w:after="0" w:line="240" w:lineRule="auto"/>
              <w:jc w:val="center"/>
              <w:rPr>
                <w:rFonts w:ascii="Arial" w:eastAsia="Times New Roman" w:hAnsi="Arial" w:cs="Arial"/>
                <w:sz w:val="20"/>
                <w:szCs w:val="20"/>
              </w:rPr>
            </w:pPr>
            <w:r w:rsidRPr="00175E49">
              <w:rPr>
                <w:rFonts w:ascii="Arial" w:eastAsia="Times New Roman" w:hAnsi="Arial" w:cs="Arial"/>
                <w:sz w:val="20"/>
                <w:szCs w:val="20"/>
              </w:rPr>
              <w:t>Concluída</w:t>
            </w:r>
          </w:p>
        </w:tc>
        <w:tc>
          <w:tcPr>
            <w:tcW w:w="1560" w:type="dxa"/>
            <w:tcBorders>
              <w:top w:val="nil"/>
              <w:left w:val="nil"/>
              <w:bottom w:val="single" w:sz="8" w:space="0" w:color="000000"/>
              <w:right w:val="single" w:sz="8" w:space="0" w:color="000000"/>
            </w:tcBorders>
            <w:shd w:val="clear" w:color="auto" w:fill="FFFFFF"/>
            <w:tcMar>
              <w:top w:w="100" w:type="dxa"/>
              <w:bottom w:w="100" w:type="dxa"/>
            </w:tcMar>
          </w:tcPr>
          <w:p w:rsidR="00692153" w:rsidRPr="00175E49" w:rsidRDefault="00692153" w:rsidP="00692153">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Sim</w:t>
            </w:r>
          </w:p>
        </w:tc>
        <w:tc>
          <w:tcPr>
            <w:tcW w:w="3402" w:type="dxa"/>
            <w:tcBorders>
              <w:top w:val="nil"/>
              <w:left w:val="nil"/>
              <w:bottom w:val="single" w:sz="8" w:space="0" w:color="000000"/>
              <w:right w:val="single" w:sz="8" w:space="0" w:color="000000"/>
            </w:tcBorders>
            <w:shd w:val="clear" w:color="auto" w:fill="FFFFFF"/>
            <w:tcMar>
              <w:top w:w="100" w:type="dxa"/>
              <w:bottom w:w="100" w:type="dxa"/>
            </w:tcMar>
          </w:tcPr>
          <w:p w:rsidR="00692153" w:rsidRPr="00175E49" w:rsidRDefault="00692153" w:rsidP="00692153">
            <w:pPr>
              <w:spacing w:after="0" w:line="240" w:lineRule="auto"/>
              <w:ind w:left="60"/>
              <w:rPr>
                <w:rFonts w:ascii="Arial" w:eastAsia="Times New Roman" w:hAnsi="Arial" w:cs="Arial"/>
                <w:sz w:val="20"/>
                <w:szCs w:val="20"/>
              </w:rPr>
            </w:pPr>
            <w:r w:rsidRPr="00175E49">
              <w:rPr>
                <w:rFonts w:ascii="Arial" w:eastAsia="Times New Roman" w:hAnsi="Arial" w:cs="Arial"/>
                <w:sz w:val="20"/>
                <w:szCs w:val="20"/>
              </w:rPr>
              <w:t>- Capacitação Educação Infantil conforme BNCC – 20 horas;</w:t>
            </w:r>
          </w:p>
        </w:tc>
      </w:tr>
      <w:tr w:rsidR="00692153" w:rsidRPr="00175E49" w:rsidTr="00A90A3C">
        <w:trPr>
          <w:trHeight w:val="1233"/>
        </w:trPr>
        <w:tc>
          <w:tcPr>
            <w:tcW w:w="3990" w:type="dxa"/>
            <w:tcBorders>
              <w:top w:val="nil"/>
              <w:left w:val="single" w:sz="8" w:space="0" w:color="000000"/>
              <w:bottom w:val="single" w:sz="8" w:space="0" w:color="000000"/>
              <w:right w:val="single" w:sz="8" w:space="0" w:color="000000"/>
            </w:tcBorders>
            <w:shd w:val="clear" w:color="auto" w:fill="FFFFFF"/>
            <w:tcMar>
              <w:top w:w="100" w:type="dxa"/>
              <w:left w:w="80" w:type="dxa"/>
              <w:bottom w:w="100" w:type="dxa"/>
              <w:right w:w="80" w:type="dxa"/>
            </w:tcMar>
          </w:tcPr>
          <w:p w:rsidR="00692153" w:rsidRPr="00175E49" w:rsidRDefault="00692153" w:rsidP="00692153">
            <w:pPr>
              <w:autoSpaceDE w:val="0"/>
              <w:autoSpaceDN w:val="0"/>
              <w:adjustRightInd w:val="0"/>
              <w:spacing w:after="0" w:line="240" w:lineRule="auto"/>
              <w:contextualSpacing/>
              <w:jc w:val="both"/>
              <w:rPr>
                <w:rFonts w:ascii="Arial" w:hAnsi="Arial" w:cs="Arial"/>
                <w:color w:val="000000" w:themeColor="text1"/>
                <w:sz w:val="20"/>
                <w:szCs w:val="20"/>
              </w:rPr>
            </w:pPr>
            <w:r w:rsidRPr="00175E49">
              <w:rPr>
                <w:rFonts w:ascii="Arial" w:hAnsi="Arial" w:cs="Arial"/>
                <w:color w:val="000000" w:themeColor="text1"/>
                <w:sz w:val="20"/>
                <w:szCs w:val="20"/>
              </w:rPr>
              <w:t>1.7 - Incentivar a prática de atividades lúdicas no sistema de ensino que estimulem a criatividade, imaginação, socialização, comunicação e expressão, higiene, segurança alimentar, levando em consideração sua identidade;</w:t>
            </w:r>
          </w:p>
        </w:tc>
        <w:tc>
          <w:tcPr>
            <w:tcW w:w="972" w:type="dxa"/>
            <w:tcBorders>
              <w:top w:val="nil"/>
              <w:left w:val="nil"/>
              <w:bottom w:val="single" w:sz="8" w:space="0" w:color="000000"/>
              <w:right w:val="single" w:sz="8" w:space="0" w:color="000000"/>
            </w:tcBorders>
            <w:shd w:val="clear" w:color="auto" w:fill="FFFFFF"/>
            <w:tcMar>
              <w:top w:w="100" w:type="dxa"/>
              <w:bottom w:w="100" w:type="dxa"/>
            </w:tcMar>
          </w:tcPr>
          <w:p w:rsidR="00692153" w:rsidRPr="00175E49" w:rsidRDefault="00692153" w:rsidP="00692153">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2021</w:t>
            </w:r>
          </w:p>
        </w:tc>
        <w:tc>
          <w:tcPr>
            <w:tcW w:w="1984" w:type="dxa"/>
            <w:tcBorders>
              <w:top w:val="nil"/>
              <w:left w:val="nil"/>
              <w:bottom w:val="single" w:sz="8" w:space="0" w:color="000000"/>
              <w:right w:val="single" w:sz="8" w:space="0" w:color="000000"/>
            </w:tcBorders>
            <w:shd w:val="clear" w:color="auto" w:fill="FFFFFF"/>
            <w:tcMar>
              <w:top w:w="100" w:type="dxa"/>
              <w:bottom w:w="100" w:type="dxa"/>
            </w:tcMar>
          </w:tcPr>
          <w:p w:rsidR="00692153" w:rsidRPr="00175E49" w:rsidRDefault="00692153" w:rsidP="00692153">
            <w:pPr>
              <w:spacing w:after="0" w:line="240" w:lineRule="auto"/>
              <w:ind w:left="60"/>
              <w:jc w:val="both"/>
              <w:rPr>
                <w:rFonts w:ascii="Arial" w:eastAsia="Times New Roman" w:hAnsi="Arial" w:cs="Arial"/>
                <w:sz w:val="20"/>
                <w:szCs w:val="20"/>
              </w:rPr>
            </w:pPr>
          </w:p>
        </w:tc>
        <w:tc>
          <w:tcPr>
            <w:tcW w:w="1559" w:type="dxa"/>
            <w:tcBorders>
              <w:top w:val="nil"/>
              <w:left w:val="nil"/>
              <w:bottom w:val="single" w:sz="8" w:space="0" w:color="000000"/>
              <w:right w:val="single" w:sz="8" w:space="0" w:color="000000"/>
            </w:tcBorders>
            <w:shd w:val="clear" w:color="auto" w:fill="FFFFFF"/>
            <w:tcMar>
              <w:top w:w="100" w:type="dxa"/>
              <w:bottom w:w="100" w:type="dxa"/>
            </w:tcMar>
          </w:tcPr>
          <w:p w:rsidR="00692153" w:rsidRPr="00175E49" w:rsidRDefault="00692153" w:rsidP="00692153">
            <w:pPr>
              <w:spacing w:after="0" w:line="240" w:lineRule="auto"/>
              <w:jc w:val="center"/>
              <w:rPr>
                <w:rFonts w:ascii="Arial" w:eastAsia="Times New Roman" w:hAnsi="Arial" w:cs="Arial"/>
                <w:sz w:val="20"/>
                <w:szCs w:val="20"/>
              </w:rPr>
            </w:pPr>
            <w:r w:rsidRPr="00175E49">
              <w:rPr>
                <w:rFonts w:ascii="Arial" w:eastAsia="Times New Roman" w:hAnsi="Arial" w:cs="Arial"/>
                <w:sz w:val="20"/>
                <w:szCs w:val="20"/>
              </w:rPr>
              <w:t xml:space="preserve">Em andamento </w:t>
            </w:r>
          </w:p>
        </w:tc>
        <w:tc>
          <w:tcPr>
            <w:tcW w:w="1560" w:type="dxa"/>
            <w:tcBorders>
              <w:top w:val="nil"/>
              <w:left w:val="nil"/>
              <w:bottom w:val="single" w:sz="8" w:space="0" w:color="000000"/>
              <w:right w:val="single" w:sz="8" w:space="0" w:color="000000"/>
            </w:tcBorders>
            <w:shd w:val="clear" w:color="auto" w:fill="FFFFFF"/>
            <w:tcMar>
              <w:top w:w="100" w:type="dxa"/>
              <w:bottom w:w="100" w:type="dxa"/>
            </w:tcMar>
          </w:tcPr>
          <w:p w:rsidR="00692153" w:rsidRPr="00175E49" w:rsidRDefault="00692153" w:rsidP="00692153">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 xml:space="preserve">Não </w:t>
            </w:r>
          </w:p>
        </w:tc>
        <w:tc>
          <w:tcPr>
            <w:tcW w:w="3402" w:type="dxa"/>
            <w:tcBorders>
              <w:top w:val="nil"/>
              <w:left w:val="nil"/>
              <w:bottom w:val="single" w:sz="8" w:space="0" w:color="000000"/>
              <w:right w:val="single" w:sz="8" w:space="0" w:color="000000"/>
            </w:tcBorders>
            <w:shd w:val="clear" w:color="auto" w:fill="FFFFFF"/>
            <w:tcMar>
              <w:top w:w="100" w:type="dxa"/>
              <w:bottom w:w="100" w:type="dxa"/>
            </w:tcMar>
          </w:tcPr>
          <w:p w:rsidR="00692153" w:rsidRPr="00175E49" w:rsidRDefault="00692153" w:rsidP="00692153">
            <w:pPr>
              <w:spacing w:after="0" w:line="240" w:lineRule="auto"/>
              <w:ind w:left="60"/>
              <w:rPr>
                <w:rFonts w:ascii="Arial" w:eastAsia="Times New Roman" w:hAnsi="Arial" w:cs="Arial"/>
                <w:sz w:val="20"/>
                <w:szCs w:val="20"/>
              </w:rPr>
            </w:pPr>
          </w:p>
        </w:tc>
      </w:tr>
      <w:tr w:rsidR="00692153" w:rsidRPr="00175E49" w:rsidTr="00A53686">
        <w:trPr>
          <w:trHeight w:val="519"/>
        </w:trPr>
        <w:tc>
          <w:tcPr>
            <w:tcW w:w="3990" w:type="dxa"/>
            <w:tcBorders>
              <w:top w:val="nil"/>
              <w:left w:val="single" w:sz="8" w:space="0" w:color="000000"/>
              <w:bottom w:val="single" w:sz="8" w:space="0" w:color="000000"/>
              <w:right w:val="single" w:sz="8" w:space="0" w:color="000000"/>
            </w:tcBorders>
            <w:shd w:val="clear" w:color="auto" w:fill="FFFFFF"/>
            <w:tcMar>
              <w:top w:w="100" w:type="dxa"/>
              <w:left w:w="80" w:type="dxa"/>
              <w:bottom w:w="100" w:type="dxa"/>
              <w:right w:w="80" w:type="dxa"/>
            </w:tcMar>
          </w:tcPr>
          <w:p w:rsidR="00692153" w:rsidRPr="00175E49" w:rsidRDefault="00692153" w:rsidP="00692153">
            <w:pPr>
              <w:tabs>
                <w:tab w:val="left" w:pos="1156"/>
              </w:tabs>
              <w:spacing w:after="0" w:line="240" w:lineRule="auto"/>
              <w:ind w:left="60"/>
              <w:jc w:val="both"/>
              <w:rPr>
                <w:rFonts w:ascii="Arial" w:eastAsia="Times New Roman" w:hAnsi="Arial" w:cs="Arial"/>
                <w:sz w:val="20"/>
                <w:szCs w:val="20"/>
              </w:rPr>
            </w:pPr>
            <w:r w:rsidRPr="00175E49">
              <w:rPr>
                <w:rFonts w:ascii="Arial" w:eastAsia="Times New Roman" w:hAnsi="Arial" w:cs="Arial"/>
                <w:sz w:val="20"/>
                <w:szCs w:val="20"/>
              </w:rPr>
              <w:t>1.8 Garantir aos alunos alimentação escolar de qualidade;</w:t>
            </w:r>
          </w:p>
        </w:tc>
        <w:tc>
          <w:tcPr>
            <w:tcW w:w="972" w:type="dxa"/>
            <w:tcBorders>
              <w:top w:val="nil"/>
              <w:left w:val="nil"/>
              <w:bottom w:val="single" w:sz="8" w:space="0" w:color="000000"/>
              <w:right w:val="single" w:sz="8" w:space="0" w:color="000000"/>
            </w:tcBorders>
            <w:shd w:val="clear" w:color="auto" w:fill="FFFFFF"/>
            <w:tcMar>
              <w:top w:w="100" w:type="dxa"/>
              <w:bottom w:w="100" w:type="dxa"/>
            </w:tcMar>
          </w:tcPr>
          <w:p w:rsidR="00692153" w:rsidRPr="00175E49" w:rsidRDefault="00692153" w:rsidP="00692153">
            <w:pPr>
              <w:spacing w:after="0" w:line="240" w:lineRule="auto"/>
              <w:ind w:left="60"/>
              <w:jc w:val="both"/>
              <w:rPr>
                <w:rFonts w:ascii="Arial" w:eastAsia="Times New Roman" w:hAnsi="Arial" w:cs="Arial"/>
                <w:sz w:val="20"/>
                <w:szCs w:val="20"/>
              </w:rPr>
            </w:pPr>
            <w:r w:rsidRPr="00175E49">
              <w:rPr>
                <w:rFonts w:ascii="Arial" w:eastAsia="Times New Roman" w:hAnsi="Arial" w:cs="Arial"/>
                <w:sz w:val="20"/>
                <w:szCs w:val="20"/>
              </w:rPr>
              <w:t>2016</w:t>
            </w:r>
          </w:p>
        </w:tc>
        <w:tc>
          <w:tcPr>
            <w:tcW w:w="1984" w:type="dxa"/>
            <w:tcBorders>
              <w:top w:val="nil"/>
              <w:left w:val="nil"/>
              <w:bottom w:val="single" w:sz="8" w:space="0" w:color="000000"/>
              <w:right w:val="single" w:sz="8" w:space="0" w:color="000000"/>
            </w:tcBorders>
            <w:shd w:val="clear" w:color="auto" w:fill="FFFFFF"/>
            <w:tcMar>
              <w:top w:w="100" w:type="dxa"/>
              <w:bottom w:w="100" w:type="dxa"/>
            </w:tcMar>
          </w:tcPr>
          <w:p w:rsidR="00692153" w:rsidRPr="00175E49" w:rsidRDefault="00692153" w:rsidP="00692153">
            <w:pPr>
              <w:spacing w:after="0" w:line="240" w:lineRule="auto"/>
              <w:ind w:left="60"/>
              <w:jc w:val="both"/>
              <w:rPr>
                <w:rFonts w:ascii="Arial" w:eastAsia="Times New Roman" w:hAnsi="Arial" w:cs="Arial"/>
                <w:sz w:val="20"/>
                <w:szCs w:val="20"/>
              </w:rPr>
            </w:pPr>
          </w:p>
        </w:tc>
        <w:tc>
          <w:tcPr>
            <w:tcW w:w="1559" w:type="dxa"/>
            <w:tcBorders>
              <w:top w:val="nil"/>
              <w:left w:val="nil"/>
              <w:bottom w:val="single" w:sz="8" w:space="0" w:color="000000"/>
              <w:right w:val="single" w:sz="8" w:space="0" w:color="000000"/>
            </w:tcBorders>
            <w:shd w:val="clear" w:color="auto" w:fill="FFFFFF"/>
            <w:tcMar>
              <w:top w:w="100" w:type="dxa"/>
              <w:bottom w:w="100" w:type="dxa"/>
            </w:tcMar>
          </w:tcPr>
          <w:p w:rsidR="00692153" w:rsidRPr="00175E49" w:rsidRDefault="00692153" w:rsidP="00692153">
            <w:pPr>
              <w:spacing w:after="0" w:line="240" w:lineRule="auto"/>
              <w:jc w:val="both"/>
              <w:rPr>
                <w:rFonts w:ascii="Arial" w:eastAsia="Times New Roman" w:hAnsi="Arial" w:cs="Arial"/>
                <w:sz w:val="20"/>
                <w:szCs w:val="20"/>
              </w:rPr>
            </w:pPr>
            <w:r w:rsidRPr="00175E49">
              <w:rPr>
                <w:rFonts w:ascii="Arial" w:eastAsia="Times New Roman" w:hAnsi="Arial" w:cs="Arial"/>
                <w:sz w:val="20"/>
                <w:szCs w:val="20"/>
              </w:rPr>
              <w:t>Andamento</w:t>
            </w:r>
          </w:p>
        </w:tc>
        <w:tc>
          <w:tcPr>
            <w:tcW w:w="1560" w:type="dxa"/>
            <w:tcBorders>
              <w:top w:val="nil"/>
              <w:left w:val="nil"/>
              <w:bottom w:val="single" w:sz="8" w:space="0" w:color="000000"/>
              <w:right w:val="single" w:sz="8" w:space="0" w:color="000000"/>
            </w:tcBorders>
            <w:shd w:val="clear" w:color="auto" w:fill="FFFFFF"/>
            <w:tcMar>
              <w:top w:w="100" w:type="dxa"/>
              <w:bottom w:w="100" w:type="dxa"/>
            </w:tcMar>
          </w:tcPr>
          <w:p w:rsidR="00692153" w:rsidRPr="00175E49" w:rsidRDefault="00692153" w:rsidP="00692153">
            <w:pPr>
              <w:spacing w:after="0" w:line="240" w:lineRule="auto"/>
              <w:jc w:val="both"/>
              <w:rPr>
                <w:rFonts w:ascii="Arial" w:eastAsia="Times New Roman" w:hAnsi="Arial" w:cs="Arial"/>
                <w:sz w:val="20"/>
                <w:szCs w:val="20"/>
              </w:rPr>
            </w:pPr>
            <w:r w:rsidRPr="00175E49">
              <w:rPr>
                <w:rFonts w:ascii="Arial" w:eastAsia="Times New Roman" w:hAnsi="Arial" w:cs="Arial"/>
                <w:sz w:val="20"/>
                <w:szCs w:val="20"/>
              </w:rPr>
              <w:t>Parcial</w:t>
            </w:r>
          </w:p>
        </w:tc>
        <w:tc>
          <w:tcPr>
            <w:tcW w:w="3402" w:type="dxa"/>
            <w:tcBorders>
              <w:top w:val="nil"/>
              <w:left w:val="nil"/>
              <w:bottom w:val="single" w:sz="8" w:space="0" w:color="000000"/>
              <w:right w:val="single" w:sz="8" w:space="0" w:color="000000"/>
            </w:tcBorders>
            <w:shd w:val="clear" w:color="auto" w:fill="FFFFFF"/>
            <w:tcMar>
              <w:top w:w="100" w:type="dxa"/>
              <w:bottom w:w="100" w:type="dxa"/>
            </w:tcMar>
          </w:tcPr>
          <w:p w:rsidR="00692153" w:rsidRPr="00175E49" w:rsidRDefault="00692153" w:rsidP="00692153">
            <w:pPr>
              <w:spacing w:after="0" w:line="240" w:lineRule="auto"/>
              <w:ind w:left="60"/>
              <w:jc w:val="both"/>
              <w:rPr>
                <w:rFonts w:ascii="Arial" w:eastAsia="Times New Roman" w:hAnsi="Arial" w:cs="Arial"/>
                <w:sz w:val="20"/>
                <w:szCs w:val="20"/>
              </w:rPr>
            </w:pPr>
            <w:r w:rsidRPr="00175E49">
              <w:rPr>
                <w:rFonts w:ascii="Arial" w:eastAsia="Times New Roman" w:hAnsi="Arial" w:cs="Arial"/>
                <w:sz w:val="20"/>
                <w:szCs w:val="20"/>
              </w:rPr>
              <w:t>- Nutricionista elabora cardápio para as escolas e creche, seguindo suas especificidades.</w:t>
            </w:r>
          </w:p>
          <w:p w:rsidR="00692153" w:rsidRPr="00175E49" w:rsidRDefault="00692153" w:rsidP="00692153">
            <w:pPr>
              <w:spacing w:after="0" w:line="240" w:lineRule="auto"/>
              <w:ind w:left="60"/>
              <w:jc w:val="both"/>
              <w:rPr>
                <w:rFonts w:ascii="Arial" w:eastAsia="Times New Roman" w:hAnsi="Arial" w:cs="Arial"/>
                <w:sz w:val="20"/>
                <w:szCs w:val="20"/>
              </w:rPr>
            </w:pPr>
            <w:r w:rsidRPr="00175E49">
              <w:rPr>
                <w:rFonts w:ascii="Arial" w:eastAsia="Times New Roman" w:hAnsi="Arial" w:cs="Arial"/>
                <w:sz w:val="20"/>
                <w:szCs w:val="20"/>
              </w:rPr>
              <w:t xml:space="preserve">- Uso do PNAE para aquisição de produtos da agricultura familiar. </w:t>
            </w:r>
          </w:p>
        </w:tc>
      </w:tr>
      <w:tr w:rsidR="00692153" w:rsidRPr="00175E49" w:rsidTr="00A53686">
        <w:trPr>
          <w:trHeight w:val="519"/>
        </w:trPr>
        <w:tc>
          <w:tcPr>
            <w:tcW w:w="3990" w:type="dxa"/>
            <w:tcBorders>
              <w:top w:val="nil"/>
              <w:left w:val="single" w:sz="8" w:space="0" w:color="000000"/>
              <w:bottom w:val="single" w:sz="8" w:space="0" w:color="000000"/>
              <w:right w:val="single" w:sz="8" w:space="0" w:color="000000"/>
            </w:tcBorders>
            <w:shd w:val="clear" w:color="auto" w:fill="FFFFFF"/>
            <w:tcMar>
              <w:top w:w="100" w:type="dxa"/>
              <w:left w:w="80" w:type="dxa"/>
              <w:bottom w:w="100" w:type="dxa"/>
              <w:right w:w="80" w:type="dxa"/>
            </w:tcMar>
          </w:tcPr>
          <w:p w:rsidR="00692153" w:rsidRPr="00175E49" w:rsidRDefault="00692153" w:rsidP="00692153">
            <w:pPr>
              <w:tabs>
                <w:tab w:val="center" w:pos="4535"/>
              </w:tabs>
              <w:autoSpaceDE w:val="0"/>
              <w:autoSpaceDN w:val="0"/>
              <w:adjustRightInd w:val="0"/>
              <w:spacing w:after="0" w:line="240" w:lineRule="auto"/>
              <w:contextualSpacing/>
              <w:jc w:val="both"/>
              <w:rPr>
                <w:rFonts w:ascii="Arial" w:hAnsi="Arial" w:cs="Arial"/>
                <w:color w:val="000000" w:themeColor="text1"/>
                <w:sz w:val="20"/>
                <w:szCs w:val="20"/>
              </w:rPr>
            </w:pPr>
            <w:r w:rsidRPr="00175E49">
              <w:rPr>
                <w:rFonts w:ascii="Arial" w:hAnsi="Arial" w:cs="Arial"/>
                <w:color w:val="000000" w:themeColor="text1"/>
                <w:sz w:val="20"/>
                <w:szCs w:val="20"/>
              </w:rPr>
              <w:t xml:space="preserve">1.9 - Assegurar recursos financeiros à Educação Infantil conforme Art. 212 da Constituição Federal, além dos recursos do FUNDEB, a fim de promover o desenvolvimento integral dos alunos; </w:t>
            </w:r>
          </w:p>
        </w:tc>
        <w:tc>
          <w:tcPr>
            <w:tcW w:w="972" w:type="dxa"/>
            <w:tcBorders>
              <w:top w:val="nil"/>
              <w:left w:val="nil"/>
              <w:bottom w:val="single" w:sz="8" w:space="0" w:color="000000"/>
              <w:right w:val="single" w:sz="8" w:space="0" w:color="000000"/>
            </w:tcBorders>
            <w:shd w:val="clear" w:color="auto" w:fill="FFFFFF"/>
            <w:tcMar>
              <w:top w:w="100" w:type="dxa"/>
              <w:bottom w:w="100" w:type="dxa"/>
            </w:tcMar>
          </w:tcPr>
          <w:p w:rsidR="00692153" w:rsidRPr="00175E49" w:rsidRDefault="00692153" w:rsidP="00692153">
            <w:pPr>
              <w:spacing w:after="0" w:line="240" w:lineRule="auto"/>
              <w:ind w:left="60"/>
              <w:jc w:val="both"/>
              <w:rPr>
                <w:rFonts w:ascii="Arial" w:eastAsia="Times New Roman" w:hAnsi="Arial" w:cs="Arial"/>
                <w:sz w:val="20"/>
                <w:szCs w:val="20"/>
              </w:rPr>
            </w:pPr>
            <w:r w:rsidRPr="00175E49">
              <w:rPr>
                <w:rFonts w:ascii="Arial" w:eastAsia="Times New Roman" w:hAnsi="Arial" w:cs="Arial"/>
                <w:sz w:val="20"/>
                <w:szCs w:val="20"/>
              </w:rPr>
              <w:t>2025</w:t>
            </w:r>
          </w:p>
        </w:tc>
        <w:tc>
          <w:tcPr>
            <w:tcW w:w="1984" w:type="dxa"/>
            <w:tcBorders>
              <w:top w:val="nil"/>
              <w:left w:val="nil"/>
              <w:bottom w:val="single" w:sz="8" w:space="0" w:color="000000"/>
              <w:right w:val="single" w:sz="8" w:space="0" w:color="000000"/>
            </w:tcBorders>
            <w:shd w:val="clear" w:color="auto" w:fill="FFFFFF"/>
            <w:tcMar>
              <w:top w:w="100" w:type="dxa"/>
              <w:bottom w:w="100" w:type="dxa"/>
            </w:tcMar>
          </w:tcPr>
          <w:p w:rsidR="00692153" w:rsidRPr="00175E49" w:rsidRDefault="00692153" w:rsidP="00692153">
            <w:pPr>
              <w:spacing w:after="0" w:line="240" w:lineRule="auto"/>
              <w:ind w:left="60"/>
              <w:jc w:val="both"/>
              <w:rPr>
                <w:rFonts w:ascii="Arial" w:eastAsia="Times New Roman" w:hAnsi="Arial" w:cs="Arial"/>
                <w:sz w:val="20"/>
                <w:szCs w:val="20"/>
              </w:rPr>
            </w:pPr>
          </w:p>
        </w:tc>
        <w:tc>
          <w:tcPr>
            <w:tcW w:w="1559" w:type="dxa"/>
            <w:tcBorders>
              <w:top w:val="nil"/>
              <w:left w:val="nil"/>
              <w:bottom w:val="single" w:sz="8" w:space="0" w:color="000000"/>
              <w:right w:val="single" w:sz="8" w:space="0" w:color="000000"/>
            </w:tcBorders>
            <w:shd w:val="clear" w:color="auto" w:fill="FFFFFF"/>
            <w:tcMar>
              <w:top w:w="100" w:type="dxa"/>
              <w:bottom w:w="100" w:type="dxa"/>
            </w:tcMar>
          </w:tcPr>
          <w:p w:rsidR="00692153" w:rsidRPr="00175E49" w:rsidRDefault="00692153" w:rsidP="00692153">
            <w:pPr>
              <w:spacing w:after="0" w:line="240" w:lineRule="auto"/>
              <w:jc w:val="both"/>
              <w:rPr>
                <w:rFonts w:ascii="Arial" w:eastAsia="Times New Roman" w:hAnsi="Arial" w:cs="Arial"/>
                <w:sz w:val="20"/>
                <w:szCs w:val="20"/>
              </w:rPr>
            </w:pPr>
            <w:r w:rsidRPr="00175E49">
              <w:rPr>
                <w:rFonts w:ascii="Arial" w:eastAsia="Times New Roman" w:hAnsi="Arial" w:cs="Arial"/>
                <w:sz w:val="20"/>
                <w:szCs w:val="20"/>
              </w:rPr>
              <w:t xml:space="preserve">Andamento </w:t>
            </w:r>
          </w:p>
        </w:tc>
        <w:tc>
          <w:tcPr>
            <w:tcW w:w="1560" w:type="dxa"/>
            <w:tcBorders>
              <w:top w:val="nil"/>
              <w:left w:val="nil"/>
              <w:bottom w:val="single" w:sz="8" w:space="0" w:color="000000"/>
              <w:right w:val="single" w:sz="8" w:space="0" w:color="000000"/>
            </w:tcBorders>
            <w:shd w:val="clear" w:color="auto" w:fill="FFFFFF"/>
            <w:tcMar>
              <w:top w:w="100" w:type="dxa"/>
              <w:bottom w:w="100" w:type="dxa"/>
            </w:tcMar>
          </w:tcPr>
          <w:p w:rsidR="00692153" w:rsidRPr="00175E49" w:rsidRDefault="00692153" w:rsidP="00692153">
            <w:pPr>
              <w:spacing w:after="0" w:line="240" w:lineRule="auto"/>
              <w:jc w:val="both"/>
              <w:rPr>
                <w:rFonts w:ascii="Arial" w:eastAsia="Times New Roman" w:hAnsi="Arial" w:cs="Arial"/>
                <w:sz w:val="20"/>
                <w:szCs w:val="20"/>
              </w:rPr>
            </w:pPr>
            <w:r w:rsidRPr="00175E49">
              <w:rPr>
                <w:rFonts w:ascii="Arial" w:eastAsia="Times New Roman" w:hAnsi="Arial" w:cs="Arial"/>
                <w:sz w:val="20"/>
                <w:szCs w:val="20"/>
              </w:rPr>
              <w:t>Sim</w:t>
            </w:r>
          </w:p>
        </w:tc>
        <w:tc>
          <w:tcPr>
            <w:tcW w:w="3402" w:type="dxa"/>
            <w:tcBorders>
              <w:top w:val="nil"/>
              <w:left w:val="nil"/>
              <w:bottom w:val="single" w:sz="8" w:space="0" w:color="000000"/>
              <w:right w:val="single" w:sz="8" w:space="0" w:color="000000"/>
            </w:tcBorders>
            <w:shd w:val="clear" w:color="auto" w:fill="FFFFFF"/>
            <w:tcMar>
              <w:top w:w="100" w:type="dxa"/>
              <w:bottom w:w="100" w:type="dxa"/>
            </w:tcMar>
          </w:tcPr>
          <w:p w:rsidR="00692153" w:rsidRPr="00175E49" w:rsidRDefault="00692153" w:rsidP="00692153">
            <w:pPr>
              <w:spacing w:after="0" w:line="240" w:lineRule="auto"/>
              <w:ind w:left="60"/>
              <w:jc w:val="both"/>
              <w:rPr>
                <w:rFonts w:ascii="Arial" w:eastAsia="Times New Roman" w:hAnsi="Arial" w:cs="Arial"/>
                <w:sz w:val="20"/>
                <w:szCs w:val="20"/>
              </w:rPr>
            </w:pPr>
            <w:r w:rsidRPr="00175E49">
              <w:rPr>
                <w:rFonts w:ascii="Arial" w:eastAsia="Times New Roman" w:hAnsi="Arial" w:cs="Arial"/>
                <w:sz w:val="20"/>
                <w:szCs w:val="20"/>
              </w:rPr>
              <w:t>- Os recursos destinados à Educação Infantil, são investidos nessa modalidade de ensino;</w:t>
            </w:r>
          </w:p>
        </w:tc>
      </w:tr>
      <w:tr w:rsidR="00692153" w:rsidRPr="00175E49" w:rsidTr="00A53686">
        <w:trPr>
          <w:trHeight w:val="519"/>
        </w:trPr>
        <w:tc>
          <w:tcPr>
            <w:tcW w:w="3990" w:type="dxa"/>
            <w:tcBorders>
              <w:top w:val="nil"/>
              <w:left w:val="single" w:sz="8" w:space="0" w:color="000000"/>
              <w:bottom w:val="single" w:sz="8" w:space="0" w:color="000000"/>
              <w:right w:val="single" w:sz="8" w:space="0" w:color="000000"/>
            </w:tcBorders>
            <w:shd w:val="clear" w:color="auto" w:fill="FFFFFF"/>
            <w:tcMar>
              <w:top w:w="100" w:type="dxa"/>
              <w:left w:w="80" w:type="dxa"/>
              <w:bottom w:w="100" w:type="dxa"/>
              <w:right w:w="80" w:type="dxa"/>
            </w:tcMar>
          </w:tcPr>
          <w:p w:rsidR="00692153" w:rsidRPr="00175E49" w:rsidRDefault="00692153" w:rsidP="00692153">
            <w:pPr>
              <w:tabs>
                <w:tab w:val="center" w:pos="4535"/>
              </w:tabs>
              <w:autoSpaceDE w:val="0"/>
              <w:autoSpaceDN w:val="0"/>
              <w:adjustRightInd w:val="0"/>
              <w:spacing w:after="0" w:line="240" w:lineRule="auto"/>
              <w:contextualSpacing/>
              <w:jc w:val="both"/>
              <w:rPr>
                <w:rFonts w:ascii="Arial" w:hAnsi="Arial" w:cs="Arial"/>
                <w:color w:val="000000" w:themeColor="text1"/>
                <w:sz w:val="20"/>
                <w:szCs w:val="20"/>
              </w:rPr>
            </w:pPr>
            <w:r w:rsidRPr="00175E49">
              <w:rPr>
                <w:rFonts w:ascii="Arial" w:hAnsi="Arial" w:cs="Arial"/>
                <w:color w:val="000000" w:themeColor="text1"/>
                <w:sz w:val="20"/>
                <w:szCs w:val="20"/>
              </w:rPr>
              <w:t xml:space="preserve">1.10 - Priorizar o acesso à educação infantil e fomentar a oferta do atendimento educacional especializado complementar e </w:t>
            </w:r>
            <w:r w:rsidRPr="00175E49">
              <w:rPr>
                <w:rFonts w:ascii="Arial" w:hAnsi="Arial" w:cs="Arial"/>
                <w:color w:val="000000" w:themeColor="text1"/>
                <w:sz w:val="20"/>
                <w:szCs w:val="20"/>
              </w:rPr>
              <w:lastRenderedPageBreak/>
              <w:t>suplementar aos estudantes com deficiência, transtornos do espectro do autismo, transtorno do déficit de atenção com hiperatividade e altas habilidades/superdotação, assegurando a educação bilíngue para crianças surdas e a transversalidade da educação especial nessa etapa da educação básica;</w:t>
            </w:r>
          </w:p>
        </w:tc>
        <w:tc>
          <w:tcPr>
            <w:tcW w:w="972" w:type="dxa"/>
            <w:tcBorders>
              <w:top w:val="nil"/>
              <w:left w:val="nil"/>
              <w:bottom w:val="single" w:sz="8" w:space="0" w:color="000000"/>
              <w:right w:val="single" w:sz="8" w:space="0" w:color="000000"/>
            </w:tcBorders>
            <w:shd w:val="clear" w:color="auto" w:fill="FFFFFF"/>
            <w:tcMar>
              <w:top w:w="100" w:type="dxa"/>
              <w:bottom w:w="100" w:type="dxa"/>
            </w:tcMar>
          </w:tcPr>
          <w:p w:rsidR="00692153" w:rsidRPr="00175E49" w:rsidRDefault="00692153" w:rsidP="00692153">
            <w:pPr>
              <w:spacing w:after="0" w:line="240" w:lineRule="auto"/>
              <w:ind w:left="60"/>
              <w:jc w:val="both"/>
              <w:rPr>
                <w:rFonts w:ascii="Arial" w:eastAsia="Times New Roman" w:hAnsi="Arial" w:cs="Arial"/>
                <w:sz w:val="20"/>
                <w:szCs w:val="20"/>
              </w:rPr>
            </w:pPr>
            <w:r w:rsidRPr="00175E49">
              <w:rPr>
                <w:rFonts w:ascii="Arial" w:eastAsia="Times New Roman" w:hAnsi="Arial" w:cs="Arial"/>
                <w:sz w:val="20"/>
                <w:szCs w:val="20"/>
              </w:rPr>
              <w:lastRenderedPageBreak/>
              <w:t>2025</w:t>
            </w:r>
          </w:p>
        </w:tc>
        <w:tc>
          <w:tcPr>
            <w:tcW w:w="1984" w:type="dxa"/>
            <w:tcBorders>
              <w:top w:val="nil"/>
              <w:left w:val="nil"/>
              <w:bottom w:val="single" w:sz="8" w:space="0" w:color="000000"/>
              <w:right w:val="single" w:sz="8" w:space="0" w:color="000000"/>
            </w:tcBorders>
            <w:shd w:val="clear" w:color="auto" w:fill="FFFFFF"/>
            <w:tcMar>
              <w:top w:w="100" w:type="dxa"/>
              <w:bottom w:w="100" w:type="dxa"/>
            </w:tcMar>
          </w:tcPr>
          <w:p w:rsidR="00692153" w:rsidRPr="00175E49" w:rsidRDefault="00692153" w:rsidP="00692153">
            <w:pPr>
              <w:spacing w:after="0" w:line="240" w:lineRule="auto"/>
              <w:ind w:left="60"/>
              <w:jc w:val="both"/>
              <w:rPr>
                <w:rFonts w:ascii="Arial" w:eastAsia="Times New Roman" w:hAnsi="Arial" w:cs="Arial"/>
                <w:sz w:val="20"/>
                <w:szCs w:val="20"/>
              </w:rPr>
            </w:pPr>
          </w:p>
        </w:tc>
        <w:tc>
          <w:tcPr>
            <w:tcW w:w="1559" w:type="dxa"/>
            <w:tcBorders>
              <w:top w:val="nil"/>
              <w:left w:val="nil"/>
              <w:bottom w:val="single" w:sz="8" w:space="0" w:color="000000"/>
              <w:right w:val="single" w:sz="8" w:space="0" w:color="000000"/>
            </w:tcBorders>
            <w:shd w:val="clear" w:color="auto" w:fill="FFFFFF"/>
            <w:tcMar>
              <w:top w:w="100" w:type="dxa"/>
              <w:bottom w:w="100" w:type="dxa"/>
            </w:tcMar>
          </w:tcPr>
          <w:p w:rsidR="00692153" w:rsidRPr="00175E49" w:rsidRDefault="00692153" w:rsidP="00692153">
            <w:pPr>
              <w:spacing w:after="0" w:line="240" w:lineRule="auto"/>
              <w:jc w:val="both"/>
              <w:rPr>
                <w:rFonts w:ascii="Arial" w:eastAsia="Times New Roman" w:hAnsi="Arial" w:cs="Arial"/>
                <w:sz w:val="20"/>
                <w:szCs w:val="20"/>
              </w:rPr>
            </w:pPr>
            <w:r w:rsidRPr="00175E49">
              <w:rPr>
                <w:rFonts w:ascii="Arial" w:eastAsia="Times New Roman" w:hAnsi="Arial" w:cs="Arial"/>
                <w:sz w:val="20"/>
                <w:szCs w:val="20"/>
              </w:rPr>
              <w:t>Andamento</w:t>
            </w:r>
          </w:p>
        </w:tc>
        <w:tc>
          <w:tcPr>
            <w:tcW w:w="1560" w:type="dxa"/>
            <w:tcBorders>
              <w:top w:val="nil"/>
              <w:left w:val="nil"/>
              <w:bottom w:val="single" w:sz="8" w:space="0" w:color="000000"/>
              <w:right w:val="single" w:sz="8" w:space="0" w:color="000000"/>
            </w:tcBorders>
            <w:shd w:val="clear" w:color="auto" w:fill="FFFFFF"/>
            <w:tcMar>
              <w:top w:w="100" w:type="dxa"/>
              <w:bottom w:w="100" w:type="dxa"/>
            </w:tcMar>
          </w:tcPr>
          <w:p w:rsidR="00692153" w:rsidRPr="00175E49" w:rsidRDefault="00692153" w:rsidP="00692153">
            <w:pPr>
              <w:spacing w:after="0" w:line="240" w:lineRule="auto"/>
              <w:jc w:val="both"/>
              <w:rPr>
                <w:rFonts w:ascii="Arial" w:eastAsia="Times New Roman" w:hAnsi="Arial" w:cs="Arial"/>
                <w:sz w:val="20"/>
                <w:szCs w:val="20"/>
              </w:rPr>
            </w:pPr>
            <w:r w:rsidRPr="00175E49">
              <w:rPr>
                <w:rFonts w:ascii="Arial" w:eastAsia="Times New Roman" w:hAnsi="Arial" w:cs="Arial"/>
                <w:sz w:val="20"/>
                <w:szCs w:val="20"/>
              </w:rPr>
              <w:t>Parcial</w:t>
            </w:r>
          </w:p>
        </w:tc>
        <w:tc>
          <w:tcPr>
            <w:tcW w:w="3402" w:type="dxa"/>
            <w:tcBorders>
              <w:top w:val="nil"/>
              <w:left w:val="nil"/>
              <w:bottom w:val="single" w:sz="8" w:space="0" w:color="000000"/>
              <w:right w:val="single" w:sz="8" w:space="0" w:color="000000"/>
            </w:tcBorders>
            <w:shd w:val="clear" w:color="auto" w:fill="FFFFFF"/>
            <w:tcMar>
              <w:top w:w="100" w:type="dxa"/>
              <w:bottom w:w="100" w:type="dxa"/>
            </w:tcMar>
          </w:tcPr>
          <w:p w:rsidR="00692153" w:rsidRPr="00175E49" w:rsidRDefault="00692153" w:rsidP="00692153">
            <w:pPr>
              <w:spacing w:after="0" w:line="240" w:lineRule="auto"/>
              <w:ind w:left="60"/>
              <w:jc w:val="both"/>
              <w:rPr>
                <w:rFonts w:ascii="Arial" w:eastAsia="Times New Roman" w:hAnsi="Arial" w:cs="Arial"/>
                <w:sz w:val="20"/>
                <w:szCs w:val="20"/>
              </w:rPr>
            </w:pPr>
            <w:r w:rsidRPr="00175E49">
              <w:rPr>
                <w:rFonts w:ascii="Arial" w:eastAsia="Times New Roman" w:hAnsi="Arial" w:cs="Arial"/>
                <w:sz w:val="20"/>
                <w:szCs w:val="20"/>
              </w:rPr>
              <w:t>- Quando há aluno de inclusão é realizado atendimento especializado;</w:t>
            </w:r>
          </w:p>
          <w:p w:rsidR="00692153" w:rsidRPr="00175E49" w:rsidRDefault="00692153" w:rsidP="00692153">
            <w:pPr>
              <w:spacing w:after="0" w:line="240" w:lineRule="auto"/>
              <w:ind w:left="60"/>
              <w:jc w:val="both"/>
              <w:rPr>
                <w:rFonts w:ascii="Arial" w:eastAsia="Times New Roman" w:hAnsi="Arial" w:cs="Arial"/>
                <w:sz w:val="20"/>
                <w:szCs w:val="20"/>
              </w:rPr>
            </w:pPr>
          </w:p>
        </w:tc>
      </w:tr>
      <w:tr w:rsidR="00692153" w:rsidRPr="00175E49" w:rsidTr="00A53686">
        <w:trPr>
          <w:trHeight w:val="519"/>
        </w:trPr>
        <w:tc>
          <w:tcPr>
            <w:tcW w:w="3990" w:type="dxa"/>
            <w:tcBorders>
              <w:top w:val="nil"/>
              <w:left w:val="single" w:sz="8" w:space="0" w:color="000000"/>
              <w:bottom w:val="single" w:sz="8" w:space="0" w:color="000000"/>
              <w:right w:val="single" w:sz="8" w:space="0" w:color="000000"/>
            </w:tcBorders>
            <w:shd w:val="clear" w:color="auto" w:fill="FFFFFF"/>
            <w:tcMar>
              <w:top w:w="100" w:type="dxa"/>
              <w:left w:w="80" w:type="dxa"/>
              <w:bottom w:w="100" w:type="dxa"/>
              <w:right w:w="80" w:type="dxa"/>
            </w:tcMar>
          </w:tcPr>
          <w:p w:rsidR="00692153" w:rsidRPr="00175E49" w:rsidRDefault="00692153" w:rsidP="00692153">
            <w:pPr>
              <w:tabs>
                <w:tab w:val="left" w:pos="1156"/>
              </w:tabs>
              <w:spacing w:after="0" w:line="240" w:lineRule="auto"/>
              <w:ind w:left="60"/>
              <w:jc w:val="both"/>
              <w:rPr>
                <w:rFonts w:ascii="Arial" w:eastAsia="Times New Roman" w:hAnsi="Arial" w:cs="Arial"/>
                <w:sz w:val="20"/>
                <w:szCs w:val="20"/>
              </w:rPr>
            </w:pPr>
            <w:r w:rsidRPr="00175E49">
              <w:rPr>
                <w:rFonts w:ascii="Arial" w:hAnsi="Arial" w:cs="Arial"/>
                <w:color w:val="000000" w:themeColor="text1"/>
                <w:sz w:val="20"/>
                <w:szCs w:val="20"/>
              </w:rPr>
              <w:lastRenderedPageBreak/>
              <w:t>1.11 - Viabilizar processo/sistema de acompanhamento e o monitoramento do acesso e da permanência das crianças na educação infantil, em especial dos beneficiários de programas de transferência de renda, em colaboração com as famílias e com os órgãos públicos de assistência social, saúde e proteção à infância;</w:t>
            </w:r>
          </w:p>
        </w:tc>
        <w:tc>
          <w:tcPr>
            <w:tcW w:w="972" w:type="dxa"/>
            <w:tcBorders>
              <w:top w:val="nil"/>
              <w:left w:val="nil"/>
              <w:bottom w:val="single" w:sz="8" w:space="0" w:color="000000"/>
              <w:right w:val="single" w:sz="8" w:space="0" w:color="000000"/>
            </w:tcBorders>
            <w:shd w:val="clear" w:color="auto" w:fill="FFFFFF"/>
            <w:tcMar>
              <w:top w:w="100" w:type="dxa"/>
              <w:bottom w:w="100" w:type="dxa"/>
            </w:tcMar>
          </w:tcPr>
          <w:p w:rsidR="00692153" w:rsidRPr="00175E49" w:rsidRDefault="00692153" w:rsidP="00692153">
            <w:pPr>
              <w:spacing w:after="0" w:line="240" w:lineRule="auto"/>
              <w:ind w:left="60"/>
              <w:jc w:val="both"/>
              <w:rPr>
                <w:rFonts w:ascii="Arial" w:eastAsia="Times New Roman" w:hAnsi="Arial" w:cs="Arial"/>
                <w:sz w:val="20"/>
                <w:szCs w:val="20"/>
              </w:rPr>
            </w:pPr>
            <w:r w:rsidRPr="00175E49">
              <w:rPr>
                <w:rFonts w:ascii="Arial" w:eastAsia="Times New Roman" w:hAnsi="Arial" w:cs="Arial"/>
                <w:sz w:val="20"/>
                <w:szCs w:val="20"/>
              </w:rPr>
              <w:t>2025</w:t>
            </w:r>
          </w:p>
        </w:tc>
        <w:tc>
          <w:tcPr>
            <w:tcW w:w="1984" w:type="dxa"/>
            <w:tcBorders>
              <w:top w:val="nil"/>
              <w:left w:val="nil"/>
              <w:bottom w:val="single" w:sz="8" w:space="0" w:color="000000"/>
              <w:right w:val="single" w:sz="8" w:space="0" w:color="000000"/>
            </w:tcBorders>
            <w:shd w:val="clear" w:color="auto" w:fill="FFFFFF"/>
            <w:tcMar>
              <w:top w:w="100" w:type="dxa"/>
              <w:bottom w:w="100" w:type="dxa"/>
            </w:tcMar>
          </w:tcPr>
          <w:p w:rsidR="00692153" w:rsidRPr="00175E49" w:rsidRDefault="00692153" w:rsidP="00692153">
            <w:pPr>
              <w:spacing w:after="0" w:line="240" w:lineRule="auto"/>
              <w:ind w:left="60"/>
              <w:jc w:val="both"/>
              <w:rPr>
                <w:rFonts w:ascii="Arial" w:eastAsia="Times New Roman" w:hAnsi="Arial" w:cs="Arial"/>
                <w:sz w:val="20"/>
                <w:szCs w:val="20"/>
              </w:rPr>
            </w:pPr>
          </w:p>
        </w:tc>
        <w:tc>
          <w:tcPr>
            <w:tcW w:w="1559" w:type="dxa"/>
            <w:tcBorders>
              <w:top w:val="nil"/>
              <w:left w:val="nil"/>
              <w:bottom w:val="single" w:sz="8" w:space="0" w:color="000000"/>
              <w:right w:val="single" w:sz="8" w:space="0" w:color="000000"/>
            </w:tcBorders>
            <w:shd w:val="clear" w:color="auto" w:fill="FFFFFF"/>
            <w:tcMar>
              <w:top w:w="100" w:type="dxa"/>
              <w:bottom w:w="100" w:type="dxa"/>
            </w:tcMar>
          </w:tcPr>
          <w:p w:rsidR="00692153" w:rsidRPr="00175E49" w:rsidRDefault="00692153" w:rsidP="00692153">
            <w:pPr>
              <w:spacing w:after="0" w:line="240" w:lineRule="auto"/>
              <w:jc w:val="both"/>
              <w:rPr>
                <w:rFonts w:ascii="Arial" w:eastAsia="Times New Roman" w:hAnsi="Arial" w:cs="Arial"/>
                <w:sz w:val="20"/>
                <w:szCs w:val="20"/>
              </w:rPr>
            </w:pPr>
            <w:r w:rsidRPr="00175E49">
              <w:rPr>
                <w:rFonts w:ascii="Arial" w:eastAsia="Times New Roman" w:hAnsi="Arial" w:cs="Arial"/>
                <w:sz w:val="20"/>
                <w:szCs w:val="20"/>
              </w:rPr>
              <w:t>Andamento</w:t>
            </w:r>
          </w:p>
        </w:tc>
        <w:tc>
          <w:tcPr>
            <w:tcW w:w="1560" w:type="dxa"/>
            <w:tcBorders>
              <w:top w:val="nil"/>
              <w:left w:val="nil"/>
              <w:bottom w:val="single" w:sz="8" w:space="0" w:color="000000"/>
              <w:right w:val="single" w:sz="8" w:space="0" w:color="000000"/>
            </w:tcBorders>
            <w:shd w:val="clear" w:color="auto" w:fill="FFFFFF"/>
            <w:tcMar>
              <w:top w:w="100" w:type="dxa"/>
              <w:bottom w:w="100" w:type="dxa"/>
            </w:tcMar>
          </w:tcPr>
          <w:p w:rsidR="00692153" w:rsidRPr="00175E49" w:rsidRDefault="00692153" w:rsidP="00692153">
            <w:pPr>
              <w:spacing w:after="0" w:line="240" w:lineRule="auto"/>
              <w:jc w:val="both"/>
              <w:rPr>
                <w:rFonts w:ascii="Arial" w:eastAsia="Times New Roman" w:hAnsi="Arial" w:cs="Arial"/>
                <w:sz w:val="20"/>
                <w:szCs w:val="20"/>
              </w:rPr>
            </w:pPr>
            <w:r w:rsidRPr="00175E49">
              <w:rPr>
                <w:rFonts w:ascii="Arial" w:eastAsia="Times New Roman" w:hAnsi="Arial" w:cs="Arial"/>
                <w:sz w:val="20"/>
                <w:szCs w:val="20"/>
              </w:rPr>
              <w:t>Não</w:t>
            </w:r>
          </w:p>
        </w:tc>
        <w:tc>
          <w:tcPr>
            <w:tcW w:w="3402" w:type="dxa"/>
            <w:tcBorders>
              <w:top w:val="nil"/>
              <w:left w:val="nil"/>
              <w:bottom w:val="single" w:sz="8" w:space="0" w:color="000000"/>
              <w:right w:val="single" w:sz="8" w:space="0" w:color="000000"/>
            </w:tcBorders>
            <w:shd w:val="clear" w:color="auto" w:fill="FFFFFF"/>
            <w:tcMar>
              <w:top w:w="100" w:type="dxa"/>
              <w:bottom w:w="100" w:type="dxa"/>
            </w:tcMar>
          </w:tcPr>
          <w:p w:rsidR="00692153" w:rsidRPr="00175E49" w:rsidRDefault="00692153" w:rsidP="00692153">
            <w:pPr>
              <w:spacing w:after="0" w:line="240" w:lineRule="auto"/>
              <w:ind w:left="60"/>
              <w:jc w:val="both"/>
              <w:rPr>
                <w:rFonts w:ascii="Arial" w:eastAsia="Times New Roman" w:hAnsi="Arial" w:cs="Arial"/>
                <w:sz w:val="20"/>
                <w:szCs w:val="20"/>
              </w:rPr>
            </w:pPr>
          </w:p>
        </w:tc>
      </w:tr>
      <w:tr w:rsidR="00692153" w:rsidRPr="00175E49" w:rsidTr="00A53686">
        <w:trPr>
          <w:trHeight w:val="1228"/>
        </w:trPr>
        <w:tc>
          <w:tcPr>
            <w:tcW w:w="3990" w:type="dxa"/>
            <w:tcBorders>
              <w:top w:val="nil"/>
              <w:left w:val="single" w:sz="8" w:space="0" w:color="000000"/>
              <w:bottom w:val="single" w:sz="8" w:space="0" w:color="000000"/>
              <w:right w:val="single" w:sz="8" w:space="0" w:color="000000"/>
            </w:tcBorders>
            <w:shd w:val="clear" w:color="auto" w:fill="FFFFFF"/>
            <w:tcMar>
              <w:top w:w="100" w:type="dxa"/>
              <w:left w:w="80" w:type="dxa"/>
              <w:bottom w:w="100" w:type="dxa"/>
              <w:right w:w="80" w:type="dxa"/>
            </w:tcMar>
          </w:tcPr>
          <w:p w:rsidR="00692153" w:rsidRPr="00175E49" w:rsidRDefault="00692153" w:rsidP="00692153">
            <w:pPr>
              <w:spacing w:after="0" w:line="240" w:lineRule="auto"/>
              <w:ind w:left="60"/>
              <w:jc w:val="both"/>
              <w:rPr>
                <w:rFonts w:ascii="Arial" w:eastAsia="Times New Roman" w:hAnsi="Arial" w:cs="Arial"/>
                <w:sz w:val="20"/>
                <w:szCs w:val="20"/>
              </w:rPr>
            </w:pPr>
            <w:r w:rsidRPr="00175E49">
              <w:rPr>
                <w:rFonts w:ascii="Arial" w:eastAsia="Times New Roman" w:hAnsi="Arial" w:cs="Arial"/>
                <w:sz w:val="20"/>
                <w:szCs w:val="20"/>
              </w:rPr>
              <w:t>1.12 Viabilizar monitores, com formação adequada para atuar na Educação Infantil em creches de 0-3 anos, a fim de melhorar o atendimento pedagógico, individual e coletivos dos alunos;</w:t>
            </w:r>
          </w:p>
        </w:tc>
        <w:tc>
          <w:tcPr>
            <w:tcW w:w="972" w:type="dxa"/>
            <w:tcBorders>
              <w:top w:val="nil"/>
              <w:left w:val="nil"/>
              <w:bottom w:val="single" w:sz="8" w:space="0" w:color="000000"/>
              <w:right w:val="single" w:sz="8" w:space="0" w:color="000000"/>
            </w:tcBorders>
            <w:shd w:val="clear" w:color="auto" w:fill="FFFFFF"/>
            <w:tcMar>
              <w:top w:w="100" w:type="dxa"/>
              <w:bottom w:w="100" w:type="dxa"/>
            </w:tcMar>
          </w:tcPr>
          <w:p w:rsidR="00692153" w:rsidRPr="00175E49" w:rsidRDefault="00692153" w:rsidP="00692153">
            <w:pPr>
              <w:spacing w:after="0" w:line="240" w:lineRule="auto"/>
              <w:ind w:left="60"/>
              <w:jc w:val="both"/>
              <w:rPr>
                <w:rFonts w:ascii="Arial" w:eastAsia="Times New Roman" w:hAnsi="Arial" w:cs="Arial"/>
                <w:sz w:val="20"/>
                <w:szCs w:val="20"/>
              </w:rPr>
            </w:pPr>
            <w:r w:rsidRPr="00175E49">
              <w:rPr>
                <w:rFonts w:ascii="Arial" w:eastAsia="Times New Roman" w:hAnsi="Arial" w:cs="Arial"/>
                <w:sz w:val="20"/>
                <w:szCs w:val="20"/>
              </w:rPr>
              <w:t>2016</w:t>
            </w:r>
          </w:p>
        </w:tc>
        <w:tc>
          <w:tcPr>
            <w:tcW w:w="1984" w:type="dxa"/>
            <w:tcBorders>
              <w:top w:val="nil"/>
              <w:left w:val="nil"/>
              <w:bottom w:val="single" w:sz="8" w:space="0" w:color="000000"/>
              <w:right w:val="single" w:sz="8" w:space="0" w:color="000000"/>
            </w:tcBorders>
            <w:shd w:val="clear" w:color="auto" w:fill="FFFFFF"/>
            <w:tcMar>
              <w:top w:w="100" w:type="dxa"/>
              <w:bottom w:w="100" w:type="dxa"/>
            </w:tcMar>
          </w:tcPr>
          <w:p w:rsidR="00692153" w:rsidRPr="00175E49" w:rsidRDefault="00692153" w:rsidP="00692153">
            <w:pPr>
              <w:spacing w:after="0" w:line="240" w:lineRule="auto"/>
              <w:ind w:left="60"/>
              <w:jc w:val="both"/>
              <w:rPr>
                <w:rFonts w:ascii="Arial" w:eastAsia="Times New Roman" w:hAnsi="Arial" w:cs="Arial"/>
                <w:sz w:val="20"/>
                <w:szCs w:val="20"/>
              </w:rPr>
            </w:pPr>
          </w:p>
        </w:tc>
        <w:tc>
          <w:tcPr>
            <w:tcW w:w="1559" w:type="dxa"/>
            <w:tcBorders>
              <w:top w:val="nil"/>
              <w:left w:val="nil"/>
              <w:bottom w:val="single" w:sz="8" w:space="0" w:color="000000"/>
              <w:right w:val="single" w:sz="8" w:space="0" w:color="000000"/>
            </w:tcBorders>
            <w:shd w:val="clear" w:color="auto" w:fill="FFFFFF"/>
            <w:tcMar>
              <w:top w:w="100" w:type="dxa"/>
              <w:bottom w:w="100" w:type="dxa"/>
            </w:tcMar>
          </w:tcPr>
          <w:p w:rsidR="00692153" w:rsidRPr="00175E49" w:rsidRDefault="00692153" w:rsidP="00692153">
            <w:pPr>
              <w:spacing w:after="0" w:line="240" w:lineRule="auto"/>
              <w:jc w:val="both"/>
              <w:rPr>
                <w:rFonts w:ascii="Arial" w:eastAsia="Times New Roman" w:hAnsi="Arial" w:cs="Arial"/>
                <w:sz w:val="20"/>
                <w:szCs w:val="20"/>
              </w:rPr>
            </w:pPr>
            <w:r w:rsidRPr="00175E49">
              <w:rPr>
                <w:rFonts w:ascii="Arial" w:eastAsia="Times New Roman" w:hAnsi="Arial" w:cs="Arial"/>
                <w:sz w:val="20"/>
                <w:szCs w:val="20"/>
              </w:rPr>
              <w:t xml:space="preserve">Concluída  </w:t>
            </w:r>
          </w:p>
        </w:tc>
        <w:tc>
          <w:tcPr>
            <w:tcW w:w="1560" w:type="dxa"/>
            <w:tcBorders>
              <w:top w:val="nil"/>
              <w:left w:val="nil"/>
              <w:bottom w:val="single" w:sz="8" w:space="0" w:color="000000"/>
              <w:right w:val="single" w:sz="8" w:space="0" w:color="000000"/>
            </w:tcBorders>
            <w:shd w:val="clear" w:color="auto" w:fill="FFFFFF"/>
            <w:tcMar>
              <w:top w:w="100" w:type="dxa"/>
              <w:bottom w:w="100" w:type="dxa"/>
            </w:tcMar>
          </w:tcPr>
          <w:p w:rsidR="00692153" w:rsidRPr="00175E49" w:rsidRDefault="00692153" w:rsidP="00692153">
            <w:pPr>
              <w:spacing w:after="0" w:line="240" w:lineRule="auto"/>
              <w:ind w:left="60"/>
              <w:jc w:val="both"/>
              <w:rPr>
                <w:rFonts w:ascii="Arial" w:eastAsia="Times New Roman" w:hAnsi="Arial" w:cs="Arial"/>
                <w:sz w:val="20"/>
                <w:szCs w:val="20"/>
              </w:rPr>
            </w:pPr>
            <w:r w:rsidRPr="00175E49">
              <w:rPr>
                <w:rFonts w:ascii="Arial" w:eastAsia="Times New Roman" w:hAnsi="Arial" w:cs="Arial"/>
                <w:sz w:val="20"/>
                <w:szCs w:val="20"/>
              </w:rPr>
              <w:t>Sim</w:t>
            </w:r>
          </w:p>
        </w:tc>
        <w:tc>
          <w:tcPr>
            <w:tcW w:w="3402" w:type="dxa"/>
            <w:tcBorders>
              <w:top w:val="nil"/>
              <w:left w:val="nil"/>
              <w:bottom w:val="single" w:sz="8" w:space="0" w:color="000000"/>
              <w:right w:val="single" w:sz="8" w:space="0" w:color="000000"/>
            </w:tcBorders>
            <w:shd w:val="clear" w:color="auto" w:fill="FFFFFF"/>
            <w:tcMar>
              <w:top w:w="100" w:type="dxa"/>
              <w:bottom w:w="100" w:type="dxa"/>
            </w:tcMar>
          </w:tcPr>
          <w:p w:rsidR="00692153" w:rsidRPr="00175E49" w:rsidRDefault="00692153" w:rsidP="00692153">
            <w:pPr>
              <w:spacing w:after="0" w:line="240" w:lineRule="auto"/>
              <w:ind w:left="60"/>
              <w:jc w:val="both"/>
              <w:rPr>
                <w:rFonts w:ascii="Arial" w:eastAsia="Times New Roman" w:hAnsi="Arial" w:cs="Arial"/>
                <w:sz w:val="20"/>
                <w:szCs w:val="20"/>
              </w:rPr>
            </w:pPr>
            <w:r w:rsidRPr="00175E49">
              <w:rPr>
                <w:rFonts w:ascii="Arial" w:eastAsia="Times New Roman" w:hAnsi="Arial" w:cs="Arial"/>
                <w:sz w:val="20"/>
                <w:szCs w:val="20"/>
              </w:rPr>
              <w:t>- Em todas as turmas de Educação Infantil há monitoras que atuam junto aos alunos, auxiliando os professores nas atividades pedagógicas;</w:t>
            </w:r>
          </w:p>
        </w:tc>
      </w:tr>
      <w:tr w:rsidR="00692153" w:rsidRPr="00175E49" w:rsidTr="00A53686">
        <w:trPr>
          <w:trHeight w:val="1228"/>
        </w:trPr>
        <w:tc>
          <w:tcPr>
            <w:tcW w:w="3990" w:type="dxa"/>
            <w:tcBorders>
              <w:top w:val="nil"/>
              <w:left w:val="single" w:sz="8" w:space="0" w:color="000000"/>
              <w:bottom w:val="single" w:sz="8" w:space="0" w:color="000000"/>
              <w:right w:val="single" w:sz="8" w:space="0" w:color="000000"/>
            </w:tcBorders>
            <w:shd w:val="clear" w:color="auto" w:fill="FFFFFF"/>
            <w:tcMar>
              <w:top w:w="100" w:type="dxa"/>
              <w:left w:w="80" w:type="dxa"/>
              <w:bottom w:w="100" w:type="dxa"/>
              <w:right w:w="80" w:type="dxa"/>
            </w:tcMar>
          </w:tcPr>
          <w:p w:rsidR="00692153" w:rsidRPr="00175E49" w:rsidRDefault="00692153" w:rsidP="00692153">
            <w:pPr>
              <w:tabs>
                <w:tab w:val="center" w:pos="4535"/>
              </w:tabs>
              <w:autoSpaceDE w:val="0"/>
              <w:autoSpaceDN w:val="0"/>
              <w:adjustRightInd w:val="0"/>
              <w:spacing w:after="0" w:line="240" w:lineRule="auto"/>
              <w:contextualSpacing/>
              <w:jc w:val="both"/>
              <w:rPr>
                <w:rFonts w:ascii="Arial" w:hAnsi="Arial" w:cs="Arial"/>
                <w:color w:val="000000" w:themeColor="text1"/>
                <w:sz w:val="20"/>
                <w:szCs w:val="20"/>
              </w:rPr>
            </w:pPr>
            <w:r w:rsidRPr="00175E49">
              <w:rPr>
                <w:rFonts w:ascii="Arial" w:hAnsi="Arial" w:cs="Arial"/>
                <w:color w:val="000000" w:themeColor="text1"/>
                <w:sz w:val="20"/>
                <w:szCs w:val="20"/>
              </w:rPr>
              <w:t xml:space="preserve">1.13 - Assegurar propostas pedagógicas articuladas com cada etapa de ensino das crianças, preservando as especificidades da Educação Infantil e com a realidade socioeconômica e cultural dos alunos que frequentam a instituição de ensino da Educação Infantil; </w:t>
            </w:r>
          </w:p>
        </w:tc>
        <w:tc>
          <w:tcPr>
            <w:tcW w:w="972" w:type="dxa"/>
            <w:tcBorders>
              <w:top w:val="nil"/>
              <w:left w:val="nil"/>
              <w:bottom w:val="single" w:sz="8" w:space="0" w:color="000000"/>
              <w:right w:val="single" w:sz="8" w:space="0" w:color="000000"/>
            </w:tcBorders>
            <w:shd w:val="clear" w:color="auto" w:fill="FFFFFF"/>
            <w:tcMar>
              <w:top w:w="100" w:type="dxa"/>
              <w:bottom w:w="100" w:type="dxa"/>
            </w:tcMar>
          </w:tcPr>
          <w:p w:rsidR="00692153" w:rsidRPr="00175E49" w:rsidRDefault="00692153" w:rsidP="00692153">
            <w:pPr>
              <w:spacing w:after="0" w:line="240" w:lineRule="auto"/>
              <w:ind w:left="60"/>
              <w:jc w:val="both"/>
              <w:rPr>
                <w:rFonts w:ascii="Arial" w:eastAsia="Times New Roman" w:hAnsi="Arial" w:cs="Arial"/>
                <w:sz w:val="20"/>
                <w:szCs w:val="20"/>
              </w:rPr>
            </w:pPr>
          </w:p>
        </w:tc>
        <w:tc>
          <w:tcPr>
            <w:tcW w:w="1984" w:type="dxa"/>
            <w:tcBorders>
              <w:top w:val="nil"/>
              <w:left w:val="nil"/>
              <w:bottom w:val="single" w:sz="8" w:space="0" w:color="000000"/>
              <w:right w:val="single" w:sz="8" w:space="0" w:color="000000"/>
            </w:tcBorders>
            <w:shd w:val="clear" w:color="auto" w:fill="FFFFFF"/>
            <w:tcMar>
              <w:top w:w="100" w:type="dxa"/>
              <w:bottom w:w="100" w:type="dxa"/>
            </w:tcMar>
          </w:tcPr>
          <w:p w:rsidR="00692153" w:rsidRPr="00175E49" w:rsidRDefault="00692153" w:rsidP="00692153">
            <w:pPr>
              <w:spacing w:after="0" w:line="240" w:lineRule="auto"/>
              <w:ind w:left="60"/>
              <w:jc w:val="both"/>
              <w:rPr>
                <w:rFonts w:ascii="Arial" w:eastAsia="Times New Roman" w:hAnsi="Arial" w:cs="Arial"/>
                <w:sz w:val="20"/>
                <w:szCs w:val="20"/>
              </w:rPr>
            </w:pPr>
          </w:p>
        </w:tc>
        <w:tc>
          <w:tcPr>
            <w:tcW w:w="1559" w:type="dxa"/>
            <w:tcBorders>
              <w:top w:val="nil"/>
              <w:left w:val="nil"/>
              <w:bottom w:val="single" w:sz="8" w:space="0" w:color="000000"/>
              <w:right w:val="single" w:sz="8" w:space="0" w:color="000000"/>
            </w:tcBorders>
            <w:shd w:val="clear" w:color="auto" w:fill="FFFFFF"/>
            <w:tcMar>
              <w:top w:w="100" w:type="dxa"/>
              <w:bottom w:w="100" w:type="dxa"/>
            </w:tcMar>
          </w:tcPr>
          <w:p w:rsidR="00692153" w:rsidRPr="00175E49" w:rsidRDefault="00692153" w:rsidP="00692153">
            <w:pPr>
              <w:spacing w:after="0" w:line="240" w:lineRule="auto"/>
              <w:jc w:val="both"/>
              <w:rPr>
                <w:rFonts w:ascii="Arial" w:eastAsia="Times New Roman" w:hAnsi="Arial" w:cs="Arial"/>
                <w:sz w:val="20"/>
                <w:szCs w:val="20"/>
              </w:rPr>
            </w:pPr>
          </w:p>
        </w:tc>
        <w:tc>
          <w:tcPr>
            <w:tcW w:w="1560" w:type="dxa"/>
            <w:tcBorders>
              <w:top w:val="nil"/>
              <w:left w:val="nil"/>
              <w:bottom w:val="single" w:sz="8" w:space="0" w:color="000000"/>
              <w:right w:val="single" w:sz="8" w:space="0" w:color="000000"/>
            </w:tcBorders>
            <w:shd w:val="clear" w:color="auto" w:fill="FFFFFF"/>
            <w:tcMar>
              <w:top w:w="100" w:type="dxa"/>
              <w:bottom w:w="100" w:type="dxa"/>
            </w:tcMar>
          </w:tcPr>
          <w:p w:rsidR="00692153" w:rsidRPr="00175E49" w:rsidRDefault="00692153" w:rsidP="00692153">
            <w:pPr>
              <w:spacing w:after="0" w:line="240" w:lineRule="auto"/>
              <w:ind w:left="60"/>
              <w:jc w:val="both"/>
              <w:rPr>
                <w:rFonts w:ascii="Arial" w:eastAsia="Times New Roman" w:hAnsi="Arial" w:cs="Arial"/>
                <w:sz w:val="20"/>
                <w:szCs w:val="20"/>
              </w:rPr>
            </w:pPr>
          </w:p>
        </w:tc>
        <w:tc>
          <w:tcPr>
            <w:tcW w:w="3402" w:type="dxa"/>
            <w:tcBorders>
              <w:top w:val="nil"/>
              <w:left w:val="nil"/>
              <w:bottom w:val="single" w:sz="8" w:space="0" w:color="000000"/>
              <w:right w:val="single" w:sz="8" w:space="0" w:color="000000"/>
            </w:tcBorders>
            <w:shd w:val="clear" w:color="auto" w:fill="FFFFFF"/>
            <w:tcMar>
              <w:top w:w="100" w:type="dxa"/>
              <w:bottom w:w="100" w:type="dxa"/>
            </w:tcMar>
          </w:tcPr>
          <w:p w:rsidR="00692153" w:rsidRPr="00175E49" w:rsidRDefault="00692153" w:rsidP="00692153">
            <w:pPr>
              <w:spacing w:after="0" w:line="240" w:lineRule="auto"/>
              <w:ind w:left="60"/>
              <w:jc w:val="both"/>
              <w:rPr>
                <w:rFonts w:ascii="Arial" w:eastAsia="Times New Roman" w:hAnsi="Arial" w:cs="Arial"/>
                <w:sz w:val="20"/>
                <w:szCs w:val="20"/>
              </w:rPr>
            </w:pPr>
            <w:r w:rsidRPr="00175E49">
              <w:rPr>
                <w:rFonts w:ascii="Arial" w:eastAsia="Times New Roman" w:hAnsi="Arial" w:cs="Arial"/>
                <w:sz w:val="20"/>
                <w:szCs w:val="20"/>
              </w:rPr>
              <w:t>- O Planejamento diário, semanal ou quinzenal é realizado conforme a realidade de cada unidade escolar;</w:t>
            </w:r>
          </w:p>
        </w:tc>
      </w:tr>
      <w:tr w:rsidR="00692153" w:rsidRPr="00175E49" w:rsidTr="00A53686">
        <w:trPr>
          <w:trHeight w:val="1218"/>
        </w:trPr>
        <w:tc>
          <w:tcPr>
            <w:tcW w:w="3990" w:type="dxa"/>
            <w:tcBorders>
              <w:top w:val="nil"/>
              <w:left w:val="single" w:sz="8" w:space="0" w:color="000000"/>
              <w:bottom w:val="single" w:sz="8" w:space="0" w:color="000000"/>
              <w:right w:val="single" w:sz="8" w:space="0" w:color="000000"/>
            </w:tcBorders>
            <w:shd w:val="clear" w:color="auto" w:fill="FFFFFF"/>
            <w:tcMar>
              <w:top w:w="100" w:type="dxa"/>
              <w:left w:w="80" w:type="dxa"/>
              <w:bottom w:w="100" w:type="dxa"/>
              <w:right w:w="80" w:type="dxa"/>
            </w:tcMar>
          </w:tcPr>
          <w:p w:rsidR="00692153" w:rsidRPr="00175E49" w:rsidRDefault="00692153" w:rsidP="00692153">
            <w:pPr>
              <w:spacing w:after="0" w:line="240" w:lineRule="auto"/>
              <w:jc w:val="both"/>
              <w:rPr>
                <w:rFonts w:ascii="Arial" w:eastAsia="Times New Roman" w:hAnsi="Arial" w:cs="Arial"/>
                <w:sz w:val="20"/>
                <w:szCs w:val="20"/>
              </w:rPr>
            </w:pPr>
            <w:r w:rsidRPr="00175E49">
              <w:rPr>
                <w:rFonts w:ascii="Arial" w:eastAsia="Times New Roman" w:hAnsi="Arial" w:cs="Arial"/>
                <w:sz w:val="20"/>
                <w:szCs w:val="20"/>
              </w:rPr>
              <w:lastRenderedPageBreak/>
              <w:t>1.14 Assegurar à Educação Infantil aula de Educação Física e Artes em espaços adequados, com o intuito de estimular a prática esportiva, psicomotora e artística desde a infância;</w:t>
            </w:r>
          </w:p>
        </w:tc>
        <w:tc>
          <w:tcPr>
            <w:tcW w:w="972" w:type="dxa"/>
            <w:tcBorders>
              <w:top w:val="nil"/>
              <w:left w:val="nil"/>
              <w:bottom w:val="single" w:sz="8" w:space="0" w:color="000000"/>
              <w:right w:val="single" w:sz="8" w:space="0" w:color="000000"/>
            </w:tcBorders>
            <w:shd w:val="clear" w:color="auto" w:fill="FFFFFF"/>
            <w:tcMar>
              <w:top w:w="100" w:type="dxa"/>
              <w:bottom w:w="100" w:type="dxa"/>
            </w:tcMar>
          </w:tcPr>
          <w:p w:rsidR="00692153" w:rsidRPr="00175E49" w:rsidRDefault="00692153" w:rsidP="00692153">
            <w:pPr>
              <w:spacing w:after="0" w:line="240" w:lineRule="auto"/>
              <w:ind w:left="60"/>
              <w:jc w:val="both"/>
              <w:rPr>
                <w:rFonts w:ascii="Arial" w:eastAsia="Times New Roman" w:hAnsi="Arial" w:cs="Arial"/>
                <w:sz w:val="20"/>
                <w:szCs w:val="20"/>
              </w:rPr>
            </w:pPr>
            <w:r w:rsidRPr="00175E49">
              <w:rPr>
                <w:rFonts w:ascii="Arial" w:eastAsia="Times New Roman" w:hAnsi="Arial" w:cs="Arial"/>
                <w:sz w:val="20"/>
                <w:szCs w:val="20"/>
              </w:rPr>
              <w:t>2016</w:t>
            </w:r>
          </w:p>
        </w:tc>
        <w:tc>
          <w:tcPr>
            <w:tcW w:w="1984" w:type="dxa"/>
            <w:tcBorders>
              <w:top w:val="nil"/>
              <w:left w:val="nil"/>
              <w:bottom w:val="single" w:sz="8" w:space="0" w:color="000000"/>
              <w:right w:val="single" w:sz="8" w:space="0" w:color="000000"/>
            </w:tcBorders>
            <w:shd w:val="clear" w:color="auto" w:fill="FFFFFF"/>
            <w:tcMar>
              <w:top w:w="100" w:type="dxa"/>
              <w:bottom w:w="100" w:type="dxa"/>
            </w:tcMar>
          </w:tcPr>
          <w:p w:rsidR="00692153" w:rsidRPr="00175E49" w:rsidRDefault="00692153" w:rsidP="00692153">
            <w:pPr>
              <w:spacing w:after="0" w:line="240" w:lineRule="auto"/>
              <w:ind w:left="60"/>
              <w:jc w:val="both"/>
              <w:rPr>
                <w:rFonts w:ascii="Arial" w:eastAsia="Times New Roman" w:hAnsi="Arial" w:cs="Arial"/>
                <w:sz w:val="20"/>
                <w:szCs w:val="20"/>
              </w:rPr>
            </w:pPr>
          </w:p>
        </w:tc>
        <w:tc>
          <w:tcPr>
            <w:tcW w:w="1559" w:type="dxa"/>
            <w:tcBorders>
              <w:top w:val="nil"/>
              <w:left w:val="nil"/>
              <w:bottom w:val="single" w:sz="8" w:space="0" w:color="000000"/>
              <w:right w:val="single" w:sz="8" w:space="0" w:color="000000"/>
            </w:tcBorders>
            <w:shd w:val="clear" w:color="auto" w:fill="FFFFFF"/>
            <w:tcMar>
              <w:top w:w="100" w:type="dxa"/>
              <w:bottom w:w="100" w:type="dxa"/>
            </w:tcMar>
          </w:tcPr>
          <w:p w:rsidR="00692153" w:rsidRPr="00175E49" w:rsidRDefault="00692153" w:rsidP="00692153">
            <w:pPr>
              <w:spacing w:after="0" w:line="240" w:lineRule="auto"/>
              <w:jc w:val="both"/>
              <w:rPr>
                <w:rFonts w:ascii="Arial" w:eastAsia="Times New Roman" w:hAnsi="Arial" w:cs="Arial"/>
                <w:sz w:val="20"/>
                <w:szCs w:val="20"/>
              </w:rPr>
            </w:pPr>
            <w:r w:rsidRPr="00175E49">
              <w:rPr>
                <w:rFonts w:ascii="Arial" w:eastAsia="Times New Roman" w:hAnsi="Arial" w:cs="Arial"/>
                <w:sz w:val="20"/>
                <w:szCs w:val="20"/>
              </w:rPr>
              <w:t xml:space="preserve">Concluída </w:t>
            </w:r>
          </w:p>
        </w:tc>
        <w:tc>
          <w:tcPr>
            <w:tcW w:w="1560" w:type="dxa"/>
            <w:tcBorders>
              <w:top w:val="nil"/>
              <w:left w:val="nil"/>
              <w:bottom w:val="single" w:sz="8" w:space="0" w:color="000000"/>
              <w:right w:val="single" w:sz="8" w:space="0" w:color="000000"/>
            </w:tcBorders>
            <w:shd w:val="clear" w:color="auto" w:fill="FFFFFF"/>
            <w:tcMar>
              <w:top w:w="100" w:type="dxa"/>
              <w:bottom w:w="100" w:type="dxa"/>
            </w:tcMar>
          </w:tcPr>
          <w:p w:rsidR="00692153" w:rsidRPr="00175E49" w:rsidRDefault="00692153" w:rsidP="00692153">
            <w:pPr>
              <w:spacing w:after="0" w:line="240" w:lineRule="auto"/>
              <w:ind w:left="60"/>
              <w:jc w:val="both"/>
              <w:rPr>
                <w:rFonts w:ascii="Arial" w:eastAsia="Times New Roman" w:hAnsi="Arial" w:cs="Arial"/>
                <w:sz w:val="20"/>
                <w:szCs w:val="20"/>
              </w:rPr>
            </w:pPr>
            <w:r w:rsidRPr="00175E49">
              <w:rPr>
                <w:rFonts w:ascii="Arial" w:eastAsia="Times New Roman" w:hAnsi="Arial" w:cs="Arial"/>
                <w:sz w:val="20"/>
                <w:szCs w:val="20"/>
              </w:rPr>
              <w:t xml:space="preserve">Sim </w:t>
            </w:r>
          </w:p>
        </w:tc>
        <w:tc>
          <w:tcPr>
            <w:tcW w:w="3402" w:type="dxa"/>
            <w:tcBorders>
              <w:top w:val="nil"/>
              <w:left w:val="nil"/>
              <w:bottom w:val="single" w:sz="8" w:space="0" w:color="000000"/>
              <w:right w:val="single" w:sz="8" w:space="0" w:color="000000"/>
            </w:tcBorders>
            <w:shd w:val="clear" w:color="auto" w:fill="FFFFFF"/>
            <w:tcMar>
              <w:top w:w="100" w:type="dxa"/>
              <w:bottom w:w="100" w:type="dxa"/>
            </w:tcMar>
          </w:tcPr>
          <w:p w:rsidR="00692153" w:rsidRPr="00175E49" w:rsidRDefault="00692153" w:rsidP="00692153">
            <w:pPr>
              <w:spacing w:after="0" w:line="240" w:lineRule="auto"/>
              <w:ind w:left="60"/>
              <w:jc w:val="both"/>
              <w:rPr>
                <w:rFonts w:ascii="Arial" w:eastAsia="Times New Roman" w:hAnsi="Arial" w:cs="Arial"/>
                <w:sz w:val="20"/>
                <w:szCs w:val="20"/>
              </w:rPr>
            </w:pPr>
            <w:r w:rsidRPr="00175E49">
              <w:rPr>
                <w:rFonts w:ascii="Arial" w:eastAsia="Times New Roman" w:hAnsi="Arial" w:cs="Arial"/>
                <w:sz w:val="20"/>
                <w:szCs w:val="20"/>
              </w:rPr>
              <w:t>- 100% da Educação Infantil tem aulas de Educação Física e Arte;</w:t>
            </w:r>
          </w:p>
        </w:tc>
      </w:tr>
      <w:tr w:rsidR="00692153" w:rsidRPr="00175E49" w:rsidTr="00A53686">
        <w:trPr>
          <w:trHeight w:val="1494"/>
        </w:trPr>
        <w:tc>
          <w:tcPr>
            <w:tcW w:w="3990" w:type="dxa"/>
            <w:tcBorders>
              <w:top w:val="nil"/>
              <w:left w:val="single" w:sz="8" w:space="0" w:color="000000"/>
              <w:bottom w:val="single" w:sz="8" w:space="0" w:color="000000"/>
              <w:right w:val="single" w:sz="8" w:space="0" w:color="000000"/>
            </w:tcBorders>
            <w:shd w:val="clear" w:color="auto" w:fill="FFFFFF"/>
            <w:tcMar>
              <w:top w:w="100" w:type="dxa"/>
              <w:left w:w="80" w:type="dxa"/>
              <w:bottom w:w="100" w:type="dxa"/>
              <w:right w:w="80" w:type="dxa"/>
            </w:tcMar>
          </w:tcPr>
          <w:p w:rsidR="00692153" w:rsidRPr="00175E49" w:rsidRDefault="00692153" w:rsidP="00692153">
            <w:pPr>
              <w:spacing w:after="0" w:line="240" w:lineRule="auto"/>
              <w:jc w:val="both"/>
              <w:rPr>
                <w:rFonts w:ascii="Arial" w:eastAsia="Times New Roman" w:hAnsi="Arial" w:cs="Arial"/>
                <w:sz w:val="20"/>
                <w:szCs w:val="20"/>
              </w:rPr>
            </w:pPr>
            <w:r w:rsidRPr="00175E49">
              <w:rPr>
                <w:rFonts w:ascii="Arial" w:eastAsia="Times New Roman" w:hAnsi="Arial" w:cs="Arial"/>
                <w:sz w:val="20"/>
                <w:szCs w:val="20"/>
              </w:rPr>
              <w:t>1.15 Incentivar o acesso à Educação Infantil em tempo integral, para todas as crianças de 0 (zero) a 5 (cinco) anos, conforme estabelecido nas Diretrizes Curriculares Nacionais para a Educação Infantil;</w:t>
            </w:r>
          </w:p>
        </w:tc>
        <w:tc>
          <w:tcPr>
            <w:tcW w:w="972" w:type="dxa"/>
            <w:tcBorders>
              <w:top w:val="nil"/>
              <w:left w:val="nil"/>
              <w:bottom w:val="single" w:sz="8" w:space="0" w:color="000000"/>
              <w:right w:val="single" w:sz="8" w:space="0" w:color="000000"/>
            </w:tcBorders>
            <w:shd w:val="clear" w:color="auto" w:fill="FFFFFF"/>
            <w:tcMar>
              <w:top w:w="100" w:type="dxa"/>
              <w:bottom w:w="100" w:type="dxa"/>
            </w:tcMar>
          </w:tcPr>
          <w:p w:rsidR="00692153" w:rsidRPr="00175E49" w:rsidRDefault="00692153" w:rsidP="00692153">
            <w:pPr>
              <w:spacing w:after="0" w:line="240" w:lineRule="auto"/>
              <w:ind w:left="60"/>
              <w:jc w:val="both"/>
              <w:rPr>
                <w:rFonts w:ascii="Arial" w:eastAsia="Times New Roman" w:hAnsi="Arial" w:cs="Arial"/>
                <w:sz w:val="20"/>
                <w:szCs w:val="20"/>
              </w:rPr>
            </w:pPr>
            <w:r w:rsidRPr="00175E49">
              <w:rPr>
                <w:rFonts w:ascii="Arial" w:eastAsia="Times New Roman" w:hAnsi="Arial" w:cs="Arial"/>
                <w:sz w:val="20"/>
                <w:szCs w:val="20"/>
              </w:rPr>
              <w:t>2016</w:t>
            </w:r>
          </w:p>
        </w:tc>
        <w:tc>
          <w:tcPr>
            <w:tcW w:w="1984" w:type="dxa"/>
            <w:tcBorders>
              <w:top w:val="nil"/>
              <w:left w:val="nil"/>
              <w:bottom w:val="single" w:sz="8" w:space="0" w:color="000000"/>
              <w:right w:val="single" w:sz="8" w:space="0" w:color="000000"/>
            </w:tcBorders>
            <w:shd w:val="clear" w:color="auto" w:fill="FFFFFF"/>
            <w:tcMar>
              <w:top w:w="100" w:type="dxa"/>
              <w:bottom w:w="100" w:type="dxa"/>
            </w:tcMar>
          </w:tcPr>
          <w:p w:rsidR="00692153" w:rsidRPr="00175E49" w:rsidRDefault="00692153" w:rsidP="00692153">
            <w:pPr>
              <w:spacing w:after="0" w:line="240" w:lineRule="auto"/>
              <w:ind w:left="60"/>
              <w:jc w:val="both"/>
              <w:rPr>
                <w:rFonts w:ascii="Arial" w:eastAsia="Times New Roman" w:hAnsi="Arial" w:cs="Arial"/>
                <w:sz w:val="20"/>
                <w:szCs w:val="20"/>
              </w:rPr>
            </w:pPr>
          </w:p>
        </w:tc>
        <w:tc>
          <w:tcPr>
            <w:tcW w:w="1559" w:type="dxa"/>
            <w:tcBorders>
              <w:top w:val="nil"/>
              <w:left w:val="nil"/>
              <w:bottom w:val="single" w:sz="8" w:space="0" w:color="000000"/>
              <w:right w:val="single" w:sz="8" w:space="0" w:color="000000"/>
            </w:tcBorders>
            <w:shd w:val="clear" w:color="auto" w:fill="FFFFFF"/>
            <w:tcMar>
              <w:top w:w="100" w:type="dxa"/>
              <w:bottom w:w="100" w:type="dxa"/>
            </w:tcMar>
          </w:tcPr>
          <w:p w:rsidR="00692153" w:rsidRPr="00175E49" w:rsidRDefault="00692153" w:rsidP="00692153">
            <w:pPr>
              <w:spacing w:after="0" w:line="240" w:lineRule="auto"/>
              <w:jc w:val="both"/>
              <w:rPr>
                <w:rFonts w:ascii="Arial" w:eastAsia="Times New Roman" w:hAnsi="Arial" w:cs="Arial"/>
                <w:sz w:val="20"/>
                <w:szCs w:val="20"/>
              </w:rPr>
            </w:pPr>
            <w:r w:rsidRPr="00175E49">
              <w:rPr>
                <w:rFonts w:ascii="Arial" w:eastAsia="Times New Roman" w:hAnsi="Arial" w:cs="Arial"/>
                <w:sz w:val="20"/>
                <w:szCs w:val="20"/>
              </w:rPr>
              <w:t>Parcialmente</w:t>
            </w:r>
          </w:p>
        </w:tc>
        <w:tc>
          <w:tcPr>
            <w:tcW w:w="1560" w:type="dxa"/>
            <w:tcBorders>
              <w:top w:val="nil"/>
              <w:left w:val="nil"/>
              <w:bottom w:val="single" w:sz="8" w:space="0" w:color="000000"/>
              <w:right w:val="single" w:sz="8" w:space="0" w:color="000000"/>
            </w:tcBorders>
            <w:shd w:val="clear" w:color="auto" w:fill="FFFFFF"/>
            <w:tcMar>
              <w:top w:w="100" w:type="dxa"/>
              <w:bottom w:w="100" w:type="dxa"/>
            </w:tcMar>
          </w:tcPr>
          <w:p w:rsidR="00692153" w:rsidRPr="00175E49" w:rsidRDefault="00692153" w:rsidP="00692153">
            <w:pPr>
              <w:spacing w:after="0" w:line="240" w:lineRule="auto"/>
              <w:ind w:left="60"/>
              <w:jc w:val="both"/>
              <w:rPr>
                <w:rFonts w:ascii="Arial" w:eastAsia="Times New Roman" w:hAnsi="Arial" w:cs="Arial"/>
                <w:sz w:val="20"/>
                <w:szCs w:val="20"/>
              </w:rPr>
            </w:pPr>
            <w:r w:rsidRPr="00175E49">
              <w:rPr>
                <w:rFonts w:ascii="Arial" w:eastAsia="Times New Roman" w:hAnsi="Arial" w:cs="Arial"/>
                <w:sz w:val="20"/>
                <w:szCs w:val="20"/>
              </w:rPr>
              <w:t>Sim</w:t>
            </w:r>
          </w:p>
        </w:tc>
        <w:tc>
          <w:tcPr>
            <w:tcW w:w="3402" w:type="dxa"/>
            <w:tcBorders>
              <w:top w:val="nil"/>
              <w:left w:val="nil"/>
              <w:bottom w:val="single" w:sz="8" w:space="0" w:color="000000"/>
              <w:right w:val="single" w:sz="8" w:space="0" w:color="000000"/>
            </w:tcBorders>
            <w:shd w:val="clear" w:color="auto" w:fill="FFFFFF"/>
            <w:tcMar>
              <w:top w:w="100" w:type="dxa"/>
              <w:bottom w:w="100" w:type="dxa"/>
            </w:tcMar>
          </w:tcPr>
          <w:p w:rsidR="00692153" w:rsidRPr="00175E49" w:rsidRDefault="00692153" w:rsidP="00692153">
            <w:pPr>
              <w:spacing w:after="0" w:line="240" w:lineRule="auto"/>
              <w:ind w:left="60"/>
              <w:jc w:val="both"/>
              <w:rPr>
                <w:rFonts w:ascii="Arial" w:eastAsia="Times New Roman" w:hAnsi="Arial" w:cs="Arial"/>
                <w:sz w:val="20"/>
                <w:szCs w:val="20"/>
              </w:rPr>
            </w:pPr>
            <w:r w:rsidRPr="00175E49">
              <w:rPr>
                <w:rFonts w:ascii="Arial" w:eastAsia="Times New Roman" w:hAnsi="Arial" w:cs="Arial"/>
                <w:sz w:val="20"/>
                <w:szCs w:val="20"/>
              </w:rPr>
              <w:t>- 100% das crianças de 0-3 anos matriculadas nas creches permanecem em tempo integral;</w:t>
            </w:r>
          </w:p>
          <w:p w:rsidR="00692153" w:rsidRPr="00175E49" w:rsidRDefault="00692153" w:rsidP="00692153">
            <w:pPr>
              <w:spacing w:after="0" w:line="240" w:lineRule="auto"/>
              <w:ind w:left="60"/>
              <w:jc w:val="both"/>
              <w:rPr>
                <w:rFonts w:ascii="Arial" w:eastAsia="Times New Roman" w:hAnsi="Arial" w:cs="Arial"/>
                <w:sz w:val="20"/>
                <w:szCs w:val="20"/>
              </w:rPr>
            </w:pPr>
          </w:p>
        </w:tc>
      </w:tr>
      <w:tr w:rsidR="00692153" w:rsidRPr="00175E49" w:rsidTr="00A53686">
        <w:trPr>
          <w:trHeight w:val="500"/>
        </w:trPr>
        <w:tc>
          <w:tcPr>
            <w:tcW w:w="3990" w:type="dxa"/>
            <w:tcBorders>
              <w:top w:val="nil"/>
              <w:left w:val="single" w:sz="8" w:space="0" w:color="000000"/>
              <w:bottom w:val="single" w:sz="4" w:space="0" w:color="auto"/>
              <w:right w:val="single" w:sz="8" w:space="0" w:color="000000"/>
            </w:tcBorders>
            <w:shd w:val="clear" w:color="auto" w:fill="FFFFFF"/>
            <w:tcMar>
              <w:top w:w="100" w:type="dxa"/>
              <w:left w:w="80" w:type="dxa"/>
              <w:bottom w:w="100" w:type="dxa"/>
              <w:right w:w="80" w:type="dxa"/>
            </w:tcMar>
          </w:tcPr>
          <w:p w:rsidR="00692153" w:rsidRPr="00175E49" w:rsidRDefault="00692153" w:rsidP="00692153">
            <w:pPr>
              <w:spacing w:after="0" w:line="240" w:lineRule="auto"/>
              <w:ind w:left="60"/>
              <w:jc w:val="both"/>
              <w:rPr>
                <w:rFonts w:ascii="Arial" w:eastAsia="Times New Roman" w:hAnsi="Arial" w:cs="Arial"/>
                <w:sz w:val="20"/>
                <w:szCs w:val="20"/>
              </w:rPr>
            </w:pPr>
            <w:r w:rsidRPr="00175E49">
              <w:rPr>
                <w:rFonts w:ascii="Arial" w:eastAsia="Times New Roman" w:hAnsi="Arial" w:cs="Arial"/>
                <w:sz w:val="20"/>
                <w:szCs w:val="20"/>
              </w:rPr>
              <w:t xml:space="preserve">1.16 Cumprir o disposto na Lei Complementar nº 170/1998, e o Regimento Unificado Escolar do Sistema Municipal de Ensino, em especial no Art. 3º, Decreto nº 1.060 de 23 de outubro de 2012. </w:t>
            </w:r>
          </w:p>
        </w:tc>
        <w:tc>
          <w:tcPr>
            <w:tcW w:w="972" w:type="dxa"/>
            <w:tcBorders>
              <w:top w:val="nil"/>
              <w:left w:val="nil"/>
              <w:bottom w:val="single" w:sz="4" w:space="0" w:color="auto"/>
              <w:right w:val="single" w:sz="8" w:space="0" w:color="000000"/>
            </w:tcBorders>
            <w:shd w:val="clear" w:color="auto" w:fill="FFFFFF"/>
            <w:tcMar>
              <w:top w:w="100" w:type="dxa"/>
              <w:bottom w:w="100" w:type="dxa"/>
            </w:tcMar>
          </w:tcPr>
          <w:p w:rsidR="00692153" w:rsidRPr="00175E49" w:rsidRDefault="00692153" w:rsidP="00692153">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2016</w:t>
            </w:r>
          </w:p>
        </w:tc>
        <w:tc>
          <w:tcPr>
            <w:tcW w:w="1984" w:type="dxa"/>
            <w:tcBorders>
              <w:top w:val="nil"/>
              <w:left w:val="nil"/>
              <w:bottom w:val="single" w:sz="4" w:space="0" w:color="auto"/>
              <w:right w:val="single" w:sz="8" w:space="0" w:color="000000"/>
            </w:tcBorders>
            <w:shd w:val="clear" w:color="auto" w:fill="FFFFFF"/>
            <w:tcMar>
              <w:top w:w="100" w:type="dxa"/>
              <w:bottom w:w="100" w:type="dxa"/>
            </w:tcMar>
          </w:tcPr>
          <w:p w:rsidR="00692153" w:rsidRPr="00175E49" w:rsidRDefault="00692153" w:rsidP="00692153">
            <w:pPr>
              <w:spacing w:after="0" w:line="240" w:lineRule="auto"/>
              <w:ind w:left="60"/>
              <w:jc w:val="center"/>
              <w:rPr>
                <w:rFonts w:ascii="Arial" w:eastAsia="Times New Roman" w:hAnsi="Arial" w:cs="Arial"/>
                <w:sz w:val="20"/>
                <w:szCs w:val="20"/>
              </w:rPr>
            </w:pPr>
          </w:p>
        </w:tc>
        <w:tc>
          <w:tcPr>
            <w:tcW w:w="1559" w:type="dxa"/>
            <w:tcBorders>
              <w:top w:val="nil"/>
              <w:left w:val="nil"/>
              <w:bottom w:val="single" w:sz="4" w:space="0" w:color="auto"/>
              <w:right w:val="single" w:sz="8" w:space="0" w:color="000000"/>
            </w:tcBorders>
            <w:shd w:val="clear" w:color="auto" w:fill="FFFFFF"/>
            <w:tcMar>
              <w:top w:w="100" w:type="dxa"/>
              <w:bottom w:w="100" w:type="dxa"/>
            </w:tcMar>
          </w:tcPr>
          <w:p w:rsidR="00692153" w:rsidRPr="00175E49" w:rsidRDefault="00692153" w:rsidP="00692153">
            <w:pPr>
              <w:spacing w:after="0" w:line="240" w:lineRule="auto"/>
              <w:ind w:left="60"/>
              <w:rPr>
                <w:rFonts w:ascii="Arial" w:eastAsia="Times New Roman" w:hAnsi="Arial" w:cs="Arial"/>
                <w:sz w:val="20"/>
                <w:szCs w:val="20"/>
              </w:rPr>
            </w:pPr>
            <w:r w:rsidRPr="00175E49">
              <w:rPr>
                <w:rFonts w:ascii="Arial" w:eastAsia="Times New Roman" w:hAnsi="Arial" w:cs="Arial"/>
                <w:sz w:val="20"/>
                <w:szCs w:val="20"/>
              </w:rPr>
              <w:t>Totalmente</w:t>
            </w:r>
          </w:p>
        </w:tc>
        <w:tc>
          <w:tcPr>
            <w:tcW w:w="1560" w:type="dxa"/>
            <w:tcBorders>
              <w:top w:val="nil"/>
              <w:left w:val="nil"/>
              <w:bottom w:val="single" w:sz="4" w:space="0" w:color="auto"/>
              <w:right w:val="single" w:sz="8" w:space="0" w:color="000000"/>
            </w:tcBorders>
            <w:shd w:val="clear" w:color="auto" w:fill="FFFFFF"/>
            <w:tcMar>
              <w:top w:w="100" w:type="dxa"/>
              <w:bottom w:w="100" w:type="dxa"/>
            </w:tcMar>
          </w:tcPr>
          <w:p w:rsidR="00692153" w:rsidRPr="00175E49" w:rsidRDefault="00692153" w:rsidP="00692153">
            <w:pPr>
              <w:spacing w:after="0" w:line="240" w:lineRule="auto"/>
              <w:ind w:left="60"/>
              <w:rPr>
                <w:rFonts w:ascii="Arial" w:eastAsia="Times New Roman" w:hAnsi="Arial" w:cs="Arial"/>
                <w:sz w:val="20"/>
                <w:szCs w:val="20"/>
              </w:rPr>
            </w:pPr>
            <w:r w:rsidRPr="00175E49">
              <w:rPr>
                <w:rFonts w:ascii="Arial" w:eastAsia="Times New Roman" w:hAnsi="Arial" w:cs="Arial"/>
                <w:sz w:val="20"/>
                <w:szCs w:val="20"/>
              </w:rPr>
              <w:t>Sim</w:t>
            </w:r>
          </w:p>
        </w:tc>
        <w:tc>
          <w:tcPr>
            <w:tcW w:w="3402" w:type="dxa"/>
            <w:tcBorders>
              <w:top w:val="nil"/>
              <w:left w:val="nil"/>
              <w:bottom w:val="single" w:sz="4" w:space="0" w:color="auto"/>
              <w:right w:val="single" w:sz="8" w:space="0" w:color="000000"/>
            </w:tcBorders>
            <w:shd w:val="clear" w:color="auto" w:fill="FFFFFF"/>
            <w:tcMar>
              <w:top w:w="100" w:type="dxa"/>
              <w:bottom w:w="100" w:type="dxa"/>
            </w:tcMar>
          </w:tcPr>
          <w:p w:rsidR="00692153" w:rsidRPr="00175E49" w:rsidRDefault="00692153" w:rsidP="00692153">
            <w:pPr>
              <w:spacing w:after="0" w:line="240" w:lineRule="auto"/>
              <w:ind w:left="60"/>
              <w:rPr>
                <w:rFonts w:ascii="Arial" w:eastAsia="Times New Roman" w:hAnsi="Arial" w:cs="Arial"/>
                <w:sz w:val="20"/>
                <w:szCs w:val="20"/>
              </w:rPr>
            </w:pPr>
            <w:r w:rsidRPr="00175E49">
              <w:rPr>
                <w:rFonts w:ascii="Arial" w:eastAsia="Times New Roman" w:hAnsi="Arial" w:cs="Arial"/>
                <w:sz w:val="20"/>
                <w:szCs w:val="20"/>
              </w:rPr>
              <w:t>- Cumpre-se o Art.3º do Decreto 1.060/2012 (se refere ao número de alunos por turma)</w:t>
            </w:r>
          </w:p>
        </w:tc>
      </w:tr>
    </w:tbl>
    <w:p w:rsidR="00175E49" w:rsidRPr="00175E49" w:rsidRDefault="00175E49" w:rsidP="0061344E">
      <w:pPr>
        <w:spacing w:after="0" w:line="240" w:lineRule="auto"/>
        <w:rPr>
          <w:rFonts w:ascii="Arial" w:eastAsia="Times New Roman" w:hAnsi="Arial" w:cs="Arial"/>
          <w:sz w:val="20"/>
          <w:szCs w:val="20"/>
        </w:rPr>
      </w:pPr>
    </w:p>
    <w:p w:rsidR="00175E49" w:rsidRPr="00175E49" w:rsidRDefault="00175E49" w:rsidP="0061344E">
      <w:pPr>
        <w:spacing w:after="0" w:line="240" w:lineRule="auto"/>
        <w:rPr>
          <w:rFonts w:ascii="Arial" w:eastAsia="Times New Roman" w:hAnsi="Arial" w:cs="Arial"/>
          <w:sz w:val="20"/>
          <w:szCs w:val="20"/>
        </w:rPr>
      </w:pPr>
    </w:p>
    <w:p w:rsidR="0061344E" w:rsidRPr="00175E49" w:rsidRDefault="0061344E" w:rsidP="0061344E">
      <w:pPr>
        <w:spacing w:after="0" w:line="240" w:lineRule="auto"/>
        <w:rPr>
          <w:rFonts w:ascii="Arial" w:eastAsia="Times New Roman" w:hAnsi="Arial" w:cs="Arial"/>
          <w:b/>
          <w:sz w:val="20"/>
          <w:szCs w:val="20"/>
        </w:rPr>
      </w:pPr>
      <w:r w:rsidRPr="00175E49">
        <w:rPr>
          <w:rFonts w:ascii="Arial" w:eastAsia="Times New Roman" w:hAnsi="Arial" w:cs="Arial"/>
          <w:b/>
          <w:sz w:val="20"/>
          <w:szCs w:val="20"/>
        </w:rPr>
        <w:t>META 2</w:t>
      </w:r>
    </w:p>
    <w:p w:rsidR="0061344E" w:rsidRPr="00175E49" w:rsidRDefault="0061344E" w:rsidP="0061344E">
      <w:pPr>
        <w:spacing w:after="0" w:line="240" w:lineRule="auto"/>
        <w:rPr>
          <w:rFonts w:ascii="Arial" w:eastAsia="Times New Roman"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5687"/>
        <w:gridCol w:w="1258"/>
        <w:gridCol w:w="5532"/>
      </w:tblGrid>
      <w:tr w:rsidR="0061344E" w:rsidRPr="00175E49" w:rsidTr="00A53686">
        <w:tc>
          <w:tcPr>
            <w:tcW w:w="993" w:type="dxa"/>
            <w:shd w:val="clear" w:color="auto" w:fill="auto"/>
          </w:tcPr>
          <w:p w:rsidR="0061344E" w:rsidRPr="00175E49" w:rsidRDefault="0061344E" w:rsidP="00A53686">
            <w:pPr>
              <w:spacing w:after="0" w:line="240" w:lineRule="auto"/>
              <w:jc w:val="center"/>
              <w:rPr>
                <w:rFonts w:ascii="Arial" w:eastAsia="Times New Roman" w:hAnsi="Arial" w:cs="Arial"/>
                <w:b/>
                <w:sz w:val="20"/>
                <w:szCs w:val="20"/>
              </w:rPr>
            </w:pPr>
            <w:r w:rsidRPr="00175E49">
              <w:rPr>
                <w:rFonts w:ascii="Arial" w:eastAsia="Times New Roman" w:hAnsi="Arial" w:cs="Arial"/>
                <w:b/>
                <w:sz w:val="20"/>
                <w:szCs w:val="20"/>
              </w:rPr>
              <w:t>Meta</w:t>
            </w:r>
          </w:p>
        </w:tc>
        <w:tc>
          <w:tcPr>
            <w:tcW w:w="5687" w:type="dxa"/>
            <w:shd w:val="clear" w:color="auto" w:fill="auto"/>
          </w:tcPr>
          <w:p w:rsidR="0061344E" w:rsidRPr="00175E49" w:rsidRDefault="0061344E" w:rsidP="00A53686">
            <w:pPr>
              <w:spacing w:after="0" w:line="240" w:lineRule="auto"/>
              <w:jc w:val="center"/>
              <w:rPr>
                <w:rFonts w:ascii="Arial" w:eastAsia="Times New Roman" w:hAnsi="Arial" w:cs="Arial"/>
                <w:b/>
                <w:sz w:val="20"/>
                <w:szCs w:val="20"/>
              </w:rPr>
            </w:pPr>
            <w:r w:rsidRPr="00175E49">
              <w:rPr>
                <w:rFonts w:ascii="Arial" w:eastAsia="Times New Roman" w:hAnsi="Arial" w:cs="Arial"/>
                <w:b/>
                <w:sz w:val="20"/>
                <w:szCs w:val="20"/>
              </w:rPr>
              <w:t>Texto da meta</w:t>
            </w:r>
          </w:p>
        </w:tc>
        <w:tc>
          <w:tcPr>
            <w:tcW w:w="1258" w:type="dxa"/>
            <w:shd w:val="clear" w:color="auto" w:fill="auto"/>
          </w:tcPr>
          <w:p w:rsidR="0061344E" w:rsidRPr="00175E49" w:rsidRDefault="0061344E" w:rsidP="00A53686">
            <w:pPr>
              <w:spacing w:after="0" w:line="240" w:lineRule="auto"/>
              <w:jc w:val="center"/>
              <w:rPr>
                <w:rFonts w:ascii="Arial" w:eastAsia="Times New Roman" w:hAnsi="Arial" w:cs="Arial"/>
                <w:b/>
                <w:sz w:val="20"/>
                <w:szCs w:val="20"/>
              </w:rPr>
            </w:pPr>
            <w:r w:rsidRPr="00175E49">
              <w:rPr>
                <w:rFonts w:ascii="Arial" w:eastAsia="Times New Roman" w:hAnsi="Arial" w:cs="Arial"/>
                <w:b/>
                <w:sz w:val="20"/>
                <w:szCs w:val="20"/>
              </w:rPr>
              <w:t>Prazo</w:t>
            </w:r>
          </w:p>
        </w:tc>
        <w:tc>
          <w:tcPr>
            <w:tcW w:w="5532" w:type="dxa"/>
            <w:shd w:val="clear" w:color="auto" w:fill="auto"/>
          </w:tcPr>
          <w:p w:rsidR="0061344E" w:rsidRPr="00175E49" w:rsidRDefault="0061344E" w:rsidP="00A53686">
            <w:pPr>
              <w:spacing w:after="0" w:line="240" w:lineRule="auto"/>
              <w:jc w:val="center"/>
              <w:rPr>
                <w:rFonts w:ascii="Arial" w:eastAsia="Times New Roman" w:hAnsi="Arial" w:cs="Arial"/>
                <w:b/>
                <w:sz w:val="20"/>
                <w:szCs w:val="20"/>
              </w:rPr>
            </w:pPr>
            <w:r w:rsidRPr="00175E49">
              <w:rPr>
                <w:rFonts w:ascii="Arial" w:eastAsia="Times New Roman" w:hAnsi="Arial" w:cs="Arial"/>
                <w:b/>
                <w:sz w:val="20"/>
                <w:szCs w:val="20"/>
              </w:rPr>
              <w:t>O</w:t>
            </w:r>
            <w:r w:rsidR="007F71DC">
              <w:rPr>
                <w:rFonts w:ascii="Arial" w:eastAsia="Times New Roman" w:hAnsi="Arial" w:cs="Arial"/>
                <w:b/>
                <w:sz w:val="20"/>
                <w:szCs w:val="20"/>
              </w:rPr>
              <w:t>bservações/Relato sintético 2019</w:t>
            </w:r>
          </w:p>
        </w:tc>
      </w:tr>
      <w:tr w:rsidR="0061344E" w:rsidRPr="00175E49" w:rsidTr="00B94C8F">
        <w:trPr>
          <w:trHeight w:val="2443"/>
        </w:trPr>
        <w:tc>
          <w:tcPr>
            <w:tcW w:w="993" w:type="dxa"/>
            <w:shd w:val="clear" w:color="auto" w:fill="auto"/>
          </w:tcPr>
          <w:p w:rsidR="0061344E" w:rsidRPr="00175E49" w:rsidRDefault="0061344E" w:rsidP="00A53686">
            <w:pPr>
              <w:spacing w:after="0" w:line="240" w:lineRule="auto"/>
              <w:rPr>
                <w:rFonts w:ascii="Arial" w:eastAsia="Times New Roman" w:hAnsi="Arial" w:cs="Arial"/>
                <w:sz w:val="20"/>
                <w:szCs w:val="20"/>
              </w:rPr>
            </w:pPr>
          </w:p>
          <w:p w:rsidR="001D5574" w:rsidRPr="00175E49" w:rsidRDefault="001D5574" w:rsidP="00A53686">
            <w:pPr>
              <w:spacing w:after="0" w:line="240" w:lineRule="auto"/>
              <w:jc w:val="center"/>
              <w:rPr>
                <w:rFonts w:ascii="Arial" w:eastAsia="Times New Roman" w:hAnsi="Arial" w:cs="Arial"/>
                <w:sz w:val="20"/>
                <w:szCs w:val="20"/>
              </w:rPr>
            </w:pPr>
          </w:p>
          <w:p w:rsidR="001D5574" w:rsidRPr="00175E49" w:rsidRDefault="001D5574" w:rsidP="00A53686">
            <w:pPr>
              <w:spacing w:after="0" w:line="240" w:lineRule="auto"/>
              <w:jc w:val="center"/>
              <w:rPr>
                <w:rFonts w:ascii="Arial" w:eastAsia="Times New Roman" w:hAnsi="Arial" w:cs="Arial"/>
                <w:sz w:val="20"/>
                <w:szCs w:val="20"/>
              </w:rPr>
            </w:pPr>
          </w:p>
          <w:p w:rsidR="001D5574" w:rsidRPr="00175E49" w:rsidRDefault="001D5574" w:rsidP="00A53686">
            <w:pPr>
              <w:spacing w:after="0" w:line="240" w:lineRule="auto"/>
              <w:jc w:val="center"/>
              <w:rPr>
                <w:rFonts w:ascii="Arial" w:eastAsia="Times New Roman" w:hAnsi="Arial" w:cs="Arial"/>
                <w:sz w:val="20"/>
                <w:szCs w:val="20"/>
              </w:rPr>
            </w:pPr>
          </w:p>
          <w:p w:rsidR="001D5574" w:rsidRPr="00175E49" w:rsidRDefault="001D5574" w:rsidP="00A53686">
            <w:pPr>
              <w:spacing w:after="0" w:line="240" w:lineRule="auto"/>
              <w:jc w:val="center"/>
              <w:rPr>
                <w:rFonts w:ascii="Arial" w:eastAsia="Times New Roman" w:hAnsi="Arial" w:cs="Arial"/>
                <w:sz w:val="20"/>
                <w:szCs w:val="20"/>
              </w:rPr>
            </w:pPr>
          </w:p>
          <w:p w:rsidR="001D5574" w:rsidRPr="00175E49" w:rsidRDefault="001D5574" w:rsidP="00A53686">
            <w:pPr>
              <w:spacing w:after="0" w:line="240" w:lineRule="auto"/>
              <w:jc w:val="center"/>
              <w:rPr>
                <w:rFonts w:ascii="Arial" w:eastAsia="Times New Roman" w:hAnsi="Arial" w:cs="Arial"/>
                <w:sz w:val="20"/>
                <w:szCs w:val="20"/>
              </w:rPr>
            </w:pPr>
          </w:p>
          <w:p w:rsidR="001D5574" w:rsidRPr="00175E49" w:rsidRDefault="001D5574" w:rsidP="00A53686">
            <w:pPr>
              <w:spacing w:after="0" w:line="240" w:lineRule="auto"/>
              <w:jc w:val="center"/>
              <w:rPr>
                <w:rFonts w:ascii="Arial" w:eastAsia="Times New Roman" w:hAnsi="Arial" w:cs="Arial"/>
                <w:sz w:val="20"/>
                <w:szCs w:val="20"/>
              </w:rPr>
            </w:pPr>
          </w:p>
          <w:p w:rsidR="0061344E" w:rsidRPr="00175E49" w:rsidRDefault="0061344E" w:rsidP="00A53686">
            <w:pPr>
              <w:spacing w:after="0" w:line="240" w:lineRule="auto"/>
              <w:jc w:val="center"/>
              <w:rPr>
                <w:rFonts w:ascii="Arial" w:eastAsia="Times New Roman" w:hAnsi="Arial" w:cs="Arial"/>
                <w:sz w:val="20"/>
                <w:szCs w:val="20"/>
              </w:rPr>
            </w:pPr>
            <w:r w:rsidRPr="00175E49">
              <w:rPr>
                <w:rFonts w:ascii="Arial" w:eastAsia="Times New Roman" w:hAnsi="Arial" w:cs="Arial"/>
                <w:sz w:val="20"/>
                <w:szCs w:val="20"/>
              </w:rPr>
              <w:t>2</w:t>
            </w:r>
          </w:p>
        </w:tc>
        <w:tc>
          <w:tcPr>
            <w:tcW w:w="5687" w:type="dxa"/>
            <w:shd w:val="clear" w:color="auto" w:fill="auto"/>
          </w:tcPr>
          <w:p w:rsidR="001D5574" w:rsidRPr="00175E49" w:rsidRDefault="001D5574" w:rsidP="00A53686">
            <w:pPr>
              <w:spacing w:after="0" w:line="240" w:lineRule="auto"/>
              <w:jc w:val="both"/>
              <w:rPr>
                <w:rFonts w:ascii="Arial" w:hAnsi="Arial" w:cs="Arial"/>
                <w:sz w:val="20"/>
                <w:szCs w:val="20"/>
              </w:rPr>
            </w:pPr>
          </w:p>
          <w:p w:rsidR="001D5574" w:rsidRPr="00175E49" w:rsidRDefault="001D5574" w:rsidP="00A53686">
            <w:pPr>
              <w:spacing w:after="0" w:line="240" w:lineRule="auto"/>
              <w:jc w:val="both"/>
              <w:rPr>
                <w:rFonts w:ascii="Arial" w:hAnsi="Arial" w:cs="Arial"/>
                <w:sz w:val="20"/>
                <w:szCs w:val="20"/>
              </w:rPr>
            </w:pPr>
          </w:p>
          <w:p w:rsidR="001D5574" w:rsidRPr="00175E49" w:rsidRDefault="001D5574" w:rsidP="00A53686">
            <w:pPr>
              <w:spacing w:after="0" w:line="240" w:lineRule="auto"/>
              <w:jc w:val="both"/>
              <w:rPr>
                <w:rFonts w:ascii="Arial" w:hAnsi="Arial" w:cs="Arial"/>
                <w:sz w:val="20"/>
                <w:szCs w:val="20"/>
              </w:rPr>
            </w:pPr>
          </w:p>
          <w:p w:rsidR="001D5574" w:rsidRPr="00175E49" w:rsidRDefault="001D5574" w:rsidP="00A53686">
            <w:pPr>
              <w:spacing w:after="0" w:line="240" w:lineRule="auto"/>
              <w:jc w:val="both"/>
              <w:rPr>
                <w:rFonts w:ascii="Arial" w:hAnsi="Arial" w:cs="Arial"/>
                <w:sz w:val="20"/>
                <w:szCs w:val="20"/>
              </w:rPr>
            </w:pPr>
          </w:p>
          <w:p w:rsidR="001D5574" w:rsidRPr="00175E49" w:rsidRDefault="001D5574" w:rsidP="00A53686">
            <w:pPr>
              <w:spacing w:after="0" w:line="240" w:lineRule="auto"/>
              <w:jc w:val="both"/>
              <w:rPr>
                <w:rFonts w:ascii="Arial" w:hAnsi="Arial" w:cs="Arial"/>
                <w:sz w:val="20"/>
                <w:szCs w:val="20"/>
              </w:rPr>
            </w:pPr>
          </w:p>
          <w:p w:rsidR="001D5574" w:rsidRPr="00175E49" w:rsidRDefault="001D5574" w:rsidP="00A53686">
            <w:pPr>
              <w:spacing w:after="0" w:line="240" w:lineRule="auto"/>
              <w:jc w:val="both"/>
              <w:rPr>
                <w:rFonts w:ascii="Arial" w:hAnsi="Arial" w:cs="Arial"/>
                <w:sz w:val="20"/>
                <w:szCs w:val="20"/>
              </w:rPr>
            </w:pPr>
          </w:p>
          <w:p w:rsidR="0061344E" w:rsidRPr="00175E49" w:rsidRDefault="0061344E" w:rsidP="00A53686">
            <w:pPr>
              <w:spacing w:after="0" w:line="240" w:lineRule="auto"/>
              <w:jc w:val="both"/>
              <w:rPr>
                <w:rFonts w:ascii="Arial" w:eastAsia="Times New Roman" w:hAnsi="Arial" w:cs="Arial"/>
                <w:sz w:val="20"/>
                <w:szCs w:val="20"/>
              </w:rPr>
            </w:pPr>
            <w:r w:rsidRPr="00175E49">
              <w:rPr>
                <w:rFonts w:ascii="Arial" w:hAnsi="Arial" w:cs="Arial"/>
                <w:sz w:val="20"/>
                <w:szCs w:val="20"/>
              </w:rPr>
              <w:t>Universalizar o Ensino Fundamental de 9 (nove) anos para toda a população de 6 (seis) a 14 (quatorze) anos e garantir que pelo menos 95% (noventa e cinco por cento) dos alunos concluam essa etapa na idade recomendada, até o último ano de vigência deste PNE.</w:t>
            </w:r>
          </w:p>
        </w:tc>
        <w:tc>
          <w:tcPr>
            <w:tcW w:w="1258" w:type="dxa"/>
            <w:shd w:val="clear" w:color="auto" w:fill="auto"/>
          </w:tcPr>
          <w:p w:rsidR="0061344E" w:rsidRPr="00175E49" w:rsidRDefault="0061344E" w:rsidP="00A53686">
            <w:pPr>
              <w:spacing w:after="0" w:line="240" w:lineRule="auto"/>
              <w:rPr>
                <w:rFonts w:ascii="Arial" w:eastAsia="Times New Roman" w:hAnsi="Arial" w:cs="Arial"/>
                <w:sz w:val="20"/>
                <w:szCs w:val="20"/>
              </w:rPr>
            </w:pPr>
          </w:p>
          <w:p w:rsidR="0061344E" w:rsidRPr="00175E49" w:rsidRDefault="0061344E" w:rsidP="00A53686">
            <w:pPr>
              <w:spacing w:after="0" w:line="240" w:lineRule="auto"/>
              <w:jc w:val="center"/>
              <w:rPr>
                <w:rFonts w:ascii="Arial" w:eastAsia="Times New Roman" w:hAnsi="Arial" w:cs="Arial"/>
                <w:sz w:val="20"/>
                <w:szCs w:val="20"/>
              </w:rPr>
            </w:pPr>
            <w:r w:rsidRPr="00175E49">
              <w:rPr>
                <w:rFonts w:ascii="Arial" w:eastAsia="Times New Roman" w:hAnsi="Arial" w:cs="Arial"/>
                <w:sz w:val="20"/>
                <w:szCs w:val="20"/>
              </w:rPr>
              <w:t>2025</w:t>
            </w:r>
          </w:p>
        </w:tc>
        <w:tc>
          <w:tcPr>
            <w:tcW w:w="5532" w:type="dxa"/>
            <w:shd w:val="clear" w:color="auto" w:fill="auto"/>
          </w:tcPr>
          <w:p w:rsidR="0061344E" w:rsidRPr="00175E49" w:rsidRDefault="0061344E" w:rsidP="00A53686">
            <w:pPr>
              <w:spacing w:after="0" w:line="240" w:lineRule="auto"/>
              <w:jc w:val="both"/>
              <w:rPr>
                <w:rFonts w:ascii="Arial" w:eastAsia="Times New Roman" w:hAnsi="Arial" w:cs="Arial"/>
                <w:sz w:val="20"/>
                <w:szCs w:val="20"/>
              </w:rPr>
            </w:pPr>
            <w:r w:rsidRPr="00175E49">
              <w:rPr>
                <w:rFonts w:ascii="Arial" w:eastAsia="Times New Roman" w:hAnsi="Arial" w:cs="Arial"/>
                <w:sz w:val="20"/>
                <w:szCs w:val="20"/>
              </w:rPr>
              <w:t>-</w:t>
            </w:r>
            <w:r w:rsidR="00332927" w:rsidRPr="00175E49">
              <w:rPr>
                <w:rFonts w:ascii="Arial" w:eastAsia="Times New Roman" w:hAnsi="Arial" w:cs="Arial"/>
                <w:sz w:val="20"/>
                <w:szCs w:val="20"/>
              </w:rPr>
              <w:t xml:space="preserve"> Em 2019</w:t>
            </w:r>
            <w:r w:rsidRPr="00175E49">
              <w:rPr>
                <w:rFonts w:ascii="Arial" w:eastAsia="Times New Roman" w:hAnsi="Arial" w:cs="Arial"/>
                <w:sz w:val="20"/>
                <w:szCs w:val="20"/>
              </w:rPr>
              <w:t>,</w:t>
            </w:r>
            <w:r w:rsidR="00BE7267" w:rsidRPr="00175E49">
              <w:rPr>
                <w:rFonts w:ascii="Arial" w:eastAsia="Times New Roman" w:hAnsi="Arial" w:cs="Arial"/>
                <w:sz w:val="20"/>
                <w:szCs w:val="20"/>
              </w:rPr>
              <w:t xml:space="preserve"> de acordo com o Censo Escola</w:t>
            </w:r>
            <w:r w:rsidR="00E50562" w:rsidRPr="00175E49">
              <w:rPr>
                <w:rFonts w:ascii="Arial" w:eastAsia="Times New Roman" w:hAnsi="Arial" w:cs="Arial"/>
                <w:sz w:val="20"/>
                <w:szCs w:val="20"/>
              </w:rPr>
              <w:t>r</w:t>
            </w:r>
            <w:r w:rsidR="00BE7267" w:rsidRPr="00175E49">
              <w:rPr>
                <w:rFonts w:ascii="Arial" w:eastAsia="Times New Roman" w:hAnsi="Arial" w:cs="Arial"/>
                <w:sz w:val="20"/>
                <w:szCs w:val="20"/>
              </w:rPr>
              <w:t xml:space="preserve"> havia </w:t>
            </w:r>
            <w:r w:rsidR="00332927" w:rsidRPr="00175E49">
              <w:rPr>
                <w:rFonts w:ascii="Arial" w:eastAsia="Times New Roman" w:hAnsi="Arial" w:cs="Arial"/>
                <w:sz w:val="20"/>
                <w:szCs w:val="20"/>
              </w:rPr>
              <w:t>nos Ensino Fundamental havia 790</w:t>
            </w:r>
            <w:r w:rsidR="00BE7267" w:rsidRPr="00175E49">
              <w:rPr>
                <w:rFonts w:ascii="Arial" w:eastAsia="Times New Roman" w:hAnsi="Arial" w:cs="Arial"/>
                <w:sz w:val="20"/>
                <w:szCs w:val="20"/>
              </w:rPr>
              <w:t xml:space="preserve"> alunos matriculados </w:t>
            </w:r>
            <w:r w:rsidR="00332927" w:rsidRPr="00175E49">
              <w:rPr>
                <w:rFonts w:ascii="Arial" w:eastAsia="Times New Roman" w:hAnsi="Arial" w:cs="Arial"/>
                <w:sz w:val="20"/>
                <w:szCs w:val="20"/>
              </w:rPr>
              <w:t>no Ensino Fundamental, sendo 399</w:t>
            </w:r>
            <w:r w:rsidR="00BE7267" w:rsidRPr="00175E49">
              <w:rPr>
                <w:rFonts w:ascii="Arial" w:eastAsia="Times New Roman" w:hAnsi="Arial" w:cs="Arial"/>
                <w:sz w:val="20"/>
                <w:szCs w:val="20"/>
              </w:rPr>
              <w:t xml:space="preserve"> ma</w:t>
            </w:r>
            <w:r w:rsidR="00332927" w:rsidRPr="00175E49">
              <w:rPr>
                <w:rFonts w:ascii="Arial" w:eastAsia="Times New Roman" w:hAnsi="Arial" w:cs="Arial"/>
                <w:sz w:val="20"/>
                <w:szCs w:val="20"/>
              </w:rPr>
              <w:t>trículas nos Anos Iniciais e 391</w:t>
            </w:r>
            <w:r w:rsidR="00BE7267" w:rsidRPr="00175E49">
              <w:rPr>
                <w:rFonts w:ascii="Arial" w:eastAsia="Times New Roman" w:hAnsi="Arial" w:cs="Arial"/>
                <w:sz w:val="20"/>
                <w:szCs w:val="20"/>
              </w:rPr>
              <w:t xml:space="preserve"> matrículas nos Anos Finais;</w:t>
            </w:r>
          </w:p>
          <w:p w:rsidR="00BE7267" w:rsidRPr="00175E49" w:rsidRDefault="00BE7267" w:rsidP="00A53686">
            <w:pPr>
              <w:spacing w:after="0" w:line="240" w:lineRule="auto"/>
              <w:jc w:val="both"/>
              <w:rPr>
                <w:rFonts w:ascii="Arial" w:eastAsia="Times New Roman" w:hAnsi="Arial" w:cs="Arial"/>
                <w:sz w:val="20"/>
                <w:szCs w:val="20"/>
              </w:rPr>
            </w:pPr>
            <w:r w:rsidRPr="00175E49">
              <w:rPr>
                <w:rFonts w:ascii="Arial" w:eastAsia="Times New Roman" w:hAnsi="Arial" w:cs="Arial"/>
                <w:sz w:val="20"/>
                <w:szCs w:val="20"/>
              </w:rPr>
              <w:t xml:space="preserve">- </w:t>
            </w:r>
            <w:r w:rsidR="00575B23" w:rsidRPr="00175E49">
              <w:rPr>
                <w:rFonts w:ascii="Arial" w:eastAsia="Times New Roman" w:hAnsi="Arial" w:cs="Arial"/>
                <w:sz w:val="20"/>
                <w:szCs w:val="20"/>
              </w:rPr>
              <w:t>De acordo com o quadro de matrícu</w:t>
            </w:r>
            <w:r w:rsidR="00332927" w:rsidRPr="00175E49">
              <w:rPr>
                <w:rFonts w:ascii="Arial" w:eastAsia="Times New Roman" w:hAnsi="Arial" w:cs="Arial"/>
                <w:sz w:val="20"/>
                <w:szCs w:val="20"/>
              </w:rPr>
              <w:t>las elaborado pela SME havia 405</w:t>
            </w:r>
            <w:r w:rsidR="00575B23" w:rsidRPr="00175E49">
              <w:rPr>
                <w:rFonts w:ascii="Arial" w:eastAsia="Times New Roman" w:hAnsi="Arial" w:cs="Arial"/>
                <w:sz w:val="20"/>
                <w:szCs w:val="20"/>
              </w:rPr>
              <w:t xml:space="preserve"> ma</w:t>
            </w:r>
            <w:r w:rsidR="00332927" w:rsidRPr="00175E49">
              <w:rPr>
                <w:rFonts w:ascii="Arial" w:eastAsia="Times New Roman" w:hAnsi="Arial" w:cs="Arial"/>
                <w:sz w:val="20"/>
                <w:szCs w:val="20"/>
              </w:rPr>
              <w:t>trículas nos Anos Iniciais e 398</w:t>
            </w:r>
            <w:r w:rsidR="00575B23" w:rsidRPr="00175E49">
              <w:rPr>
                <w:rFonts w:ascii="Arial" w:eastAsia="Times New Roman" w:hAnsi="Arial" w:cs="Arial"/>
                <w:sz w:val="20"/>
                <w:szCs w:val="20"/>
              </w:rPr>
              <w:t xml:space="preserve"> no </w:t>
            </w:r>
            <w:r w:rsidR="00332927" w:rsidRPr="00175E49">
              <w:rPr>
                <w:rFonts w:ascii="Arial" w:eastAsia="Times New Roman" w:hAnsi="Arial" w:cs="Arial"/>
                <w:sz w:val="20"/>
                <w:szCs w:val="20"/>
              </w:rPr>
              <w:t>nos Anos Finais, totalizando 803</w:t>
            </w:r>
            <w:r w:rsidR="00575B23" w:rsidRPr="00175E49">
              <w:rPr>
                <w:rFonts w:ascii="Arial" w:eastAsia="Times New Roman" w:hAnsi="Arial" w:cs="Arial"/>
                <w:sz w:val="20"/>
                <w:szCs w:val="20"/>
              </w:rPr>
              <w:t xml:space="preserve"> alunos;</w:t>
            </w:r>
          </w:p>
          <w:p w:rsidR="00BE7267" w:rsidRPr="00175E49" w:rsidRDefault="00332927" w:rsidP="00A53686">
            <w:pPr>
              <w:spacing w:after="0" w:line="240" w:lineRule="auto"/>
              <w:jc w:val="both"/>
              <w:rPr>
                <w:rFonts w:ascii="Arial" w:eastAsia="Times New Roman" w:hAnsi="Arial" w:cs="Arial"/>
                <w:sz w:val="20"/>
                <w:szCs w:val="20"/>
              </w:rPr>
            </w:pPr>
            <w:r w:rsidRPr="00175E49">
              <w:rPr>
                <w:rFonts w:ascii="Arial" w:eastAsia="Times New Roman" w:hAnsi="Arial" w:cs="Arial"/>
                <w:sz w:val="20"/>
                <w:szCs w:val="20"/>
              </w:rPr>
              <w:t>- Essa diferença de alunos (13</w:t>
            </w:r>
            <w:r w:rsidR="00575B23" w:rsidRPr="00175E49">
              <w:rPr>
                <w:rFonts w:ascii="Arial" w:eastAsia="Times New Roman" w:hAnsi="Arial" w:cs="Arial"/>
                <w:sz w:val="20"/>
                <w:szCs w:val="20"/>
              </w:rPr>
              <w:t xml:space="preserve"> alunos) ocorre devido às transferências ocorridas durante o ano letivo;</w:t>
            </w:r>
          </w:p>
          <w:p w:rsidR="0061344E" w:rsidRPr="00175E49" w:rsidRDefault="0061344E" w:rsidP="00A53686">
            <w:pPr>
              <w:spacing w:after="0" w:line="240" w:lineRule="auto"/>
              <w:jc w:val="both"/>
              <w:rPr>
                <w:rFonts w:ascii="Arial" w:eastAsia="Times New Roman" w:hAnsi="Arial" w:cs="Arial"/>
                <w:sz w:val="20"/>
                <w:szCs w:val="20"/>
              </w:rPr>
            </w:pPr>
            <w:r w:rsidRPr="00175E49">
              <w:rPr>
                <w:rFonts w:ascii="Arial" w:eastAsia="Times New Roman" w:hAnsi="Arial" w:cs="Arial"/>
                <w:sz w:val="20"/>
                <w:szCs w:val="20"/>
              </w:rPr>
              <w:lastRenderedPageBreak/>
              <w:t>- Alguns alunos do município de Bela Vista do Toldo estudam no município vizinho, Canoinhas, pela facilidade do transporte e/ou distância da unidade escolar</w:t>
            </w:r>
            <w:r w:rsidR="00575B23" w:rsidRPr="00175E49">
              <w:rPr>
                <w:rFonts w:ascii="Arial" w:eastAsia="Times New Roman" w:hAnsi="Arial" w:cs="Arial"/>
                <w:sz w:val="20"/>
                <w:szCs w:val="20"/>
              </w:rPr>
              <w:t>;</w:t>
            </w:r>
          </w:p>
          <w:p w:rsidR="00575B23" w:rsidRPr="00175E49" w:rsidRDefault="00575B23" w:rsidP="00A53686">
            <w:pPr>
              <w:spacing w:after="0" w:line="240" w:lineRule="auto"/>
              <w:jc w:val="both"/>
              <w:rPr>
                <w:rFonts w:ascii="Arial" w:eastAsia="Times New Roman" w:hAnsi="Arial" w:cs="Arial"/>
                <w:sz w:val="20"/>
                <w:szCs w:val="20"/>
              </w:rPr>
            </w:pPr>
            <w:r w:rsidRPr="00175E49">
              <w:rPr>
                <w:rFonts w:ascii="Arial" w:eastAsia="Times New Roman" w:hAnsi="Arial" w:cs="Arial"/>
                <w:sz w:val="20"/>
                <w:szCs w:val="20"/>
              </w:rPr>
              <w:t>- 100% dos professores que atuam nos Anos Iniciais são habilitados e Pós Graduados em Pedagogia;</w:t>
            </w:r>
          </w:p>
          <w:p w:rsidR="00575B23" w:rsidRPr="00175E49" w:rsidRDefault="00575B23" w:rsidP="00A53686">
            <w:pPr>
              <w:spacing w:after="0" w:line="240" w:lineRule="auto"/>
              <w:jc w:val="both"/>
              <w:rPr>
                <w:rFonts w:ascii="Arial" w:eastAsia="Times New Roman" w:hAnsi="Arial" w:cs="Arial"/>
                <w:sz w:val="20"/>
                <w:szCs w:val="20"/>
              </w:rPr>
            </w:pPr>
            <w:r w:rsidRPr="00175E49">
              <w:rPr>
                <w:rFonts w:ascii="Arial" w:eastAsia="Times New Roman" w:hAnsi="Arial" w:cs="Arial"/>
                <w:sz w:val="20"/>
                <w:szCs w:val="20"/>
              </w:rPr>
              <w:t>- 37 profes</w:t>
            </w:r>
            <w:r w:rsidR="00B94C8F" w:rsidRPr="00175E49">
              <w:rPr>
                <w:rFonts w:ascii="Arial" w:eastAsia="Times New Roman" w:hAnsi="Arial" w:cs="Arial"/>
                <w:sz w:val="20"/>
                <w:szCs w:val="20"/>
              </w:rPr>
              <w:t>s</w:t>
            </w:r>
            <w:r w:rsidR="00332927" w:rsidRPr="00175E49">
              <w:rPr>
                <w:rFonts w:ascii="Arial" w:eastAsia="Times New Roman" w:hAnsi="Arial" w:cs="Arial"/>
                <w:sz w:val="20"/>
                <w:szCs w:val="20"/>
              </w:rPr>
              <w:t>ores</w:t>
            </w:r>
            <w:r w:rsidRPr="00175E49">
              <w:rPr>
                <w:rFonts w:ascii="Arial" w:eastAsia="Times New Roman" w:hAnsi="Arial" w:cs="Arial"/>
                <w:sz w:val="20"/>
                <w:szCs w:val="20"/>
              </w:rPr>
              <w:t xml:space="preserve"> atuam nos Anos Iniciais</w:t>
            </w:r>
            <w:r w:rsidR="00B94C8F" w:rsidRPr="00175E49">
              <w:rPr>
                <w:rFonts w:ascii="Arial" w:eastAsia="Times New Roman" w:hAnsi="Arial" w:cs="Arial"/>
                <w:sz w:val="20"/>
                <w:szCs w:val="20"/>
              </w:rPr>
              <w:t>;</w:t>
            </w:r>
          </w:p>
          <w:p w:rsidR="00B94C8F" w:rsidRPr="00175E49" w:rsidRDefault="00B94C8F" w:rsidP="00B94C8F">
            <w:pPr>
              <w:spacing w:after="0" w:line="240" w:lineRule="auto"/>
              <w:jc w:val="both"/>
              <w:rPr>
                <w:rFonts w:ascii="Arial" w:eastAsia="Times New Roman" w:hAnsi="Arial" w:cs="Arial"/>
                <w:sz w:val="20"/>
                <w:szCs w:val="20"/>
              </w:rPr>
            </w:pPr>
            <w:r w:rsidRPr="00175E49">
              <w:rPr>
                <w:rFonts w:ascii="Arial" w:eastAsia="Times New Roman" w:hAnsi="Arial" w:cs="Arial"/>
                <w:sz w:val="20"/>
                <w:szCs w:val="20"/>
              </w:rPr>
              <w:t>- 17 professores atuam nos Anos Finais, sendo que 13 professores (76,48%) são habilitados e 4 professores (23,52) não são habilitados (estão cursando).</w:t>
            </w:r>
          </w:p>
          <w:p w:rsidR="00B94C8F" w:rsidRPr="00175E49" w:rsidRDefault="00B94C8F" w:rsidP="00B94C8F">
            <w:pPr>
              <w:spacing w:after="0" w:line="240" w:lineRule="auto"/>
              <w:jc w:val="both"/>
              <w:rPr>
                <w:rFonts w:ascii="Arial" w:eastAsia="Times New Roman" w:hAnsi="Arial" w:cs="Arial"/>
                <w:sz w:val="20"/>
                <w:szCs w:val="20"/>
              </w:rPr>
            </w:pPr>
            <w:r w:rsidRPr="00175E49">
              <w:rPr>
                <w:rFonts w:ascii="Arial" w:eastAsia="Times New Roman" w:hAnsi="Arial" w:cs="Arial"/>
                <w:sz w:val="20"/>
                <w:szCs w:val="20"/>
              </w:rPr>
              <w:t>- Professores do Ensino Fundamental desenvolveram projetos para Feira Pedagógica, no entanto, não se teve 100% de participação docente.</w:t>
            </w:r>
          </w:p>
          <w:p w:rsidR="00332927" w:rsidRPr="00175E49" w:rsidRDefault="00B94C8F" w:rsidP="00B94C8F">
            <w:pPr>
              <w:spacing w:after="0" w:line="240" w:lineRule="auto"/>
              <w:jc w:val="both"/>
              <w:rPr>
                <w:rFonts w:ascii="Arial" w:eastAsia="Times New Roman" w:hAnsi="Arial" w:cs="Arial"/>
                <w:sz w:val="20"/>
                <w:szCs w:val="20"/>
              </w:rPr>
            </w:pPr>
            <w:r w:rsidRPr="00175E49">
              <w:rPr>
                <w:rFonts w:ascii="Arial" w:eastAsia="Times New Roman" w:hAnsi="Arial" w:cs="Arial"/>
                <w:sz w:val="20"/>
                <w:szCs w:val="20"/>
              </w:rPr>
              <w:t>- Os professores dos Anos Iniciais, principalmente as turmas de Pré I e II e as turmas de Alfabetizaçã</w:t>
            </w:r>
            <w:r w:rsidR="00332927" w:rsidRPr="00175E49">
              <w:rPr>
                <w:rFonts w:ascii="Arial" w:eastAsia="Times New Roman" w:hAnsi="Arial" w:cs="Arial"/>
                <w:sz w:val="20"/>
                <w:szCs w:val="20"/>
              </w:rPr>
              <w:t>o (1º, 2º e 3º ano) realizaram 2</w:t>
            </w:r>
            <w:r w:rsidRPr="00175E49">
              <w:rPr>
                <w:rFonts w:ascii="Arial" w:eastAsia="Times New Roman" w:hAnsi="Arial" w:cs="Arial"/>
                <w:sz w:val="20"/>
                <w:szCs w:val="20"/>
              </w:rPr>
              <w:t xml:space="preserve"> encontros e oficinas no decorrer do ano letivo </w:t>
            </w:r>
            <w:r w:rsidR="00332927" w:rsidRPr="00175E49">
              <w:rPr>
                <w:rFonts w:ascii="Arial" w:eastAsia="Times New Roman" w:hAnsi="Arial" w:cs="Arial"/>
                <w:sz w:val="20"/>
                <w:szCs w:val="20"/>
              </w:rPr>
              <w:t xml:space="preserve">de 2019 </w:t>
            </w:r>
            <w:r w:rsidRPr="00175E49">
              <w:rPr>
                <w:rFonts w:ascii="Arial" w:eastAsia="Times New Roman" w:hAnsi="Arial" w:cs="Arial"/>
                <w:sz w:val="20"/>
                <w:szCs w:val="20"/>
              </w:rPr>
              <w:t>para discutirem sobre o processo de alfabetização;</w:t>
            </w:r>
          </w:p>
          <w:p w:rsidR="00B94C8F" w:rsidRPr="00175E49" w:rsidRDefault="00B94C8F" w:rsidP="00E50562">
            <w:pPr>
              <w:spacing w:after="0" w:line="240" w:lineRule="auto"/>
              <w:jc w:val="both"/>
              <w:rPr>
                <w:rFonts w:ascii="Arial" w:eastAsia="Times New Roman" w:hAnsi="Arial" w:cs="Arial"/>
                <w:sz w:val="20"/>
                <w:szCs w:val="20"/>
              </w:rPr>
            </w:pPr>
            <w:r w:rsidRPr="00175E49">
              <w:rPr>
                <w:rFonts w:ascii="Arial" w:eastAsia="Times New Roman" w:hAnsi="Arial" w:cs="Arial"/>
                <w:sz w:val="20"/>
                <w:szCs w:val="20"/>
              </w:rPr>
              <w:t>- Os professores dos Anos Finais participaram de dois encontros para discussão do pr</w:t>
            </w:r>
            <w:r w:rsidR="00E50562" w:rsidRPr="00175E49">
              <w:rPr>
                <w:rFonts w:ascii="Arial" w:eastAsia="Times New Roman" w:hAnsi="Arial" w:cs="Arial"/>
                <w:sz w:val="20"/>
                <w:szCs w:val="20"/>
              </w:rPr>
              <w:t>ocesso de ensino aprendizagem;</w:t>
            </w:r>
          </w:p>
          <w:p w:rsidR="00332927" w:rsidRPr="00175E49" w:rsidRDefault="00332927" w:rsidP="00E50562">
            <w:pPr>
              <w:spacing w:after="0" w:line="240" w:lineRule="auto"/>
              <w:jc w:val="both"/>
              <w:rPr>
                <w:rFonts w:ascii="Arial" w:eastAsia="Times New Roman" w:hAnsi="Arial" w:cs="Arial"/>
                <w:sz w:val="20"/>
                <w:szCs w:val="20"/>
              </w:rPr>
            </w:pPr>
            <w:r w:rsidRPr="00175E49">
              <w:rPr>
                <w:rFonts w:ascii="Arial" w:eastAsia="Times New Roman" w:hAnsi="Arial" w:cs="Arial"/>
                <w:sz w:val="20"/>
                <w:szCs w:val="20"/>
              </w:rPr>
              <w:t xml:space="preserve">- Os professores do Ensino Fundamental participaram da Capacitação para implementação da BNCC, realizada em parceria com a AMPLANORTE; </w:t>
            </w:r>
          </w:p>
          <w:p w:rsidR="00E50562" w:rsidRPr="00175E49" w:rsidRDefault="00E50562" w:rsidP="00E50562">
            <w:pPr>
              <w:spacing w:after="0" w:line="240" w:lineRule="auto"/>
              <w:jc w:val="both"/>
              <w:rPr>
                <w:rFonts w:ascii="Arial" w:eastAsia="Times New Roman" w:hAnsi="Arial" w:cs="Arial"/>
                <w:sz w:val="20"/>
                <w:szCs w:val="20"/>
              </w:rPr>
            </w:pPr>
            <w:r w:rsidRPr="00175E49">
              <w:rPr>
                <w:rFonts w:ascii="Arial" w:eastAsia="Times New Roman" w:hAnsi="Arial" w:cs="Arial"/>
                <w:sz w:val="20"/>
                <w:szCs w:val="20"/>
              </w:rPr>
              <w:t xml:space="preserve">- De acordo com o SINASC, a população entre 6 e 15 anos de idade, é de 748 crianças/adolescentes. </w:t>
            </w:r>
          </w:p>
          <w:p w:rsidR="00E50562" w:rsidRPr="00175E49" w:rsidRDefault="00E50562" w:rsidP="00E50562">
            <w:pPr>
              <w:spacing w:after="0" w:line="240" w:lineRule="auto"/>
              <w:jc w:val="both"/>
              <w:rPr>
                <w:rFonts w:ascii="Arial" w:eastAsia="Times New Roman" w:hAnsi="Arial" w:cs="Arial"/>
                <w:sz w:val="20"/>
                <w:szCs w:val="20"/>
              </w:rPr>
            </w:pPr>
            <w:r w:rsidRPr="00175E49">
              <w:rPr>
                <w:rFonts w:ascii="Arial" w:eastAsia="Times New Roman" w:hAnsi="Arial" w:cs="Arial"/>
                <w:sz w:val="20"/>
                <w:szCs w:val="20"/>
              </w:rPr>
              <w:t>- Se se considerar a população</w:t>
            </w:r>
            <w:r w:rsidR="00821CD4" w:rsidRPr="00175E49">
              <w:rPr>
                <w:rFonts w:ascii="Arial" w:eastAsia="Times New Roman" w:hAnsi="Arial" w:cs="Arial"/>
                <w:sz w:val="20"/>
                <w:szCs w:val="20"/>
              </w:rPr>
              <w:t xml:space="preserve"> (748)</w:t>
            </w:r>
            <w:r w:rsidRPr="00175E49">
              <w:rPr>
                <w:rFonts w:ascii="Arial" w:eastAsia="Times New Roman" w:hAnsi="Arial" w:cs="Arial"/>
                <w:sz w:val="20"/>
                <w:szCs w:val="20"/>
              </w:rPr>
              <w:t xml:space="preserve"> X matrículas no Ensino Fundamental (tabela da SMS</w:t>
            </w:r>
            <w:r w:rsidR="00DA230E" w:rsidRPr="00175E49">
              <w:rPr>
                <w:rFonts w:ascii="Arial" w:eastAsia="Times New Roman" w:hAnsi="Arial" w:cs="Arial"/>
                <w:sz w:val="20"/>
                <w:szCs w:val="20"/>
              </w:rPr>
              <w:t xml:space="preserve"> / 803</w:t>
            </w:r>
            <w:r w:rsidRPr="00175E49">
              <w:rPr>
                <w:rFonts w:ascii="Arial" w:eastAsia="Times New Roman" w:hAnsi="Arial" w:cs="Arial"/>
                <w:sz w:val="20"/>
                <w:szCs w:val="20"/>
              </w:rPr>
              <w:t xml:space="preserve">), o município atendeu </w:t>
            </w:r>
            <w:r w:rsidR="00DA230E" w:rsidRPr="00175E49">
              <w:rPr>
                <w:rFonts w:ascii="Arial" w:eastAsia="Times New Roman" w:hAnsi="Arial" w:cs="Arial"/>
                <w:sz w:val="20"/>
                <w:szCs w:val="20"/>
              </w:rPr>
              <w:t>107,35</w:t>
            </w:r>
            <w:r w:rsidRPr="00175E49">
              <w:rPr>
                <w:rFonts w:ascii="Arial" w:eastAsia="Times New Roman" w:hAnsi="Arial" w:cs="Arial"/>
                <w:sz w:val="20"/>
                <w:szCs w:val="20"/>
              </w:rPr>
              <w:t xml:space="preserve">% da população nessa faixa etária; </w:t>
            </w:r>
          </w:p>
          <w:p w:rsidR="006A139D" w:rsidRPr="00175E49" w:rsidRDefault="00E50562" w:rsidP="00821CD4">
            <w:pPr>
              <w:spacing w:after="0" w:line="240" w:lineRule="auto"/>
              <w:jc w:val="both"/>
              <w:rPr>
                <w:rFonts w:ascii="Arial" w:eastAsia="Times New Roman" w:hAnsi="Arial" w:cs="Arial"/>
                <w:sz w:val="20"/>
                <w:szCs w:val="20"/>
              </w:rPr>
            </w:pPr>
            <w:r w:rsidRPr="00175E49">
              <w:rPr>
                <w:rFonts w:ascii="Arial" w:eastAsia="Times New Roman" w:hAnsi="Arial" w:cs="Arial"/>
                <w:sz w:val="20"/>
                <w:szCs w:val="20"/>
              </w:rPr>
              <w:t>- Se se considerar a população</w:t>
            </w:r>
            <w:r w:rsidR="00821CD4" w:rsidRPr="00175E49">
              <w:rPr>
                <w:rFonts w:ascii="Arial" w:eastAsia="Times New Roman" w:hAnsi="Arial" w:cs="Arial"/>
                <w:sz w:val="20"/>
                <w:szCs w:val="20"/>
              </w:rPr>
              <w:t xml:space="preserve"> (748)</w:t>
            </w:r>
            <w:r w:rsidRPr="00175E49">
              <w:rPr>
                <w:rFonts w:ascii="Arial" w:eastAsia="Times New Roman" w:hAnsi="Arial" w:cs="Arial"/>
                <w:sz w:val="20"/>
                <w:szCs w:val="20"/>
              </w:rPr>
              <w:t xml:space="preserve"> X matrículas do censo escolar</w:t>
            </w:r>
            <w:r w:rsidR="00DA230E" w:rsidRPr="00175E49">
              <w:rPr>
                <w:rFonts w:ascii="Arial" w:eastAsia="Times New Roman" w:hAnsi="Arial" w:cs="Arial"/>
                <w:sz w:val="20"/>
                <w:szCs w:val="20"/>
              </w:rPr>
              <w:t xml:space="preserve"> (790</w:t>
            </w:r>
            <w:r w:rsidR="00821CD4" w:rsidRPr="00175E49">
              <w:rPr>
                <w:rFonts w:ascii="Arial" w:eastAsia="Times New Roman" w:hAnsi="Arial" w:cs="Arial"/>
                <w:sz w:val="20"/>
                <w:szCs w:val="20"/>
              </w:rPr>
              <w:t>)</w:t>
            </w:r>
            <w:r w:rsidRPr="00175E49">
              <w:rPr>
                <w:rFonts w:ascii="Arial" w:eastAsia="Times New Roman" w:hAnsi="Arial" w:cs="Arial"/>
                <w:sz w:val="20"/>
                <w:szCs w:val="20"/>
              </w:rPr>
              <w:t xml:space="preserve">, o município atendeu </w:t>
            </w:r>
            <w:r w:rsidR="00DA230E" w:rsidRPr="00175E49">
              <w:rPr>
                <w:rFonts w:ascii="Arial" w:eastAsia="Times New Roman" w:hAnsi="Arial" w:cs="Arial"/>
                <w:b/>
                <w:sz w:val="20"/>
                <w:szCs w:val="20"/>
              </w:rPr>
              <w:t>105,61</w:t>
            </w:r>
            <w:r w:rsidRPr="00175E49">
              <w:rPr>
                <w:rFonts w:ascii="Arial" w:eastAsia="Times New Roman" w:hAnsi="Arial" w:cs="Arial"/>
                <w:b/>
                <w:sz w:val="20"/>
                <w:szCs w:val="20"/>
              </w:rPr>
              <w:t>%</w:t>
            </w:r>
            <w:r w:rsidR="00DA230E" w:rsidRPr="00175E49">
              <w:rPr>
                <w:rFonts w:ascii="Arial" w:eastAsia="Times New Roman" w:hAnsi="Arial" w:cs="Arial"/>
                <w:sz w:val="20"/>
                <w:szCs w:val="20"/>
              </w:rPr>
              <w:t xml:space="preserve"> da população;</w:t>
            </w:r>
          </w:p>
          <w:p w:rsidR="006A139D" w:rsidRPr="00175E49" w:rsidRDefault="006A139D" w:rsidP="00821CD4">
            <w:pPr>
              <w:spacing w:after="0" w:line="240" w:lineRule="auto"/>
              <w:jc w:val="both"/>
              <w:rPr>
                <w:rFonts w:ascii="Arial" w:eastAsia="Times New Roman" w:hAnsi="Arial" w:cs="Arial"/>
                <w:sz w:val="20"/>
                <w:szCs w:val="20"/>
              </w:rPr>
            </w:pPr>
            <w:r w:rsidRPr="00175E49">
              <w:rPr>
                <w:rFonts w:ascii="Arial" w:eastAsia="Times New Roman" w:hAnsi="Arial" w:cs="Arial"/>
                <w:sz w:val="20"/>
                <w:szCs w:val="20"/>
              </w:rPr>
              <w:t>CONCUI-SE que:</w:t>
            </w:r>
          </w:p>
          <w:p w:rsidR="00E50562" w:rsidRPr="00175E49" w:rsidRDefault="006A139D" w:rsidP="00821CD4">
            <w:pPr>
              <w:spacing w:after="0" w:line="240" w:lineRule="auto"/>
              <w:jc w:val="both"/>
              <w:rPr>
                <w:rFonts w:ascii="Arial" w:eastAsia="Times New Roman" w:hAnsi="Arial" w:cs="Arial"/>
                <w:sz w:val="20"/>
                <w:szCs w:val="20"/>
              </w:rPr>
            </w:pPr>
            <w:r w:rsidRPr="00175E49">
              <w:rPr>
                <w:rFonts w:ascii="Arial" w:eastAsia="Times New Roman" w:hAnsi="Arial" w:cs="Arial"/>
                <w:sz w:val="20"/>
                <w:szCs w:val="20"/>
              </w:rPr>
              <w:t>- Se se considerar os nascidos vivos segundo SINASC e matrícul</w:t>
            </w:r>
            <w:r w:rsidR="00DA230E" w:rsidRPr="00175E49">
              <w:rPr>
                <w:rFonts w:ascii="Arial" w:eastAsia="Times New Roman" w:hAnsi="Arial" w:cs="Arial"/>
                <w:sz w:val="20"/>
                <w:szCs w:val="20"/>
              </w:rPr>
              <w:t>as do censo o município teve 105,61</w:t>
            </w:r>
            <w:r w:rsidRPr="00175E49">
              <w:rPr>
                <w:rFonts w:ascii="Arial" w:eastAsia="Times New Roman" w:hAnsi="Arial" w:cs="Arial"/>
                <w:sz w:val="20"/>
                <w:szCs w:val="20"/>
              </w:rPr>
              <w:t>% de mat</w:t>
            </w:r>
            <w:r w:rsidR="00DA230E" w:rsidRPr="00175E49">
              <w:rPr>
                <w:rFonts w:ascii="Arial" w:eastAsia="Times New Roman" w:hAnsi="Arial" w:cs="Arial"/>
                <w:sz w:val="20"/>
                <w:szCs w:val="20"/>
              </w:rPr>
              <w:t xml:space="preserve">rículas no Ensino Fundamental, cumprindo </w:t>
            </w:r>
            <w:r w:rsidRPr="00175E49">
              <w:rPr>
                <w:rFonts w:ascii="Arial" w:eastAsia="Times New Roman" w:hAnsi="Arial" w:cs="Arial"/>
                <w:sz w:val="20"/>
                <w:szCs w:val="20"/>
              </w:rPr>
              <w:t>a meta estipulada no Plano Municipal de Educação.</w:t>
            </w:r>
          </w:p>
          <w:p w:rsidR="006A139D" w:rsidRPr="00175E49" w:rsidRDefault="006A139D" w:rsidP="00821CD4">
            <w:pPr>
              <w:spacing w:after="0" w:line="240" w:lineRule="auto"/>
              <w:jc w:val="both"/>
              <w:rPr>
                <w:rFonts w:ascii="Arial" w:eastAsia="Times New Roman" w:hAnsi="Arial" w:cs="Arial"/>
                <w:sz w:val="20"/>
                <w:szCs w:val="20"/>
              </w:rPr>
            </w:pPr>
          </w:p>
          <w:p w:rsidR="006A139D" w:rsidRPr="00175E49" w:rsidRDefault="006A139D" w:rsidP="00821CD4">
            <w:pPr>
              <w:spacing w:after="0" w:line="240" w:lineRule="auto"/>
              <w:jc w:val="both"/>
              <w:rPr>
                <w:rFonts w:ascii="Arial" w:eastAsia="Times New Roman" w:hAnsi="Arial" w:cs="Arial"/>
                <w:sz w:val="20"/>
                <w:szCs w:val="20"/>
              </w:rPr>
            </w:pPr>
            <w:r w:rsidRPr="00175E49">
              <w:rPr>
                <w:rFonts w:ascii="Arial" w:eastAsia="Times New Roman" w:hAnsi="Arial" w:cs="Arial"/>
                <w:sz w:val="20"/>
                <w:szCs w:val="20"/>
              </w:rPr>
              <w:t>EM 201</w:t>
            </w:r>
            <w:r w:rsidR="00DA230E" w:rsidRPr="00175E49">
              <w:rPr>
                <w:rFonts w:ascii="Arial" w:eastAsia="Times New Roman" w:hAnsi="Arial" w:cs="Arial"/>
                <w:sz w:val="20"/>
                <w:szCs w:val="20"/>
              </w:rPr>
              <w:t>9</w:t>
            </w:r>
            <w:r w:rsidRPr="00175E49">
              <w:rPr>
                <w:rFonts w:ascii="Arial" w:eastAsia="Times New Roman" w:hAnsi="Arial" w:cs="Arial"/>
                <w:sz w:val="20"/>
                <w:szCs w:val="20"/>
              </w:rPr>
              <w:t>:</w:t>
            </w:r>
          </w:p>
          <w:p w:rsidR="006A139D" w:rsidRPr="00175E49" w:rsidRDefault="006A139D" w:rsidP="00821CD4">
            <w:pPr>
              <w:spacing w:after="0" w:line="240" w:lineRule="auto"/>
              <w:jc w:val="both"/>
              <w:rPr>
                <w:rFonts w:ascii="Arial" w:eastAsia="Times New Roman" w:hAnsi="Arial" w:cs="Arial"/>
                <w:sz w:val="20"/>
                <w:szCs w:val="20"/>
              </w:rPr>
            </w:pPr>
            <w:r w:rsidRPr="00175E49">
              <w:rPr>
                <w:rFonts w:ascii="Arial" w:eastAsia="Times New Roman" w:hAnsi="Arial" w:cs="Arial"/>
                <w:sz w:val="20"/>
                <w:szCs w:val="20"/>
              </w:rPr>
              <w:lastRenderedPageBreak/>
              <w:t>- Os Anos Finais participaram da Olimpíada de Astronomia e Matemática;</w:t>
            </w:r>
          </w:p>
          <w:p w:rsidR="006A139D" w:rsidRPr="00175E49" w:rsidRDefault="006A139D" w:rsidP="00821CD4">
            <w:pPr>
              <w:spacing w:after="0" w:line="240" w:lineRule="auto"/>
              <w:jc w:val="both"/>
              <w:rPr>
                <w:rFonts w:ascii="Arial" w:eastAsia="Times New Roman" w:hAnsi="Arial" w:cs="Arial"/>
                <w:sz w:val="20"/>
                <w:szCs w:val="20"/>
              </w:rPr>
            </w:pPr>
            <w:r w:rsidRPr="00175E49">
              <w:rPr>
                <w:rFonts w:ascii="Arial" w:eastAsia="Times New Roman" w:hAnsi="Arial" w:cs="Arial"/>
                <w:sz w:val="20"/>
                <w:szCs w:val="20"/>
              </w:rPr>
              <w:t xml:space="preserve">- </w:t>
            </w:r>
            <w:r w:rsidR="001D5574" w:rsidRPr="00175E49">
              <w:rPr>
                <w:rFonts w:ascii="Arial" w:eastAsia="Times New Roman" w:hAnsi="Arial" w:cs="Arial"/>
                <w:sz w:val="20"/>
                <w:szCs w:val="20"/>
              </w:rPr>
              <w:t>Os 5º anos participaram do Projeto Sanitarista Junior, desenvolvido em conjunto com a CIDASC / EPAGRI;</w:t>
            </w:r>
          </w:p>
          <w:p w:rsidR="006A139D" w:rsidRPr="00175E49" w:rsidRDefault="001D5574" w:rsidP="00821CD4">
            <w:pPr>
              <w:spacing w:after="0" w:line="240" w:lineRule="auto"/>
              <w:jc w:val="both"/>
              <w:rPr>
                <w:rFonts w:ascii="Arial" w:eastAsia="Times New Roman" w:hAnsi="Arial" w:cs="Arial"/>
                <w:sz w:val="20"/>
                <w:szCs w:val="20"/>
              </w:rPr>
            </w:pPr>
            <w:r w:rsidRPr="00175E49">
              <w:rPr>
                <w:rFonts w:ascii="Arial" w:eastAsia="Times New Roman" w:hAnsi="Arial" w:cs="Arial"/>
                <w:sz w:val="20"/>
                <w:szCs w:val="20"/>
              </w:rPr>
              <w:t>- Houve campanha do ENCEJA para que as pessoas que não tiveram a oportunidade, na idade certa, pudessem concluir o Ensino Fundamental</w:t>
            </w:r>
          </w:p>
          <w:p w:rsidR="001D5574" w:rsidRPr="00175E49" w:rsidRDefault="001D5574" w:rsidP="00821CD4">
            <w:pPr>
              <w:spacing w:after="0" w:line="240" w:lineRule="auto"/>
              <w:jc w:val="both"/>
              <w:rPr>
                <w:rFonts w:ascii="Arial" w:eastAsia="Times New Roman" w:hAnsi="Arial" w:cs="Arial"/>
                <w:sz w:val="20"/>
                <w:szCs w:val="20"/>
              </w:rPr>
            </w:pPr>
          </w:p>
        </w:tc>
      </w:tr>
    </w:tbl>
    <w:p w:rsidR="0061344E" w:rsidRPr="00175E49" w:rsidRDefault="0061344E" w:rsidP="0061344E">
      <w:pPr>
        <w:spacing w:after="0" w:line="240" w:lineRule="auto"/>
        <w:rPr>
          <w:rFonts w:ascii="Arial" w:eastAsia="Times New Roman" w:hAnsi="Arial" w:cs="Arial"/>
          <w:color w:val="FF0000"/>
          <w:sz w:val="20"/>
          <w:szCs w:val="20"/>
        </w:rPr>
      </w:pPr>
    </w:p>
    <w:p w:rsidR="00175E49" w:rsidRPr="00175E49" w:rsidRDefault="00175E49" w:rsidP="0061344E">
      <w:pPr>
        <w:spacing w:after="0" w:line="240" w:lineRule="auto"/>
        <w:rPr>
          <w:rFonts w:ascii="Arial" w:eastAsia="Times New Roman" w:hAnsi="Arial" w:cs="Arial"/>
          <w:color w:val="FF0000"/>
          <w:sz w:val="20"/>
          <w:szCs w:val="20"/>
        </w:rPr>
      </w:pPr>
    </w:p>
    <w:p w:rsidR="001D5574" w:rsidRPr="00175E49" w:rsidRDefault="001D5574" w:rsidP="0061344E">
      <w:pPr>
        <w:spacing w:after="0" w:line="240" w:lineRule="auto"/>
        <w:rPr>
          <w:rFonts w:ascii="Arial" w:eastAsia="Times New Roman" w:hAnsi="Arial" w:cs="Arial"/>
          <w:color w:val="FF0000"/>
          <w:sz w:val="20"/>
          <w:szCs w:val="20"/>
        </w:rPr>
      </w:pPr>
    </w:p>
    <w:tbl>
      <w:tblPr>
        <w:tblW w:w="13467" w:type="dxa"/>
        <w:tblInd w:w="80"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1575"/>
        <w:gridCol w:w="745"/>
        <w:gridCol w:w="851"/>
        <w:gridCol w:w="992"/>
        <w:gridCol w:w="992"/>
        <w:gridCol w:w="992"/>
        <w:gridCol w:w="709"/>
        <w:gridCol w:w="851"/>
        <w:gridCol w:w="850"/>
        <w:gridCol w:w="851"/>
        <w:gridCol w:w="850"/>
        <w:gridCol w:w="1508"/>
        <w:gridCol w:w="1701"/>
      </w:tblGrid>
      <w:tr w:rsidR="0061344E" w:rsidRPr="00175E49" w:rsidTr="00A53686">
        <w:trPr>
          <w:trHeight w:val="782"/>
        </w:trPr>
        <w:tc>
          <w:tcPr>
            <w:tcW w:w="1575" w:type="dxa"/>
            <w:tcBorders>
              <w:top w:val="single" w:sz="8" w:space="0" w:color="000000"/>
              <w:left w:val="single" w:sz="8" w:space="0" w:color="000000"/>
              <w:bottom w:val="single" w:sz="8" w:space="0" w:color="000000"/>
              <w:right w:val="single" w:sz="8" w:space="0" w:color="000000"/>
            </w:tcBorders>
            <w:shd w:val="clear" w:color="auto" w:fill="D8D8D8"/>
            <w:tcMar>
              <w:top w:w="100" w:type="dxa"/>
              <w:left w:w="80" w:type="dxa"/>
              <w:bottom w:w="100" w:type="dxa"/>
              <w:right w:w="8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META 2</w:t>
            </w:r>
          </w:p>
        </w:tc>
        <w:tc>
          <w:tcPr>
            <w:tcW w:w="11892" w:type="dxa"/>
            <w:gridSpan w:val="12"/>
            <w:tcBorders>
              <w:top w:val="single" w:sz="8" w:space="0" w:color="000000"/>
              <w:left w:val="nil"/>
              <w:bottom w:val="single" w:sz="8" w:space="0" w:color="000000"/>
              <w:right w:val="single" w:sz="8" w:space="0" w:color="000000"/>
            </w:tcBorders>
            <w:shd w:val="clear" w:color="auto" w:fill="D8D8D8"/>
            <w:tcMar>
              <w:top w:w="100" w:type="dxa"/>
              <w:bottom w:w="100" w:type="dxa"/>
            </w:tcMar>
          </w:tcPr>
          <w:p w:rsidR="0061344E" w:rsidRPr="00175E49" w:rsidRDefault="0061344E" w:rsidP="00A53686">
            <w:pPr>
              <w:spacing w:after="0" w:line="240" w:lineRule="auto"/>
              <w:contextualSpacing/>
              <w:jc w:val="both"/>
              <w:rPr>
                <w:rFonts w:ascii="Arial" w:hAnsi="Arial" w:cs="Arial"/>
                <w:sz w:val="20"/>
                <w:szCs w:val="20"/>
              </w:rPr>
            </w:pPr>
            <w:r w:rsidRPr="00175E49">
              <w:rPr>
                <w:rFonts w:ascii="Arial" w:hAnsi="Arial" w:cs="Arial"/>
                <w:sz w:val="20"/>
                <w:szCs w:val="20"/>
              </w:rPr>
              <w:t xml:space="preserve">Universalizar o Ensino Fundamental de 9 (nove) anos para toda a população de 6 (seis) a 14 (quatorze) anos e garantir que pelo menos 95% (noventa e cinco por cento) dos alunos concluam essa etapa na idade recomendada, até o último ano de vigência deste PNE. </w:t>
            </w:r>
          </w:p>
        </w:tc>
      </w:tr>
      <w:tr w:rsidR="0061344E" w:rsidRPr="00175E49" w:rsidTr="006A139D">
        <w:trPr>
          <w:trHeight w:val="655"/>
        </w:trPr>
        <w:tc>
          <w:tcPr>
            <w:tcW w:w="1575" w:type="dxa"/>
            <w:vMerge w:val="restart"/>
            <w:tcBorders>
              <w:top w:val="nil"/>
              <w:left w:val="single" w:sz="8" w:space="0" w:color="000000"/>
              <w:bottom w:val="single" w:sz="8" w:space="0" w:color="000000"/>
              <w:right w:val="single" w:sz="8" w:space="0" w:color="000000"/>
            </w:tcBorders>
            <w:shd w:val="clear" w:color="auto" w:fill="EFEFEF"/>
            <w:tcMar>
              <w:top w:w="100" w:type="dxa"/>
              <w:left w:w="80" w:type="dxa"/>
              <w:bottom w:w="100" w:type="dxa"/>
              <w:right w:w="8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INDICADOR 2A</w:t>
            </w:r>
          </w:p>
        </w:tc>
        <w:tc>
          <w:tcPr>
            <w:tcW w:w="8683" w:type="dxa"/>
            <w:gridSpan w:val="10"/>
            <w:tcBorders>
              <w:top w:val="nil"/>
              <w:left w:val="nil"/>
              <w:bottom w:val="single" w:sz="8" w:space="0" w:color="000000"/>
              <w:right w:val="single" w:sz="8" w:space="0" w:color="000000"/>
            </w:tcBorders>
            <w:shd w:val="clear" w:color="auto" w:fill="EFEFEF"/>
            <w:tcMar>
              <w:top w:w="100" w:type="dxa"/>
              <w:bottom w:w="100" w:type="dxa"/>
            </w:tcMar>
          </w:tcPr>
          <w:p w:rsidR="0061344E" w:rsidRPr="00175E49" w:rsidRDefault="0061344E" w:rsidP="00A53686">
            <w:pPr>
              <w:spacing w:after="0" w:line="240" w:lineRule="auto"/>
              <w:ind w:left="60"/>
              <w:jc w:val="both"/>
              <w:rPr>
                <w:rFonts w:ascii="Arial" w:eastAsia="Times New Roman" w:hAnsi="Arial" w:cs="Arial"/>
                <w:sz w:val="20"/>
                <w:szCs w:val="20"/>
              </w:rPr>
            </w:pPr>
            <w:r w:rsidRPr="00175E49">
              <w:rPr>
                <w:rFonts w:ascii="Arial" w:hAnsi="Arial" w:cs="Arial"/>
                <w:sz w:val="20"/>
                <w:szCs w:val="20"/>
              </w:rPr>
              <w:t>Percentual de pessoas de 6 a 14 anos que frequentam ou que já concluíram o ensino fundamental (taxa de escolarização líquida ajustada)</w:t>
            </w:r>
          </w:p>
        </w:tc>
        <w:tc>
          <w:tcPr>
            <w:tcW w:w="1508" w:type="dxa"/>
            <w:tcBorders>
              <w:top w:val="nil"/>
              <w:left w:val="nil"/>
              <w:bottom w:val="single" w:sz="8" w:space="0" w:color="000000"/>
              <w:right w:val="single" w:sz="8" w:space="0" w:color="000000"/>
            </w:tcBorders>
            <w:shd w:val="clear" w:color="auto" w:fill="EFEFE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Alcançou indicador?</w:t>
            </w:r>
          </w:p>
          <w:p w:rsidR="0061344E" w:rsidRPr="00175E49" w:rsidRDefault="0061344E" w:rsidP="00A53686">
            <w:pPr>
              <w:spacing w:after="0" w:line="240" w:lineRule="auto"/>
              <w:ind w:left="60"/>
              <w:rPr>
                <w:rFonts w:ascii="Arial" w:eastAsia="Times New Roman" w:hAnsi="Arial" w:cs="Arial"/>
                <w:b/>
                <w:sz w:val="20"/>
                <w:szCs w:val="20"/>
              </w:rPr>
            </w:pPr>
          </w:p>
        </w:tc>
        <w:tc>
          <w:tcPr>
            <w:tcW w:w="1701" w:type="dxa"/>
            <w:tcBorders>
              <w:top w:val="nil"/>
              <w:left w:val="nil"/>
              <w:bottom w:val="single" w:sz="8" w:space="0" w:color="000000"/>
              <w:right w:val="single" w:sz="8" w:space="0" w:color="000000"/>
            </w:tcBorders>
            <w:shd w:val="clear" w:color="auto" w:fill="EFEFE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(Informe aqui o prazo do indicador)</w:t>
            </w:r>
          </w:p>
        </w:tc>
      </w:tr>
      <w:tr w:rsidR="0061344E" w:rsidRPr="00175E49" w:rsidTr="00DA230E">
        <w:trPr>
          <w:trHeight w:val="252"/>
        </w:trPr>
        <w:tc>
          <w:tcPr>
            <w:tcW w:w="1575"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61344E" w:rsidRPr="00175E49" w:rsidRDefault="0061344E" w:rsidP="00A53686">
            <w:pPr>
              <w:spacing w:after="0" w:line="240" w:lineRule="auto"/>
              <w:ind w:left="60"/>
              <w:rPr>
                <w:rFonts w:ascii="Arial" w:eastAsia="Times New Roman" w:hAnsi="Arial" w:cs="Arial"/>
                <w:sz w:val="20"/>
                <w:szCs w:val="20"/>
              </w:rPr>
            </w:pPr>
          </w:p>
        </w:tc>
        <w:tc>
          <w:tcPr>
            <w:tcW w:w="745" w:type="dxa"/>
            <w:tcBorders>
              <w:top w:val="nil"/>
              <w:left w:val="nil"/>
              <w:bottom w:val="single" w:sz="8" w:space="0" w:color="000000"/>
              <w:right w:val="single" w:sz="8" w:space="0" w:color="000000"/>
            </w:tcBorders>
            <w:shd w:val="clear" w:color="auto" w:fill="EFEFEF"/>
            <w:tcMar>
              <w:top w:w="100" w:type="dxa"/>
              <w:left w:w="80" w:type="dxa"/>
              <w:bottom w:w="100" w:type="dxa"/>
              <w:right w:w="8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2015</w:t>
            </w:r>
          </w:p>
        </w:tc>
        <w:tc>
          <w:tcPr>
            <w:tcW w:w="851" w:type="dxa"/>
            <w:tcBorders>
              <w:top w:val="nil"/>
              <w:left w:val="nil"/>
              <w:bottom w:val="single" w:sz="8" w:space="0" w:color="000000"/>
              <w:right w:val="single" w:sz="8" w:space="0" w:color="000000"/>
            </w:tcBorders>
            <w:shd w:val="clear" w:color="auto" w:fill="EFEFEF"/>
            <w:tcMar>
              <w:top w:w="100" w:type="dxa"/>
              <w:left w:w="100" w:type="dxa"/>
              <w:bottom w:w="100" w:type="dxa"/>
              <w:right w:w="10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2016</w:t>
            </w:r>
          </w:p>
        </w:tc>
        <w:tc>
          <w:tcPr>
            <w:tcW w:w="992"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2017</w:t>
            </w:r>
          </w:p>
        </w:tc>
        <w:tc>
          <w:tcPr>
            <w:tcW w:w="992"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2018</w:t>
            </w:r>
          </w:p>
        </w:tc>
        <w:tc>
          <w:tcPr>
            <w:tcW w:w="992"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jc w:val="center"/>
              <w:rPr>
                <w:rFonts w:ascii="Arial" w:eastAsia="Times New Roman" w:hAnsi="Arial" w:cs="Arial"/>
                <w:b/>
                <w:sz w:val="20"/>
                <w:szCs w:val="20"/>
              </w:rPr>
            </w:pPr>
            <w:r w:rsidRPr="00175E49">
              <w:rPr>
                <w:rFonts w:ascii="Arial" w:eastAsia="Times New Roman" w:hAnsi="Arial" w:cs="Arial"/>
                <w:b/>
                <w:sz w:val="20"/>
                <w:szCs w:val="20"/>
              </w:rPr>
              <w:t>2019</w:t>
            </w:r>
          </w:p>
        </w:tc>
        <w:tc>
          <w:tcPr>
            <w:tcW w:w="709"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jc w:val="center"/>
              <w:rPr>
                <w:rFonts w:ascii="Arial" w:eastAsia="Times New Roman" w:hAnsi="Arial" w:cs="Arial"/>
                <w:b/>
                <w:sz w:val="20"/>
                <w:szCs w:val="20"/>
              </w:rPr>
            </w:pPr>
            <w:r w:rsidRPr="00175E49">
              <w:rPr>
                <w:rFonts w:ascii="Arial" w:eastAsia="Times New Roman" w:hAnsi="Arial" w:cs="Arial"/>
                <w:b/>
                <w:sz w:val="20"/>
                <w:szCs w:val="20"/>
              </w:rPr>
              <w:t>2020</w:t>
            </w:r>
          </w:p>
        </w:tc>
        <w:tc>
          <w:tcPr>
            <w:tcW w:w="851"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jc w:val="center"/>
              <w:rPr>
                <w:rFonts w:ascii="Arial" w:eastAsia="Times New Roman" w:hAnsi="Arial" w:cs="Arial"/>
                <w:b/>
                <w:sz w:val="20"/>
                <w:szCs w:val="20"/>
              </w:rPr>
            </w:pPr>
            <w:r w:rsidRPr="00175E49">
              <w:rPr>
                <w:rFonts w:ascii="Arial" w:eastAsia="Times New Roman" w:hAnsi="Arial" w:cs="Arial"/>
                <w:b/>
                <w:sz w:val="20"/>
                <w:szCs w:val="20"/>
              </w:rPr>
              <w:t>2021</w:t>
            </w:r>
          </w:p>
        </w:tc>
        <w:tc>
          <w:tcPr>
            <w:tcW w:w="850"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jc w:val="center"/>
              <w:rPr>
                <w:rFonts w:ascii="Arial" w:eastAsia="Times New Roman" w:hAnsi="Arial" w:cs="Arial"/>
                <w:b/>
                <w:sz w:val="20"/>
                <w:szCs w:val="20"/>
              </w:rPr>
            </w:pPr>
            <w:r w:rsidRPr="00175E49">
              <w:rPr>
                <w:rFonts w:ascii="Arial" w:eastAsia="Times New Roman" w:hAnsi="Arial" w:cs="Arial"/>
                <w:b/>
                <w:sz w:val="20"/>
                <w:szCs w:val="20"/>
              </w:rPr>
              <w:t>2022</w:t>
            </w:r>
          </w:p>
        </w:tc>
        <w:tc>
          <w:tcPr>
            <w:tcW w:w="851"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jc w:val="center"/>
              <w:rPr>
                <w:rFonts w:ascii="Arial" w:eastAsia="Times New Roman" w:hAnsi="Arial" w:cs="Arial"/>
                <w:b/>
                <w:sz w:val="20"/>
                <w:szCs w:val="20"/>
              </w:rPr>
            </w:pPr>
            <w:r w:rsidRPr="00175E49">
              <w:rPr>
                <w:rFonts w:ascii="Arial" w:eastAsia="Times New Roman" w:hAnsi="Arial" w:cs="Arial"/>
                <w:b/>
                <w:sz w:val="20"/>
                <w:szCs w:val="20"/>
              </w:rPr>
              <w:t>2023</w:t>
            </w:r>
          </w:p>
        </w:tc>
        <w:tc>
          <w:tcPr>
            <w:tcW w:w="850"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jc w:val="center"/>
              <w:rPr>
                <w:rFonts w:ascii="Arial" w:eastAsia="Times New Roman" w:hAnsi="Arial" w:cs="Arial"/>
                <w:b/>
                <w:sz w:val="20"/>
                <w:szCs w:val="20"/>
              </w:rPr>
            </w:pPr>
            <w:r w:rsidRPr="00175E49">
              <w:rPr>
                <w:rFonts w:ascii="Arial" w:eastAsia="Times New Roman" w:hAnsi="Arial" w:cs="Arial"/>
                <w:b/>
                <w:sz w:val="20"/>
                <w:szCs w:val="20"/>
              </w:rPr>
              <w:t>2024</w:t>
            </w:r>
          </w:p>
        </w:tc>
        <w:tc>
          <w:tcPr>
            <w:tcW w:w="1508"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jc w:val="center"/>
              <w:rPr>
                <w:rFonts w:ascii="Arial" w:eastAsia="Times New Roman" w:hAnsi="Arial" w:cs="Arial"/>
                <w:b/>
                <w:sz w:val="20"/>
                <w:szCs w:val="20"/>
              </w:rPr>
            </w:pPr>
            <w:r w:rsidRPr="00175E49">
              <w:rPr>
                <w:rFonts w:ascii="Arial" w:eastAsia="Times New Roman" w:hAnsi="Arial" w:cs="Arial"/>
                <w:b/>
                <w:sz w:val="20"/>
                <w:szCs w:val="20"/>
              </w:rPr>
              <w:t>2025</w:t>
            </w:r>
          </w:p>
        </w:tc>
        <w:tc>
          <w:tcPr>
            <w:tcW w:w="1701"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2025</w:t>
            </w:r>
          </w:p>
        </w:tc>
      </w:tr>
      <w:tr w:rsidR="0061344E" w:rsidRPr="00175E49" w:rsidTr="00DA230E">
        <w:trPr>
          <w:trHeight w:val="229"/>
        </w:trPr>
        <w:tc>
          <w:tcPr>
            <w:tcW w:w="1575"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61344E" w:rsidRPr="00175E49" w:rsidRDefault="0061344E" w:rsidP="00A53686">
            <w:pPr>
              <w:spacing w:after="0" w:line="240" w:lineRule="auto"/>
              <w:ind w:left="62"/>
              <w:rPr>
                <w:rFonts w:ascii="Arial" w:eastAsia="Times New Roman" w:hAnsi="Arial" w:cs="Arial"/>
                <w:sz w:val="20"/>
                <w:szCs w:val="20"/>
              </w:rPr>
            </w:pPr>
            <w:r w:rsidRPr="00175E49">
              <w:rPr>
                <w:rFonts w:ascii="Arial" w:eastAsia="Times New Roman" w:hAnsi="Arial" w:cs="Arial"/>
                <w:sz w:val="20"/>
                <w:szCs w:val="20"/>
              </w:rPr>
              <w:t>Meta prevista</w:t>
            </w:r>
          </w:p>
        </w:tc>
        <w:tc>
          <w:tcPr>
            <w:tcW w:w="745"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rPr>
                <w:rFonts w:ascii="Arial" w:eastAsia="Times New Roman" w:hAnsi="Arial" w:cs="Arial"/>
                <w:sz w:val="20"/>
                <w:szCs w:val="20"/>
              </w:rPr>
            </w:pPr>
            <w:r w:rsidRPr="00175E49">
              <w:rPr>
                <w:rFonts w:ascii="Arial" w:eastAsia="Times New Roman" w:hAnsi="Arial" w:cs="Arial"/>
                <w:sz w:val="20"/>
                <w:szCs w:val="20"/>
              </w:rPr>
              <w:t>100%</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100%</w:t>
            </w:r>
          </w:p>
        </w:tc>
        <w:tc>
          <w:tcPr>
            <w:tcW w:w="992"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100%</w:t>
            </w:r>
          </w:p>
        </w:tc>
        <w:tc>
          <w:tcPr>
            <w:tcW w:w="992"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100%</w:t>
            </w:r>
          </w:p>
        </w:tc>
        <w:tc>
          <w:tcPr>
            <w:tcW w:w="992"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100%</w:t>
            </w:r>
          </w:p>
        </w:tc>
        <w:tc>
          <w:tcPr>
            <w:tcW w:w="709"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100%</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100%</w:t>
            </w: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100%</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100%</w:t>
            </w: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100%</w:t>
            </w:r>
          </w:p>
        </w:tc>
        <w:tc>
          <w:tcPr>
            <w:tcW w:w="1508"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Parcialmente</w:t>
            </w:r>
          </w:p>
        </w:tc>
        <w:tc>
          <w:tcPr>
            <w:tcW w:w="170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100%</w:t>
            </w:r>
          </w:p>
        </w:tc>
      </w:tr>
      <w:tr w:rsidR="0061344E" w:rsidRPr="00175E49" w:rsidTr="00DA230E">
        <w:trPr>
          <w:trHeight w:val="931"/>
        </w:trPr>
        <w:tc>
          <w:tcPr>
            <w:tcW w:w="1575"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61344E" w:rsidRPr="00175E49" w:rsidRDefault="0061344E" w:rsidP="00A53686">
            <w:pPr>
              <w:spacing w:after="0" w:line="240" w:lineRule="auto"/>
              <w:ind w:left="62"/>
              <w:rPr>
                <w:rFonts w:ascii="Arial" w:eastAsia="Times New Roman" w:hAnsi="Arial" w:cs="Arial"/>
                <w:sz w:val="20"/>
                <w:szCs w:val="20"/>
              </w:rPr>
            </w:pPr>
            <w:r w:rsidRPr="00175E49">
              <w:rPr>
                <w:rFonts w:ascii="Arial" w:eastAsia="Times New Roman" w:hAnsi="Arial" w:cs="Arial"/>
                <w:sz w:val="20"/>
                <w:szCs w:val="20"/>
              </w:rPr>
              <w:t>Meta executada no período (dado oficial)</w:t>
            </w:r>
          </w:p>
        </w:tc>
        <w:tc>
          <w:tcPr>
            <w:tcW w:w="745"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98,9%</w:t>
            </w:r>
          </w:p>
        </w:tc>
        <w:tc>
          <w:tcPr>
            <w:tcW w:w="992"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98,9%</w:t>
            </w:r>
          </w:p>
        </w:tc>
        <w:tc>
          <w:tcPr>
            <w:tcW w:w="992"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E50562"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98,9%</w:t>
            </w:r>
          </w:p>
        </w:tc>
        <w:tc>
          <w:tcPr>
            <w:tcW w:w="992"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DA230E"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98,9%</w:t>
            </w:r>
          </w:p>
        </w:tc>
        <w:tc>
          <w:tcPr>
            <w:tcW w:w="709"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p>
        </w:tc>
        <w:tc>
          <w:tcPr>
            <w:tcW w:w="1508"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p>
        </w:tc>
        <w:tc>
          <w:tcPr>
            <w:tcW w:w="170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p>
        </w:tc>
      </w:tr>
      <w:tr w:rsidR="0061344E" w:rsidRPr="00175E49" w:rsidTr="00DA230E">
        <w:trPr>
          <w:trHeight w:val="942"/>
        </w:trPr>
        <w:tc>
          <w:tcPr>
            <w:tcW w:w="1575"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61344E" w:rsidRPr="00175E49" w:rsidRDefault="0061344E" w:rsidP="00A53686">
            <w:pPr>
              <w:spacing w:after="0" w:line="240" w:lineRule="auto"/>
              <w:ind w:left="62"/>
              <w:rPr>
                <w:rFonts w:ascii="Arial" w:eastAsia="Times New Roman" w:hAnsi="Arial" w:cs="Arial"/>
                <w:sz w:val="20"/>
                <w:szCs w:val="20"/>
              </w:rPr>
            </w:pPr>
            <w:r w:rsidRPr="00175E49">
              <w:rPr>
                <w:rFonts w:ascii="Arial" w:eastAsia="Times New Roman" w:hAnsi="Arial" w:cs="Arial"/>
                <w:sz w:val="20"/>
                <w:szCs w:val="20"/>
              </w:rPr>
              <w:lastRenderedPageBreak/>
              <w:t xml:space="preserve">Meta executada no período (dado extraoficial) </w:t>
            </w:r>
          </w:p>
        </w:tc>
        <w:tc>
          <w:tcPr>
            <w:tcW w:w="745"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79%</w:t>
            </w:r>
          </w:p>
        </w:tc>
        <w:tc>
          <w:tcPr>
            <w:tcW w:w="992"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81%</w:t>
            </w:r>
          </w:p>
        </w:tc>
        <w:tc>
          <w:tcPr>
            <w:tcW w:w="992"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A139D"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111,09%</w:t>
            </w:r>
          </w:p>
        </w:tc>
        <w:tc>
          <w:tcPr>
            <w:tcW w:w="992"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DA230E" w:rsidP="00DA230E">
            <w:pPr>
              <w:spacing w:after="0" w:line="240" w:lineRule="auto"/>
              <w:ind w:left="62"/>
              <w:rPr>
                <w:rFonts w:ascii="Arial" w:eastAsia="Times New Roman" w:hAnsi="Arial" w:cs="Arial"/>
                <w:sz w:val="20"/>
                <w:szCs w:val="20"/>
              </w:rPr>
            </w:pPr>
            <w:r w:rsidRPr="00175E49">
              <w:rPr>
                <w:rFonts w:ascii="Arial" w:eastAsia="Times New Roman" w:hAnsi="Arial" w:cs="Arial"/>
                <w:sz w:val="20"/>
                <w:szCs w:val="20"/>
              </w:rPr>
              <w:t>105,61%</w:t>
            </w:r>
          </w:p>
        </w:tc>
        <w:tc>
          <w:tcPr>
            <w:tcW w:w="709"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i/>
                <w:sz w:val="20"/>
                <w:szCs w:val="20"/>
              </w:rPr>
            </w:pP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i/>
                <w:sz w:val="20"/>
                <w:szCs w:val="20"/>
              </w:rPr>
            </w:pP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i/>
                <w:sz w:val="20"/>
                <w:szCs w:val="20"/>
              </w:rPr>
            </w:pP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i/>
                <w:sz w:val="20"/>
                <w:szCs w:val="20"/>
              </w:rPr>
            </w:pP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i/>
                <w:sz w:val="20"/>
                <w:szCs w:val="20"/>
              </w:rPr>
            </w:pPr>
          </w:p>
        </w:tc>
        <w:tc>
          <w:tcPr>
            <w:tcW w:w="1508"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i/>
                <w:sz w:val="20"/>
                <w:szCs w:val="20"/>
              </w:rPr>
            </w:pPr>
          </w:p>
        </w:tc>
        <w:tc>
          <w:tcPr>
            <w:tcW w:w="170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i/>
                <w:sz w:val="20"/>
                <w:szCs w:val="20"/>
              </w:rPr>
            </w:pPr>
          </w:p>
        </w:tc>
      </w:tr>
      <w:tr w:rsidR="0061344E" w:rsidRPr="00175E49" w:rsidTr="006A139D">
        <w:trPr>
          <w:trHeight w:val="944"/>
        </w:trPr>
        <w:tc>
          <w:tcPr>
            <w:tcW w:w="1575" w:type="dxa"/>
            <w:vMerge w:val="restart"/>
            <w:tcBorders>
              <w:top w:val="nil"/>
              <w:left w:val="single" w:sz="8" w:space="0" w:color="000000"/>
              <w:bottom w:val="single" w:sz="8" w:space="0" w:color="000000"/>
              <w:right w:val="single" w:sz="8" w:space="0" w:color="000000"/>
            </w:tcBorders>
            <w:shd w:val="clear" w:color="auto" w:fill="EFEFEF"/>
            <w:tcMar>
              <w:top w:w="100" w:type="dxa"/>
              <w:left w:w="80" w:type="dxa"/>
              <w:bottom w:w="100" w:type="dxa"/>
              <w:right w:w="8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INDICADOR 2B</w:t>
            </w:r>
          </w:p>
        </w:tc>
        <w:tc>
          <w:tcPr>
            <w:tcW w:w="7833" w:type="dxa"/>
            <w:gridSpan w:val="9"/>
            <w:tcBorders>
              <w:top w:val="nil"/>
              <w:left w:val="nil"/>
              <w:bottom w:val="single" w:sz="8" w:space="0" w:color="000000"/>
              <w:right w:val="single" w:sz="8" w:space="0" w:color="000000"/>
            </w:tcBorders>
            <w:shd w:val="clear" w:color="auto" w:fill="EFEFEF"/>
            <w:tcMar>
              <w:top w:w="100" w:type="dxa"/>
              <w:bottom w:w="100" w:type="dxa"/>
            </w:tcMar>
          </w:tcPr>
          <w:p w:rsidR="0061344E" w:rsidRPr="00175E49" w:rsidRDefault="0061344E" w:rsidP="00A53686">
            <w:pPr>
              <w:spacing w:after="0" w:line="240" w:lineRule="auto"/>
              <w:ind w:left="60"/>
              <w:jc w:val="both"/>
              <w:rPr>
                <w:rFonts w:ascii="Arial" w:eastAsia="Times New Roman" w:hAnsi="Arial" w:cs="Arial"/>
                <w:i/>
                <w:sz w:val="20"/>
                <w:szCs w:val="20"/>
              </w:rPr>
            </w:pPr>
            <w:r w:rsidRPr="00175E49">
              <w:rPr>
                <w:rFonts w:ascii="Arial" w:hAnsi="Arial" w:cs="Arial"/>
                <w:sz w:val="20"/>
                <w:szCs w:val="20"/>
              </w:rPr>
              <w:t>Percentual de pessoas de 16 anos com pelo menos o Ensino Fundamental concluído.</w:t>
            </w:r>
          </w:p>
        </w:tc>
        <w:tc>
          <w:tcPr>
            <w:tcW w:w="850" w:type="dxa"/>
            <w:tcBorders>
              <w:top w:val="nil"/>
              <w:left w:val="nil"/>
              <w:bottom w:val="single" w:sz="8" w:space="0" w:color="000000"/>
              <w:right w:val="single" w:sz="8" w:space="0" w:color="000000"/>
            </w:tcBorders>
            <w:shd w:val="clear" w:color="auto" w:fill="EFEFEF"/>
            <w:tcMar>
              <w:top w:w="100" w:type="dxa"/>
              <w:bottom w:w="100" w:type="dxa"/>
            </w:tcMar>
          </w:tcPr>
          <w:p w:rsidR="0061344E" w:rsidRPr="00175E49" w:rsidRDefault="0061344E" w:rsidP="00A53686">
            <w:pPr>
              <w:spacing w:after="0" w:line="240" w:lineRule="auto"/>
              <w:ind w:left="60"/>
              <w:jc w:val="right"/>
              <w:rPr>
                <w:rFonts w:ascii="Arial" w:eastAsia="Times New Roman" w:hAnsi="Arial" w:cs="Arial"/>
                <w:sz w:val="20"/>
                <w:szCs w:val="20"/>
              </w:rPr>
            </w:pPr>
            <w:r w:rsidRPr="00175E49">
              <w:rPr>
                <w:rFonts w:ascii="Arial" w:eastAsia="Times New Roman" w:hAnsi="Arial" w:cs="Arial"/>
                <w:sz w:val="20"/>
                <w:szCs w:val="20"/>
              </w:rPr>
              <w:t>Prazo:</w:t>
            </w:r>
          </w:p>
        </w:tc>
        <w:tc>
          <w:tcPr>
            <w:tcW w:w="1508" w:type="dxa"/>
            <w:tcBorders>
              <w:top w:val="nil"/>
              <w:left w:val="nil"/>
              <w:bottom w:val="single" w:sz="8" w:space="0" w:color="000000"/>
              <w:right w:val="single" w:sz="8" w:space="0" w:color="000000"/>
            </w:tcBorders>
            <w:shd w:val="clear" w:color="auto" w:fill="EFEFE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sz w:val="20"/>
                <w:szCs w:val="20"/>
              </w:rPr>
              <w:t>Alcançou indicador? Final da vigência do PME.</w:t>
            </w:r>
          </w:p>
        </w:tc>
        <w:tc>
          <w:tcPr>
            <w:tcW w:w="1701" w:type="dxa"/>
            <w:tcBorders>
              <w:top w:val="nil"/>
              <w:left w:val="nil"/>
              <w:bottom w:val="single" w:sz="8" w:space="0" w:color="000000"/>
              <w:right w:val="single" w:sz="8" w:space="0" w:color="000000"/>
            </w:tcBorders>
            <w:shd w:val="clear" w:color="auto" w:fill="EFEFE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w:t>
            </w:r>
            <w:proofErr w:type="gramStart"/>
            <w:r w:rsidRPr="00175E49">
              <w:rPr>
                <w:rFonts w:ascii="Arial" w:eastAsia="Times New Roman" w:hAnsi="Arial" w:cs="Arial"/>
                <w:b/>
                <w:sz w:val="20"/>
                <w:szCs w:val="20"/>
              </w:rPr>
              <w:t>informe</w:t>
            </w:r>
            <w:proofErr w:type="gramEnd"/>
            <w:r w:rsidRPr="00175E49">
              <w:rPr>
                <w:rFonts w:ascii="Arial" w:eastAsia="Times New Roman" w:hAnsi="Arial" w:cs="Arial"/>
                <w:b/>
                <w:sz w:val="20"/>
                <w:szCs w:val="20"/>
              </w:rPr>
              <w:t xml:space="preserve"> aqui o prazo do indicador)</w:t>
            </w:r>
          </w:p>
        </w:tc>
      </w:tr>
      <w:tr w:rsidR="0061344E" w:rsidRPr="00175E49" w:rsidTr="00DA230E">
        <w:trPr>
          <w:trHeight w:val="236"/>
        </w:trPr>
        <w:tc>
          <w:tcPr>
            <w:tcW w:w="1575"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61344E" w:rsidRPr="00175E49" w:rsidRDefault="0061344E" w:rsidP="00A53686">
            <w:pPr>
              <w:spacing w:after="0" w:line="240" w:lineRule="auto"/>
              <w:ind w:left="60"/>
              <w:rPr>
                <w:rFonts w:ascii="Arial" w:eastAsia="Times New Roman" w:hAnsi="Arial" w:cs="Arial"/>
                <w:sz w:val="20"/>
                <w:szCs w:val="20"/>
              </w:rPr>
            </w:pPr>
          </w:p>
        </w:tc>
        <w:tc>
          <w:tcPr>
            <w:tcW w:w="745" w:type="dxa"/>
            <w:tcBorders>
              <w:top w:val="nil"/>
              <w:left w:val="nil"/>
              <w:bottom w:val="single" w:sz="8" w:space="0" w:color="000000"/>
              <w:right w:val="single" w:sz="8" w:space="0" w:color="000000"/>
            </w:tcBorders>
            <w:shd w:val="clear" w:color="auto" w:fill="EFEFEF"/>
            <w:tcMar>
              <w:top w:w="100" w:type="dxa"/>
              <w:left w:w="80" w:type="dxa"/>
              <w:bottom w:w="100" w:type="dxa"/>
              <w:right w:w="8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2015</w:t>
            </w:r>
          </w:p>
        </w:tc>
        <w:tc>
          <w:tcPr>
            <w:tcW w:w="851" w:type="dxa"/>
            <w:tcBorders>
              <w:top w:val="nil"/>
              <w:left w:val="nil"/>
              <w:bottom w:val="single" w:sz="8" w:space="0" w:color="000000"/>
              <w:right w:val="single" w:sz="8" w:space="0" w:color="000000"/>
            </w:tcBorders>
            <w:shd w:val="clear" w:color="auto" w:fill="EFEFEF"/>
            <w:tcMar>
              <w:top w:w="100" w:type="dxa"/>
              <w:left w:w="100" w:type="dxa"/>
              <w:bottom w:w="100" w:type="dxa"/>
              <w:right w:w="10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2016</w:t>
            </w:r>
          </w:p>
        </w:tc>
        <w:tc>
          <w:tcPr>
            <w:tcW w:w="992"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2017</w:t>
            </w:r>
          </w:p>
        </w:tc>
        <w:tc>
          <w:tcPr>
            <w:tcW w:w="992"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2018</w:t>
            </w:r>
          </w:p>
        </w:tc>
        <w:tc>
          <w:tcPr>
            <w:tcW w:w="992"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2019</w:t>
            </w:r>
          </w:p>
        </w:tc>
        <w:tc>
          <w:tcPr>
            <w:tcW w:w="709"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2020</w:t>
            </w:r>
          </w:p>
        </w:tc>
        <w:tc>
          <w:tcPr>
            <w:tcW w:w="851"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2021</w:t>
            </w:r>
          </w:p>
        </w:tc>
        <w:tc>
          <w:tcPr>
            <w:tcW w:w="850"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2022</w:t>
            </w:r>
          </w:p>
        </w:tc>
        <w:tc>
          <w:tcPr>
            <w:tcW w:w="851"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2023</w:t>
            </w:r>
          </w:p>
        </w:tc>
        <w:tc>
          <w:tcPr>
            <w:tcW w:w="850"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2024</w:t>
            </w:r>
          </w:p>
        </w:tc>
        <w:tc>
          <w:tcPr>
            <w:tcW w:w="1508"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2025</w:t>
            </w:r>
          </w:p>
        </w:tc>
        <w:tc>
          <w:tcPr>
            <w:tcW w:w="1701"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2025</w:t>
            </w:r>
          </w:p>
        </w:tc>
      </w:tr>
      <w:tr w:rsidR="0061344E" w:rsidRPr="00175E49" w:rsidTr="00DA230E">
        <w:trPr>
          <w:trHeight w:val="227"/>
        </w:trPr>
        <w:tc>
          <w:tcPr>
            <w:tcW w:w="1575"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61344E" w:rsidRPr="00175E49" w:rsidRDefault="0061344E" w:rsidP="00A53686">
            <w:pPr>
              <w:spacing w:after="0" w:line="240" w:lineRule="auto"/>
              <w:ind w:left="60"/>
              <w:rPr>
                <w:rFonts w:ascii="Arial" w:eastAsia="Times New Roman" w:hAnsi="Arial" w:cs="Arial"/>
                <w:sz w:val="20"/>
                <w:szCs w:val="20"/>
              </w:rPr>
            </w:pPr>
            <w:r w:rsidRPr="00175E49">
              <w:rPr>
                <w:rFonts w:ascii="Arial" w:eastAsia="Times New Roman" w:hAnsi="Arial" w:cs="Arial"/>
                <w:sz w:val="20"/>
                <w:szCs w:val="20"/>
              </w:rPr>
              <w:t>Meta prevista</w:t>
            </w:r>
          </w:p>
        </w:tc>
        <w:tc>
          <w:tcPr>
            <w:tcW w:w="745"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95%</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95%</w:t>
            </w:r>
          </w:p>
        </w:tc>
        <w:tc>
          <w:tcPr>
            <w:tcW w:w="992"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95%</w:t>
            </w:r>
          </w:p>
        </w:tc>
        <w:tc>
          <w:tcPr>
            <w:tcW w:w="992"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95%</w:t>
            </w:r>
          </w:p>
        </w:tc>
        <w:tc>
          <w:tcPr>
            <w:tcW w:w="992"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95%</w:t>
            </w:r>
          </w:p>
        </w:tc>
        <w:tc>
          <w:tcPr>
            <w:tcW w:w="709"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95%</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95%</w:t>
            </w: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95%</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95%</w:t>
            </w: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95%</w:t>
            </w:r>
          </w:p>
        </w:tc>
        <w:tc>
          <w:tcPr>
            <w:tcW w:w="1508"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c>
          <w:tcPr>
            <w:tcW w:w="170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jc w:val="center"/>
              <w:rPr>
                <w:rFonts w:ascii="Arial" w:eastAsia="Times New Roman" w:hAnsi="Arial" w:cs="Arial"/>
                <w:sz w:val="20"/>
                <w:szCs w:val="20"/>
              </w:rPr>
            </w:pPr>
            <w:r w:rsidRPr="00175E49">
              <w:rPr>
                <w:rFonts w:ascii="Arial" w:eastAsia="Times New Roman" w:hAnsi="Arial" w:cs="Arial"/>
                <w:sz w:val="20"/>
                <w:szCs w:val="20"/>
              </w:rPr>
              <w:t>95%</w:t>
            </w:r>
          </w:p>
        </w:tc>
      </w:tr>
      <w:tr w:rsidR="0061344E" w:rsidRPr="00175E49" w:rsidTr="00DA230E">
        <w:trPr>
          <w:trHeight w:val="914"/>
        </w:trPr>
        <w:tc>
          <w:tcPr>
            <w:tcW w:w="1575"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61344E" w:rsidRPr="00175E49" w:rsidRDefault="0061344E" w:rsidP="00A53686">
            <w:pPr>
              <w:spacing w:after="0" w:line="240" w:lineRule="auto"/>
              <w:ind w:left="60"/>
              <w:rPr>
                <w:rFonts w:ascii="Arial" w:eastAsia="Times New Roman" w:hAnsi="Arial" w:cs="Arial"/>
                <w:sz w:val="20"/>
                <w:szCs w:val="20"/>
              </w:rPr>
            </w:pPr>
            <w:r w:rsidRPr="00175E49">
              <w:rPr>
                <w:rFonts w:ascii="Arial" w:eastAsia="Times New Roman" w:hAnsi="Arial" w:cs="Arial"/>
                <w:sz w:val="20"/>
                <w:szCs w:val="20"/>
              </w:rPr>
              <w:t>Meta executada no período (dado oficial)</w:t>
            </w:r>
          </w:p>
        </w:tc>
        <w:tc>
          <w:tcPr>
            <w:tcW w:w="745"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rPr>
                <w:rFonts w:ascii="Arial" w:eastAsia="Times New Roman" w:hAnsi="Arial" w:cs="Arial"/>
                <w:sz w:val="20"/>
                <w:szCs w:val="20"/>
              </w:rPr>
            </w:pP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72,1%</w:t>
            </w:r>
          </w:p>
        </w:tc>
        <w:tc>
          <w:tcPr>
            <w:tcW w:w="992"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72,1</w:t>
            </w:r>
            <w:r w:rsidR="006A139D" w:rsidRPr="00175E49">
              <w:rPr>
                <w:rFonts w:ascii="Arial" w:eastAsia="Times New Roman" w:hAnsi="Arial" w:cs="Arial"/>
                <w:sz w:val="20"/>
                <w:szCs w:val="20"/>
              </w:rPr>
              <w:t>%</w:t>
            </w:r>
          </w:p>
        </w:tc>
        <w:tc>
          <w:tcPr>
            <w:tcW w:w="992"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A139D"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72,1%</w:t>
            </w:r>
          </w:p>
        </w:tc>
        <w:tc>
          <w:tcPr>
            <w:tcW w:w="992"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CA7B66"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72,1%</w:t>
            </w:r>
          </w:p>
        </w:tc>
        <w:tc>
          <w:tcPr>
            <w:tcW w:w="709"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c>
          <w:tcPr>
            <w:tcW w:w="1508"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c>
          <w:tcPr>
            <w:tcW w:w="170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r>
      <w:tr w:rsidR="0061344E" w:rsidRPr="00175E49" w:rsidTr="00DA230E">
        <w:trPr>
          <w:trHeight w:val="945"/>
        </w:trPr>
        <w:tc>
          <w:tcPr>
            <w:tcW w:w="1575"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61344E" w:rsidRPr="00175E49" w:rsidRDefault="0061344E" w:rsidP="00A53686">
            <w:pPr>
              <w:spacing w:after="0" w:line="240" w:lineRule="auto"/>
              <w:ind w:left="60"/>
              <w:rPr>
                <w:rFonts w:ascii="Arial" w:eastAsia="Times New Roman" w:hAnsi="Arial" w:cs="Arial"/>
                <w:sz w:val="20"/>
                <w:szCs w:val="20"/>
              </w:rPr>
            </w:pPr>
            <w:r w:rsidRPr="00175E49">
              <w:rPr>
                <w:rFonts w:ascii="Arial" w:eastAsia="Times New Roman" w:hAnsi="Arial" w:cs="Arial"/>
                <w:sz w:val="20"/>
                <w:szCs w:val="20"/>
              </w:rPr>
              <w:t>Meta executada no período (dado extraoficial)</w:t>
            </w:r>
          </w:p>
        </w:tc>
        <w:tc>
          <w:tcPr>
            <w:tcW w:w="745"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82,42%</w:t>
            </w:r>
          </w:p>
        </w:tc>
        <w:tc>
          <w:tcPr>
            <w:tcW w:w="992"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82,42%</w:t>
            </w:r>
          </w:p>
        </w:tc>
        <w:tc>
          <w:tcPr>
            <w:tcW w:w="992"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A139D"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82,42%</w:t>
            </w:r>
          </w:p>
        </w:tc>
        <w:tc>
          <w:tcPr>
            <w:tcW w:w="992"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CA7B66"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82,42%</w:t>
            </w:r>
          </w:p>
        </w:tc>
        <w:tc>
          <w:tcPr>
            <w:tcW w:w="709"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c>
          <w:tcPr>
            <w:tcW w:w="1508"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c>
          <w:tcPr>
            <w:tcW w:w="170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r>
    </w:tbl>
    <w:p w:rsidR="0061344E" w:rsidRPr="00175E49" w:rsidRDefault="0061344E" w:rsidP="0061344E">
      <w:pPr>
        <w:spacing w:after="0" w:line="240" w:lineRule="auto"/>
        <w:rPr>
          <w:rFonts w:ascii="Arial" w:eastAsia="Times New Roman" w:hAnsi="Arial" w:cs="Arial"/>
          <w:color w:val="FF0000"/>
          <w:sz w:val="20"/>
          <w:szCs w:val="20"/>
        </w:rPr>
      </w:pPr>
    </w:p>
    <w:p w:rsidR="00CA7B66" w:rsidRPr="00175E49" w:rsidRDefault="00CA7B66" w:rsidP="0061344E">
      <w:pPr>
        <w:spacing w:after="0" w:line="240" w:lineRule="auto"/>
        <w:rPr>
          <w:rFonts w:ascii="Arial" w:eastAsia="Times New Roman" w:hAnsi="Arial" w:cs="Arial"/>
          <w:color w:val="FF0000"/>
          <w:sz w:val="20"/>
          <w:szCs w:val="20"/>
        </w:rPr>
      </w:pPr>
    </w:p>
    <w:tbl>
      <w:tblPr>
        <w:tblW w:w="13467"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00" w:type="dxa"/>
          <w:bottom w:w="100" w:type="dxa"/>
          <w:right w:w="100" w:type="dxa"/>
        </w:tblCellMar>
        <w:tblLook w:val="0600" w:firstRow="0" w:lastRow="0" w:firstColumn="0" w:lastColumn="0" w:noHBand="1" w:noVBand="1"/>
      </w:tblPr>
      <w:tblGrid>
        <w:gridCol w:w="3990"/>
        <w:gridCol w:w="972"/>
        <w:gridCol w:w="1984"/>
        <w:gridCol w:w="1559"/>
        <w:gridCol w:w="1560"/>
        <w:gridCol w:w="3402"/>
      </w:tblGrid>
      <w:tr w:rsidR="0061344E" w:rsidRPr="00175E49" w:rsidTr="00A53686">
        <w:trPr>
          <w:trHeight w:val="635"/>
        </w:trPr>
        <w:tc>
          <w:tcPr>
            <w:tcW w:w="3990" w:type="dxa"/>
            <w:shd w:val="clear" w:color="auto" w:fill="D9D9D9"/>
            <w:tcMar>
              <w:top w:w="100" w:type="dxa"/>
              <w:left w:w="80" w:type="dxa"/>
              <w:bottom w:w="100" w:type="dxa"/>
              <w:right w:w="8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Meta 2</w:t>
            </w:r>
          </w:p>
          <w:p w:rsidR="0061344E" w:rsidRPr="00175E49" w:rsidRDefault="0061344E" w:rsidP="00A53686">
            <w:pPr>
              <w:spacing w:after="0" w:line="240" w:lineRule="auto"/>
              <w:ind w:left="60"/>
              <w:jc w:val="both"/>
              <w:rPr>
                <w:rFonts w:ascii="Arial" w:eastAsia="Times New Roman" w:hAnsi="Arial" w:cs="Arial"/>
                <w:b/>
                <w:sz w:val="20"/>
                <w:szCs w:val="20"/>
              </w:rPr>
            </w:pPr>
          </w:p>
        </w:tc>
        <w:tc>
          <w:tcPr>
            <w:tcW w:w="9477" w:type="dxa"/>
            <w:gridSpan w:val="5"/>
            <w:shd w:val="clear" w:color="auto" w:fill="D9D9D9"/>
            <w:tcMar>
              <w:top w:w="100" w:type="dxa"/>
              <w:bottom w:w="100" w:type="dxa"/>
            </w:tcMar>
          </w:tcPr>
          <w:p w:rsidR="0061344E" w:rsidRPr="00175E49" w:rsidRDefault="0061344E" w:rsidP="00A53686">
            <w:pPr>
              <w:spacing w:after="0" w:line="240" w:lineRule="auto"/>
              <w:contextualSpacing/>
              <w:jc w:val="both"/>
              <w:rPr>
                <w:rFonts w:ascii="Arial" w:hAnsi="Arial" w:cs="Arial"/>
                <w:sz w:val="20"/>
                <w:szCs w:val="20"/>
              </w:rPr>
            </w:pPr>
            <w:r w:rsidRPr="00175E49">
              <w:rPr>
                <w:rFonts w:ascii="Arial" w:hAnsi="Arial" w:cs="Arial"/>
                <w:b/>
                <w:sz w:val="20"/>
                <w:szCs w:val="20"/>
              </w:rPr>
              <w:t>U</w:t>
            </w:r>
            <w:r w:rsidRPr="00175E49">
              <w:rPr>
                <w:rFonts w:ascii="Arial" w:hAnsi="Arial" w:cs="Arial"/>
                <w:sz w:val="20"/>
                <w:szCs w:val="20"/>
              </w:rPr>
              <w:t xml:space="preserve">niversalizar o Ensino Fundamental de 9 (nove) anos para toda a população de 6 (seis) a 14 (quatorze) anos e garantir que pelo menos 95% (noventa e cinco por cento) dos alunos concluam essa etapa na idade recomendada, até o último ano de vigência deste PNE. </w:t>
            </w:r>
          </w:p>
        </w:tc>
      </w:tr>
      <w:tr w:rsidR="0061344E" w:rsidRPr="00175E49" w:rsidTr="00A53686">
        <w:trPr>
          <w:trHeight w:val="436"/>
        </w:trPr>
        <w:tc>
          <w:tcPr>
            <w:tcW w:w="3990" w:type="dxa"/>
            <w:shd w:val="clear" w:color="auto" w:fill="FFFFFF"/>
            <w:tcMar>
              <w:top w:w="100" w:type="dxa"/>
              <w:left w:w="80" w:type="dxa"/>
              <w:bottom w:w="100" w:type="dxa"/>
              <w:right w:w="8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Estratégias (da meta acima indicada)</w:t>
            </w:r>
          </w:p>
        </w:tc>
        <w:tc>
          <w:tcPr>
            <w:tcW w:w="972"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Prazo</w:t>
            </w:r>
          </w:p>
        </w:tc>
        <w:tc>
          <w:tcPr>
            <w:tcW w:w="1984"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Previsões Orçamentárias</w:t>
            </w:r>
          </w:p>
        </w:tc>
        <w:tc>
          <w:tcPr>
            <w:tcW w:w="1559"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Status</w:t>
            </w:r>
          </w:p>
        </w:tc>
        <w:tc>
          <w:tcPr>
            <w:tcW w:w="1560"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Alcançou Estratégia?</w:t>
            </w:r>
          </w:p>
        </w:tc>
        <w:tc>
          <w:tcPr>
            <w:tcW w:w="3402"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Observações</w:t>
            </w:r>
          </w:p>
        </w:tc>
      </w:tr>
      <w:tr w:rsidR="0061344E" w:rsidRPr="00175E49" w:rsidTr="00A53686">
        <w:trPr>
          <w:trHeight w:val="519"/>
        </w:trPr>
        <w:tc>
          <w:tcPr>
            <w:tcW w:w="3990" w:type="dxa"/>
            <w:shd w:val="clear" w:color="auto" w:fill="FFFFFF"/>
            <w:tcMar>
              <w:top w:w="100" w:type="dxa"/>
              <w:left w:w="80" w:type="dxa"/>
              <w:bottom w:w="100" w:type="dxa"/>
              <w:right w:w="80" w:type="dxa"/>
            </w:tcMar>
          </w:tcPr>
          <w:p w:rsidR="0061344E" w:rsidRPr="00175E49" w:rsidRDefault="0061344E" w:rsidP="00A53686">
            <w:pPr>
              <w:spacing w:after="0" w:line="240" w:lineRule="auto"/>
              <w:jc w:val="both"/>
              <w:rPr>
                <w:rFonts w:ascii="Arial" w:hAnsi="Arial" w:cs="Arial"/>
                <w:sz w:val="20"/>
                <w:szCs w:val="20"/>
              </w:rPr>
            </w:pPr>
            <w:r w:rsidRPr="00175E49">
              <w:rPr>
                <w:rFonts w:ascii="Arial" w:hAnsi="Arial" w:cs="Arial"/>
                <w:sz w:val="20"/>
                <w:szCs w:val="20"/>
              </w:rPr>
              <w:t>2.1 - Garantir o acesso das crianças de 6 a 14 anos no Ensino Fundamental;</w:t>
            </w:r>
          </w:p>
          <w:p w:rsidR="0061344E" w:rsidRPr="00175E49" w:rsidRDefault="0061344E" w:rsidP="007E22F8">
            <w:pPr>
              <w:spacing w:after="0" w:line="240" w:lineRule="auto"/>
              <w:contextualSpacing/>
              <w:jc w:val="both"/>
              <w:rPr>
                <w:rFonts w:ascii="Arial" w:eastAsia="Times New Roman" w:hAnsi="Arial" w:cs="Arial"/>
                <w:b/>
                <w:sz w:val="20"/>
                <w:szCs w:val="20"/>
              </w:rPr>
            </w:pPr>
          </w:p>
        </w:tc>
        <w:tc>
          <w:tcPr>
            <w:tcW w:w="972"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lastRenderedPageBreak/>
              <w:t>2025</w:t>
            </w:r>
          </w:p>
        </w:tc>
        <w:tc>
          <w:tcPr>
            <w:tcW w:w="1984"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 xml:space="preserve">LOA/2016 – </w:t>
            </w:r>
            <w:proofErr w:type="spellStart"/>
            <w:r w:rsidRPr="00175E49">
              <w:rPr>
                <w:rFonts w:ascii="Arial" w:eastAsia="Times New Roman" w:hAnsi="Arial" w:cs="Arial"/>
                <w:sz w:val="20"/>
                <w:szCs w:val="20"/>
              </w:rPr>
              <w:t>Cod</w:t>
            </w:r>
            <w:proofErr w:type="spellEnd"/>
            <w:r w:rsidRPr="00175E49">
              <w:rPr>
                <w:rFonts w:ascii="Arial" w:eastAsia="Times New Roman" w:hAnsi="Arial" w:cs="Arial"/>
                <w:sz w:val="20"/>
                <w:szCs w:val="20"/>
              </w:rPr>
              <w:t>. 361</w:t>
            </w:r>
          </w:p>
        </w:tc>
        <w:tc>
          <w:tcPr>
            <w:tcW w:w="1559"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 xml:space="preserve">Concluído </w:t>
            </w:r>
          </w:p>
        </w:tc>
        <w:tc>
          <w:tcPr>
            <w:tcW w:w="1560"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Sim</w:t>
            </w:r>
          </w:p>
        </w:tc>
        <w:tc>
          <w:tcPr>
            <w:tcW w:w="3402" w:type="dxa"/>
            <w:shd w:val="clear" w:color="auto" w:fill="FFFFFF"/>
            <w:tcMar>
              <w:top w:w="100" w:type="dxa"/>
              <w:bottom w:w="100" w:type="dxa"/>
            </w:tcMar>
          </w:tcPr>
          <w:p w:rsidR="0061344E" w:rsidRPr="00175E49" w:rsidRDefault="0061344E" w:rsidP="00A53686">
            <w:pPr>
              <w:spacing w:after="0" w:line="240" w:lineRule="auto"/>
              <w:ind w:left="60"/>
              <w:jc w:val="both"/>
              <w:rPr>
                <w:rFonts w:ascii="Arial" w:eastAsia="Times New Roman" w:hAnsi="Arial" w:cs="Arial"/>
                <w:sz w:val="20"/>
                <w:szCs w:val="20"/>
              </w:rPr>
            </w:pPr>
            <w:r w:rsidRPr="00175E49">
              <w:rPr>
                <w:rFonts w:ascii="Arial" w:eastAsia="Times New Roman" w:hAnsi="Arial" w:cs="Arial"/>
                <w:sz w:val="20"/>
                <w:szCs w:val="20"/>
              </w:rPr>
              <w:t xml:space="preserve">- O acesso é garantido a todos os alunos e as vagas são suficientes, </w:t>
            </w:r>
            <w:r w:rsidRPr="00175E49">
              <w:rPr>
                <w:rFonts w:ascii="Arial" w:eastAsia="Times New Roman" w:hAnsi="Arial" w:cs="Arial"/>
                <w:sz w:val="20"/>
                <w:szCs w:val="20"/>
              </w:rPr>
              <w:lastRenderedPageBreak/>
              <w:t>só não se alcança a média devido alguns alunos estudarem no município vizinho</w:t>
            </w:r>
            <w:r w:rsidR="001D5574" w:rsidRPr="00175E49">
              <w:rPr>
                <w:rFonts w:ascii="Arial" w:eastAsia="Times New Roman" w:hAnsi="Arial" w:cs="Arial"/>
                <w:sz w:val="20"/>
                <w:szCs w:val="20"/>
              </w:rPr>
              <w:t xml:space="preserve"> e porque é usado como referência oficial a estimativa populacional do IBGE</w:t>
            </w:r>
            <w:r w:rsidR="003E3990" w:rsidRPr="00175E49">
              <w:rPr>
                <w:rFonts w:ascii="Arial" w:eastAsia="Times New Roman" w:hAnsi="Arial" w:cs="Arial"/>
                <w:sz w:val="20"/>
                <w:szCs w:val="20"/>
              </w:rPr>
              <w:t xml:space="preserve"> o que não equivale com o número de nascidos vivos registrados no SINASC</w:t>
            </w:r>
            <w:r w:rsidRPr="00175E49">
              <w:rPr>
                <w:rFonts w:ascii="Arial" w:eastAsia="Times New Roman" w:hAnsi="Arial" w:cs="Arial"/>
                <w:sz w:val="20"/>
                <w:szCs w:val="20"/>
              </w:rPr>
              <w:t>;</w:t>
            </w:r>
          </w:p>
        </w:tc>
      </w:tr>
      <w:tr w:rsidR="007E22F8" w:rsidRPr="00175E49" w:rsidTr="00A53686">
        <w:trPr>
          <w:trHeight w:val="519"/>
        </w:trPr>
        <w:tc>
          <w:tcPr>
            <w:tcW w:w="3990" w:type="dxa"/>
            <w:shd w:val="clear" w:color="auto" w:fill="FFFFFF"/>
            <w:tcMar>
              <w:top w:w="100" w:type="dxa"/>
              <w:left w:w="80" w:type="dxa"/>
              <w:bottom w:w="100" w:type="dxa"/>
              <w:right w:w="80" w:type="dxa"/>
            </w:tcMar>
          </w:tcPr>
          <w:p w:rsidR="007E22F8" w:rsidRPr="00175E49" w:rsidRDefault="007E22F8" w:rsidP="00A53686">
            <w:pPr>
              <w:spacing w:after="0" w:line="240" w:lineRule="auto"/>
              <w:contextualSpacing/>
              <w:jc w:val="both"/>
              <w:rPr>
                <w:rFonts w:ascii="Arial" w:hAnsi="Arial" w:cs="Arial"/>
                <w:color w:val="000000" w:themeColor="text1"/>
                <w:sz w:val="20"/>
                <w:szCs w:val="20"/>
              </w:rPr>
            </w:pPr>
            <w:r w:rsidRPr="00175E49">
              <w:rPr>
                <w:rFonts w:ascii="Arial" w:hAnsi="Arial" w:cs="Arial"/>
                <w:color w:val="000000" w:themeColor="text1"/>
                <w:sz w:val="20"/>
                <w:szCs w:val="20"/>
              </w:rPr>
              <w:lastRenderedPageBreak/>
              <w:t xml:space="preserve">2.2 - Assegurar às escolas, espaços físicos adequados ao bom desenvolvimento do processo de ensino aprendizagem, em regime de colaboração com Estado e União; </w:t>
            </w:r>
          </w:p>
        </w:tc>
        <w:tc>
          <w:tcPr>
            <w:tcW w:w="972" w:type="dxa"/>
            <w:shd w:val="clear" w:color="auto" w:fill="FFFFFF"/>
            <w:tcMar>
              <w:top w:w="100" w:type="dxa"/>
              <w:bottom w:w="100" w:type="dxa"/>
            </w:tcMar>
          </w:tcPr>
          <w:p w:rsidR="007E22F8" w:rsidRPr="00175E49" w:rsidRDefault="007E22F8"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2025</w:t>
            </w:r>
          </w:p>
        </w:tc>
        <w:tc>
          <w:tcPr>
            <w:tcW w:w="1984" w:type="dxa"/>
            <w:shd w:val="clear" w:color="auto" w:fill="FFFFFF"/>
            <w:tcMar>
              <w:top w:w="100" w:type="dxa"/>
              <w:bottom w:w="100" w:type="dxa"/>
            </w:tcMar>
          </w:tcPr>
          <w:p w:rsidR="007E22F8" w:rsidRPr="00175E49" w:rsidRDefault="007E22F8" w:rsidP="00A53686">
            <w:pPr>
              <w:spacing w:after="0" w:line="240" w:lineRule="auto"/>
              <w:ind w:left="60"/>
              <w:jc w:val="center"/>
              <w:rPr>
                <w:rFonts w:ascii="Arial" w:eastAsia="Times New Roman" w:hAnsi="Arial" w:cs="Arial"/>
                <w:sz w:val="20"/>
                <w:szCs w:val="20"/>
              </w:rPr>
            </w:pPr>
          </w:p>
        </w:tc>
        <w:tc>
          <w:tcPr>
            <w:tcW w:w="1559" w:type="dxa"/>
            <w:shd w:val="clear" w:color="auto" w:fill="FFFFFF"/>
            <w:tcMar>
              <w:top w:w="100" w:type="dxa"/>
              <w:bottom w:w="100" w:type="dxa"/>
            </w:tcMar>
          </w:tcPr>
          <w:p w:rsidR="007E22F8" w:rsidRPr="00175E49" w:rsidRDefault="007E22F8"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Parcial</w:t>
            </w:r>
          </w:p>
        </w:tc>
        <w:tc>
          <w:tcPr>
            <w:tcW w:w="1560" w:type="dxa"/>
            <w:shd w:val="clear" w:color="auto" w:fill="FFFFFF"/>
            <w:tcMar>
              <w:top w:w="100" w:type="dxa"/>
              <w:bottom w:w="100" w:type="dxa"/>
            </w:tcMar>
          </w:tcPr>
          <w:p w:rsidR="007E22F8" w:rsidRPr="00175E49" w:rsidRDefault="007E22F8"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Parcialmente</w:t>
            </w:r>
          </w:p>
        </w:tc>
        <w:tc>
          <w:tcPr>
            <w:tcW w:w="3402" w:type="dxa"/>
            <w:shd w:val="clear" w:color="auto" w:fill="FFFFFF"/>
            <w:tcMar>
              <w:top w:w="100" w:type="dxa"/>
              <w:bottom w:w="100" w:type="dxa"/>
            </w:tcMar>
          </w:tcPr>
          <w:p w:rsidR="007E22F8" w:rsidRPr="00175E49" w:rsidRDefault="003E3990" w:rsidP="00A53686">
            <w:pPr>
              <w:spacing w:after="0" w:line="240" w:lineRule="auto"/>
              <w:ind w:left="60"/>
              <w:jc w:val="both"/>
              <w:rPr>
                <w:rFonts w:ascii="Arial" w:eastAsia="Times New Roman" w:hAnsi="Arial" w:cs="Arial"/>
                <w:sz w:val="20"/>
                <w:szCs w:val="20"/>
              </w:rPr>
            </w:pPr>
            <w:r w:rsidRPr="00175E49">
              <w:rPr>
                <w:rFonts w:ascii="Arial" w:eastAsia="Times New Roman" w:hAnsi="Arial" w:cs="Arial"/>
                <w:sz w:val="20"/>
                <w:szCs w:val="20"/>
              </w:rPr>
              <w:t>- Cinco</w:t>
            </w:r>
            <w:r w:rsidR="007E22F8" w:rsidRPr="00175E49">
              <w:rPr>
                <w:rFonts w:ascii="Arial" w:eastAsia="Times New Roman" w:hAnsi="Arial" w:cs="Arial"/>
                <w:sz w:val="20"/>
                <w:szCs w:val="20"/>
              </w:rPr>
              <w:t xml:space="preserve"> escolas recebem melhorias em sua estrutura e no espaço físico;</w:t>
            </w:r>
          </w:p>
        </w:tc>
      </w:tr>
      <w:tr w:rsidR="007E22F8" w:rsidRPr="00175E49" w:rsidTr="007E22F8">
        <w:trPr>
          <w:trHeight w:val="30"/>
        </w:trPr>
        <w:tc>
          <w:tcPr>
            <w:tcW w:w="3990" w:type="dxa"/>
            <w:shd w:val="clear" w:color="auto" w:fill="FFFFFF"/>
            <w:tcMar>
              <w:top w:w="100" w:type="dxa"/>
              <w:left w:w="80" w:type="dxa"/>
              <w:bottom w:w="100" w:type="dxa"/>
              <w:right w:w="80" w:type="dxa"/>
            </w:tcMar>
          </w:tcPr>
          <w:p w:rsidR="007E22F8" w:rsidRPr="00175E49" w:rsidRDefault="007E22F8" w:rsidP="00A53686">
            <w:pPr>
              <w:spacing w:after="0" w:line="240" w:lineRule="auto"/>
              <w:contextualSpacing/>
              <w:jc w:val="both"/>
              <w:rPr>
                <w:rFonts w:ascii="Arial" w:hAnsi="Arial" w:cs="Arial"/>
                <w:color w:val="000000" w:themeColor="text1"/>
                <w:sz w:val="20"/>
                <w:szCs w:val="20"/>
              </w:rPr>
            </w:pPr>
            <w:r w:rsidRPr="00175E49">
              <w:rPr>
                <w:rFonts w:ascii="Arial" w:hAnsi="Arial" w:cs="Arial"/>
                <w:color w:val="000000" w:themeColor="text1"/>
                <w:sz w:val="20"/>
                <w:szCs w:val="20"/>
              </w:rPr>
              <w:t>2.3 - Garantir um Projeto Político Pedagógico e Currículo Escolar adequado à instituição de Ensino e às especificidades da clientela (alunos), tendo como base os direitos e objetivos de aprendizagem, determinados por uma base nacional comum, pactuada entre Estado, Município e União;</w:t>
            </w:r>
          </w:p>
        </w:tc>
        <w:tc>
          <w:tcPr>
            <w:tcW w:w="972" w:type="dxa"/>
            <w:shd w:val="clear" w:color="auto" w:fill="FFFFFF"/>
            <w:tcMar>
              <w:top w:w="100" w:type="dxa"/>
              <w:bottom w:w="100" w:type="dxa"/>
            </w:tcMar>
          </w:tcPr>
          <w:p w:rsidR="007E22F8" w:rsidRPr="00175E49" w:rsidRDefault="007E22F8"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2025</w:t>
            </w:r>
          </w:p>
        </w:tc>
        <w:tc>
          <w:tcPr>
            <w:tcW w:w="1984" w:type="dxa"/>
            <w:shd w:val="clear" w:color="auto" w:fill="FFFFFF"/>
            <w:tcMar>
              <w:top w:w="100" w:type="dxa"/>
              <w:bottom w:w="100" w:type="dxa"/>
            </w:tcMar>
          </w:tcPr>
          <w:p w:rsidR="007E22F8" w:rsidRPr="00175E49" w:rsidRDefault="007E22F8" w:rsidP="00A53686">
            <w:pPr>
              <w:spacing w:after="0" w:line="240" w:lineRule="auto"/>
              <w:ind w:left="60"/>
              <w:jc w:val="center"/>
              <w:rPr>
                <w:rFonts w:ascii="Arial" w:eastAsia="Times New Roman" w:hAnsi="Arial" w:cs="Arial"/>
                <w:sz w:val="20"/>
                <w:szCs w:val="20"/>
              </w:rPr>
            </w:pPr>
          </w:p>
        </w:tc>
        <w:tc>
          <w:tcPr>
            <w:tcW w:w="1559" w:type="dxa"/>
            <w:shd w:val="clear" w:color="auto" w:fill="FFFFFF"/>
            <w:tcMar>
              <w:top w:w="100" w:type="dxa"/>
              <w:bottom w:w="100" w:type="dxa"/>
            </w:tcMar>
          </w:tcPr>
          <w:p w:rsidR="007E22F8" w:rsidRPr="00175E49" w:rsidRDefault="007E22F8"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 xml:space="preserve">Concluídos </w:t>
            </w:r>
          </w:p>
        </w:tc>
        <w:tc>
          <w:tcPr>
            <w:tcW w:w="1560" w:type="dxa"/>
            <w:shd w:val="clear" w:color="auto" w:fill="FFFFFF"/>
            <w:tcMar>
              <w:top w:w="100" w:type="dxa"/>
              <w:bottom w:w="100" w:type="dxa"/>
            </w:tcMar>
          </w:tcPr>
          <w:p w:rsidR="007E22F8" w:rsidRPr="00175E49" w:rsidRDefault="007E22F8"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Sim</w:t>
            </w:r>
          </w:p>
        </w:tc>
        <w:tc>
          <w:tcPr>
            <w:tcW w:w="3402" w:type="dxa"/>
            <w:shd w:val="clear" w:color="auto" w:fill="FFFFFF"/>
            <w:tcMar>
              <w:top w:w="100" w:type="dxa"/>
              <w:bottom w:w="100" w:type="dxa"/>
            </w:tcMar>
          </w:tcPr>
          <w:p w:rsidR="007E22F8" w:rsidRPr="00175E49" w:rsidRDefault="007E22F8" w:rsidP="00A53686">
            <w:pPr>
              <w:spacing w:after="0" w:line="240" w:lineRule="auto"/>
              <w:ind w:left="60"/>
              <w:jc w:val="both"/>
              <w:rPr>
                <w:rFonts w:ascii="Arial" w:eastAsia="Times New Roman" w:hAnsi="Arial" w:cs="Arial"/>
                <w:sz w:val="20"/>
                <w:szCs w:val="20"/>
              </w:rPr>
            </w:pPr>
            <w:r w:rsidRPr="00175E49">
              <w:rPr>
                <w:rFonts w:ascii="Arial" w:eastAsia="Times New Roman" w:hAnsi="Arial" w:cs="Arial"/>
                <w:sz w:val="20"/>
                <w:szCs w:val="20"/>
              </w:rPr>
              <w:t xml:space="preserve">- Cada instituição construiu o P.P.P. de acordo com sua realidade e anualmente os professores, pedagogos e direção fazem as adaptações; </w:t>
            </w:r>
          </w:p>
        </w:tc>
      </w:tr>
      <w:tr w:rsidR="0061344E" w:rsidRPr="00175E49" w:rsidTr="00A53686">
        <w:trPr>
          <w:trHeight w:val="519"/>
        </w:trPr>
        <w:tc>
          <w:tcPr>
            <w:tcW w:w="3990" w:type="dxa"/>
            <w:shd w:val="clear" w:color="auto" w:fill="FFFFFF"/>
            <w:tcMar>
              <w:top w:w="100" w:type="dxa"/>
              <w:left w:w="80" w:type="dxa"/>
              <w:bottom w:w="100" w:type="dxa"/>
              <w:right w:w="80" w:type="dxa"/>
            </w:tcMar>
          </w:tcPr>
          <w:p w:rsidR="0061344E" w:rsidRPr="00175E49" w:rsidRDefault="0061344E" w:rsidP="00A53686">
            <w:pPr>
              <w:spacing w:after="0" w:line="240" w:lineRule="auto"/>
              <w:jc w:val="both"/>
              <w:rPr>
                <w:rFonts w:ascii="Arial" w:hAnsi="Arial" w:cs="Arial"/>
                <w:sz w:val="20"/>
                <w:szCs w:val="20"/>
              </w:rPr>
            </w:pPr>
            <w:r w:rsidRPr="00175E49">
              <w:rPr>
                <w:rFonts w:ascii="Arial" w:hAnsi="Arial" w:cs="Arial"/>
                <w:sz w:val="20"/>
                <w:szCs w:val="20"/>
              </w:rPr>
              <w:t>2.4 - Garantir ensino público gratuito, com equidade e qualidade a todos os alunos;</w:t>
            </w:r>
          </w:p>
          <w:p w:rsidR="0061344E" w:rsidRPr="00175E49" w:rsidRDefault="0061344E" w:rsidP="00A53686">
            <w:pPr>
              <w:spacing w:after="0" w:line="240" w:lineRule="auto"/>
              <w:jc w:val="both"/>
              <w:rPr>
                <w:rFonts w:ascii="Arial" w:hAnsi="Arial" w:cs="Arial"/>
                <w:sz w:val="20"/>
                <w:szCs w:val="20"/>
              </w:rPr>
            </w:pPr>
          </w:p>
        </w:tc>
        <w:tc>
          <w:tcPr>
            <w:tcW w:w="972"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2025</w:t>
            </w:r>
          </w:p>
        </w:tc>
        <w:tc>
          <w:tcPr>
            <w:tcW w:w="1984"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c>
          <w:tcPr>
            <w:tcW w:w="1559"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 xml:space="preserve">Concluído </w:t>
            </w:r>
          </w:p>
        </w:tc>
        <w:tc>
          <w:tcPr>
            <w:tcW w:w="1560"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 xml:space="preserve">Sim </w:t>
            </w:r>
          </w:p>
        </w:tc>
        <w:tc>
          <w:tcPr>
            <w:tcW w:w="3402"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r>
      <w:tr w:rsidR="0061344E" w:rsidRPr="00175E49" w:rsidTr="00A53686">
        <w:trPr>
          <w:trHeight w:val="225"/>
        </w:trPr>
        <w:tc>
          <w:tcPr>
            <w:tcW w:w="3990" w:type="dxa"/>
            <w:shd w:val="clear" w:color="auto" w:fill="FFFFFF"/>
            <w:tcMar>
              <w:top w:w="100" w:type="dxa"/>
              <w:left w:w="80" w:type="dxa"/>
              <w:bottom w:w="100" w:type="dxa"/>
              <w:right w:w="80" w:type="dxa"/>
            </w:tcMar>
          </w:tcPr>
          <w:p w:rsidR="0061344E" w:rsidRPr="00175E49" w:rsidRDefault="0061344E" w:rsidP="00A53686">
            <w:pPr>
              <w:spacing w:after="0" w:line="240" w:lineRule="auto"/>
              <w:jc w:val="both"/>
              <w:rPr>
                <w:rFonts w:ascii="Arial" w:hAnsi="Arial" w:cs="Arial"/>
                <w:sz w:val="20"/>
                <w:szCs w:val="20"/>
              </w:rPr>
            </w:pPr>
            <w:r w:rsidRPr="00175E49">
              <w:rPr>
                <w:rFonts w:ascii="Arial" w:hAnsi="Arial" w:cs="Arial"/>
                <w:sz w:val="20"/>
                <w:szCs w:val="20"/>
              </w:rPr>
              <w:t>2.5 - Assegurar transporte público, conforme lei e programas federais aos alunos da zona rural e urbana, em regime de colaboração com União, Estado e Município;</w:t>
            </w:r>
          </w:p>
        </w:tc>
        <w:tc>
          <w:tcPr>
            <w:tcW w:w="972"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2025</w:t>
            </w:r>
          </w:p>
        </w:tc>
        <w:tc>
          <w:tcPr>
            <w:tcW w:w="1984"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 xml:space="preserve">LOA/2016 – </w:t>
            </w:r>
            <w:proofErr w:type="spellStart"/>
            <w:r w:rsidRPr="00175E49">
              <w:rPr>
                <w:rFonts w:ascii="Arial" w:eastAsia="Times New Roman" w:hAnsi="Arial" w:cs="Arial"/>
                <w:sz w:val="20"/>
                <w:szCs w:val="20"/>
              </w:rPr>
              <w:t>Cod</w:t>
            </w:r>
            <w:proofErr w:type="spellEnd"/>
            <w:r w:rsidRPr="00175E49">
              <w:rPr>
                <w:rFonts w:ascii="Arial" w:eastAsia="Times New Roman" w:hAnsi="Arial" w:cs="Arial"/>
                <w:sz w:val="20"/>
                <w:szCs w:val="20"/>
              </w:rPr>
              <w:t>. 361</w:t>
            </w:r>
          </w:p>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PNATE</w:t>
            </w:r>
          </w:p>
        </w:tc>
        <w:tc>
          <w:tcPr>
            <w:tcW w:w="1559"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Concluído</w:t>
            </w:r>
          </w:p>
        </w:tc>
        <w:tc>
          <w:tcPr>
            <w:tcW w:w="1560"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 xml:space="preserve">Sim </w:t>
            </w:r>
          </w:p>
        </w:tc>
        <w:tc>
          <w:tcPr>
            <w:tcW w:w="3402"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r>
      <w:tr w:rsidR="007E22F8" w:rsidRPr="00175E49" w:rsidTr="00A53686">
        <w:trPr>
          <w:trHeight w:val="225"/>
        </w:trPr>
        <w:tc>
          <w:tcPr>
            <w:tcW w:w="3990" w:type="dxa"/>
            <w:shd w:val="clear" w:color="auto" w:fill="FFFFFF"/>
            <w:tcMar>
              <w:top w:w="100" w:type="dxa"/>
              <w:left w:w="80" w:type="dxa"/>
              <w:bottom w:w="100" w:type="dxa"/>
              <w:right w:w="80" w:type="dxa"/>
            </w:tcMar>
          </w:tcPr>
          <w:p w:rsidR="007E22F8" w:rsidRPr="00175E49" w:rsidRDefault="0063734E" w:rsidP="0063734E">
            <w:pPr>
              <w:spacing w:after="0" w:line="240" w:lineRule="auto"/>
              <w:contextualSpacing/>
              <w:jc w:val="both"/>
              <w:rPr>
                <w:rFonts w:ascii="Arial" w:hAnsi="Arial" w:cs="Arial"/>
                <w:color w:val="000000" w:themeColor="text1"/>
                <w:sz w:val="20"/>
                <w:szCs w:val="20"/>
              </w:rPr>
            </w:pPr>
            <w:r w:rsidRPr="00175E49">
              <w:rPr>
                <w:rFonts w:ascii="Arial" w:hAnsi="Arial" w:cs="Arial"/>
                <w:color w:val="000000" w:themeColor="text1"/>
                <w:sz w:val="20"/>
                <w:szCs w:val="20"/>
              </w:rPr>
              <w:t>2.6 – Criar, gradativamente, espaço para biblioteca escolar com bom acervo de livros a fim de incentivar a formação de leitores;</w:t>
            </w:r>
          </w:p>
        </w:tc>
        <w:tc>
          <w:tcPr>
            <w:tcW w:w="972" w:type="dxa"/>
            <w:shd w:val="clear" w:color="auto" w:fill="FFFFFF"/>
            <w:tcMar>
              <w:top w:w="100" w:type="dxa"/>
              <w:bottom w:w="100" w:type="dxa"/>
            </w:tcMar>
          </w:tcPr>
          <w:p w:rsidR="007E22F8" w:rsidRPr="00175E49" w:rsidRDefault="006373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2025</w:t>
            </w:r>
          </w:p>
        </w:tc>
        <w:tc>
          <w:tcPr>
            <w:tcW w:w="1984" w:type="dxa"/>
            <w:shd w:val="clear" w:color="auto" w:fill="FFFFFF"/>
            <w:tcMar>
              <w:top w:w="100" w:type="dxa"/>
              <w:bottom w:w="100" w:type="dxa"/>
            </w:tcMar>
          </w:tcPr>
          <w:p w:rsidR="007E22F8" w:rsidRPr="00175E49" w:rsidRDefault="007E22F8" w:rsidP="00A53686">
            <w:pPr>
              <w:spacing w:after="0" w:line="240" w:lineRule="auto"/>
              <w:ind w:left="60"/>
              <w:jc w:val="center"/>
              <w:rPr>
                <w:rFonts w:ascii="Arial" w:eastAsia="Times New Roman" w:hAnsi="Arial" w:cs="Arial"/>
                <w:sz w:val="20"/>
                <w:szCs w:val="20"/>
              </w:rPr>
            </w:pPr>
          </w:p>
        </w:tc>
        <w:tc>
          <w:tcPr>
            <w:tcW w:w="1559" w:type="dxa"/>
            <w:shd w:val="clear" w:color="auto" w:fill="FFFFFF"/>
            <w:tcMar>
              <w:top w:w="100" w:type="dxa"/>
              <w:bottom w:w="100" w:type="dxa"/>
            </w:tcMar>
          </w:tcPr>
          <w:p w:rsidR="007E22F8" w:rsidRPr="00175E49" w:rsidRDefault="006373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Não concluído</w:t>
            </w:r>
          </w:p>
        </w:tc>
        <w:tc>
          <w:tcPr>
            <w:tcW w:w="1560" w:type="dxa"/>
            <w:shd w:val="clear" w:color="auto" w:fill="FFFFFF"/>
            <w:tcMar>
              <w:top w:w="100" w:type="dxa"/>
              <w:bottom w:w="100" w:type="dxa"/>
            </w:tcMar>
          </w:tcPr>
          <w:p w:rsidR="007E22F8" w:rsidRPr="00175E49" w:rsidRDefault="006373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Não</w:t>
            </w:r>
          </w:p>
        </w:tc>
        <w:tc>
          <w:tcPr>
            <w:tcW w:w="3402" w:type="dxa"/>
            <w:shd w:val="clear" w:color="auto" w:fill="FFFFFF"/>
            <w:tcMar>
              <w:top w:w="100" w:type="dxa"/>
              <w:bottom w:w="100" w:type="dxa"/>
            </w:tcMar>
          </w:tcPr>
          <w:p w:rsidR="007E22F8" w:rsidRPr="00175E49" w:rsidRDefault="007E22F8" w:rsidP="00A53686">
            <w:pPr>
              <w:spacing w:after="0" w:line="240" w:lineRule="auto"/>
              <w:ind w:left="60"/>
              <w:jc w:val="center"/>
              <w:rPr>
                <w:rFonts w:ascii="Arial" w:eastAsia="Times New Roman" w:hAnsi="Arial" w:cs="Arial"/>
                <w:sz w:val="20"/>
                <w:szCs w:val="20"/>
              </w:rPr>
            </w:pPr>
          </w:p>
        </w:tc>
      </w:tr>
      <w:tr w:rsidR="007E22F8" w:rsidRPr="00175E49" w:rsidTr="00A53686">
        <w:trPr>
          <w:trHeight w:val="225"/>
        </w:trPr>
        <w:tc>
          <w:tcPr>
            <w:tcW w:w="3990" w:type="dxa"/>
            <w:shd w:val="clear" w:color="auto" w:fill="FFFFFF"/>
            <w:tcMar>
              <w:top w:w="100" w:type="dxa"/>
              <w:left w:w="80" w:type="dxa"/>
              <w:bottom w:w="100" w:type="dxa"/>
              <w:right w:w="80" w:type="dxa"/>
            </w:tcMar>
          </w:tcPr>
          <w:p w:rsidR="007E22F8" w:rsidRPr="00175E49" w:rsidRDefault="0063734E" w:rsidP="00A53686">
            <w:pPr>
              <w:spacing w:after="0" w:line="240" w:lineRule="auto"/>
              <w:contextualSpacing/>
              <w:jc w:val="both"/>
              <w:rPr>
                <w:rFonts w:ascii="Arial" w:hAnsi="Arial" w:cs="Arial"/>
                <w:color w:val="000000" w:themeColor="text1"/>
                <w:sz w:val="20"/>
                <w:szCs w:val="20"/>
              </w:rPr>
            </w:pPr>
            <w:r w:rsidRPr="00175E49">
              <w:rPr>
                <w:rFonts w:ascii="Arial" w:hAnsi="Arial" w:cs="Arial"/>
                <w:color w:val="000000" w:themeColor="text1"/>
                <w:sz w:val="20"/>
                <w:szCs w:val="20"/>
              </w:rPr>
              <w:lastRenderedPageBreak/>
              <w:t>2.7 – Implantar, gradativamente, laboratórios de informática e ciências em todos os Núcleos Escolares, em regime de colaboração com a União;</w:t>
            </w:r>
          </w:p>
        </w:tc>
        <w:tc>
          <w:tcPr>
            <w:tcW w:w="972" w:type="dxa"/>
            <w:shd w:val="clear" w:color="auto" w:fill="FFFFFF"/>
            <w:tcMar>
              <w:top w:w="100" w:type="dxa"/>
              <w:bottom w:w="100" w:type="dxa"/>
            </w:tcMar>
          </w:tcPr>
          <w:p w:rsidR="007E22F8" w:rsidRPr="00175E49" w:rsidRDefault="006373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2025</w:t>
            </w:r>
          </w:p>
        </w:tc>
        <w:tc>
          <w:tcPr>
            <w:tcW w:w="1984" w:type="dxa"/>
            <w:shd w:val="clear" w:color="auto" w:fill="FFFFFF"/>
            <w:tcMar>
              <w:top w:w="100" w:type="dxa"/>
              <w:bottom w:w="100" w:type="dxa"/>
            </w:tcMar>
          </w:tcPr>
          <w:p w:rsidR="007E22F8" w:rsidRPr="00175E49" w:rsidRDefault="007E22F8" w:rsidP="00A53686">
            <w:pPr>
              <w:spacing w:after="0" w:line="240" w:lineRule="auto"/>
              <w:ind w:left="60"/>
              <w:jc w:val="center"/>
              <w:rPr>
                <w:rFonts w:ascii="Arial" w:eastAsia="Times New Roman" w:hAnsi="Arial" w:cs="Arial"/>
                <w:sz w:val="20"/>
                <w:szCs w:val="20"/>
              </w:rPr>
            </w:pPr>
          </w:p>
        </w:tc>
        <w:tc>
          <w:tcPr>
            <w:tcW w:w="1559" w:type="dxa"/>
            <w:shd w:val="clear" w:color="auto" w:fill="FFFFFF"/>
            <w:tcMar>
              <w:top w:w="100" w:type="dxa"/>
              <w:bottom w:w="100" w:type="dxa"/>
            </w:tcMar>
          </w:tcPr>
          <w:p w:rsidR="007E22F8" w:rsidRPr="00175E49" w:rsidRDefault="006373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Não concluído</w:t>
            </w:r>
          </w:p>
        </w:tc>
        <w:tc>
          <w:tcPr>
            <w:tcW w:w="1560" w:type="dxa"/>
            <w:shd w:val="clear" w:color="auto" w:fill="FFFFFF"/>
            <w:tcMar>
              <w:top w:w="100" w:type="dxa"/>
              <w:bottom w:w="100" w:type="dxa"/>
            </w:tcMar>
          </w:tcPr>
          <w:p w:rsidR="007E22F8" w:rsidRPr="00175E49" w:rsidRDefault="006373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 xml:space="preserve">Não </w:t>
            </w:r>
          </w:p>
        </w:tc>
        <w:tc>
          <w:tcPr>
            <w:tcW w:w="3402" w:type="dxa"/>
            <w:shd w:val="clear" w:color="auto" w:fill="FFFFFF"/>
            <w:tcMar>
              <w:top w:w="100" w:type="dxa"/>
              <w:bottom w:w="100" w:type="dxa"/>
            </w:tcMar>
          </w:tcPr>
          <w:p w:rsidR="007E22F8" w:rsidRPr="00175E49" w:rsidRDefault="007E22F8" w:rsidP="00A53686">
            <w:pPr>
              <w:spacing w:after="0" w:line="240" w:lineRule="auto"/>
              <w:ind w:left="60"/>
              <w:jc w:val="center"/>
              <w:rPr>
                <w:rFonts w:ascii="Arial" w:eastAsia="Times New Roman" w:hAnsi="Arial" w:cs="Arial"/>
                <w:sz w:val="20"/>
                <w:szCs w:val="20"/>
              </w:rPr>
            </w:pPr>
          </w:p>
        </w:tc>
      </w:tr>
      <w:tr w:rsidR="0061344E" w:rsidRPr="00175E49" w:rsidTr="00A53686">
        <w:trPr>
          <w:trHeight w:val="519"/>
        </w:trPr>
        <w:tc>
          <w:tcPr>
            <w:tcW w:w="3990" w:type="dxa"/>
            <w:shd w:val="clear" w:color="auto" w:fill="FFFFFF"/>
            <w:tcMar>
              <w:top w:w="100" w:type="dxa"/>
              <w:left w:w="80" w:type="dxa"/>
              <w:bottom w:w="100" w:type="dxa"/>
              <w:right w:w="80" w:type="dxa"/>
            </w:tcMar>
          </w:tcPr>
          <w:p w:rsidR="0061344E" w:rsidRPr="00175E49" w:rsidRDefault="0061344E" w:rsidP="00A53686">
            <w:pPr>
              <w:spacing w:after="0" w:line="240" w:lineRule="auto"/>
              <w:contextualSpacing/>
              <w:jc w:val="both"/>
              <w:rPr>
                <w:rFonts w:ascii="Arial" w:hAnsi="Arial" w:cs="Arial"/>
                <w:color w:val="000000"/>
                <w:sz w:val="20"/>
                <w:szCs w:val="20"/>
              </w:rPr>
            </w:pPr>
            <w:r w:rsidRPr="00175E49">
              <w:rPr>
                <w:rFonts w:ascii="Arial" w:hAnsi="Arial" w:cs="Arial"/>
                <w:color w:val="000000"/>
                <w:sz w:val="20"/>
                <w:szCs w:val="20"/>
              </w:rPr>
              <w:t>2.8 - Assegurar novas oportunidades de aprendizagem no contra turno, aos alunos do Ensino Fundamental que apresentarem dificuldades durante o processo pedagógico;</w:t>
            </w:r>
          </w:p>
        </w:tc>
        <w:tc>
          <w:tcPr>
            <w:tcW w:w="972"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2025</w:t>
            </w:r>
          </w:p>
        </w:tc>
        <w:tc>
          <w:tcPr>
            <w:tcW w:w="1984"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c>
          <w:tcPr>
            <w:tcW w:w="1559"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Andamento</w:t>
            </w:r>
          </w:p>
        </w:tc>
        <w:tc>
          <w:tcPr>
            <w:tcW w:w="1560"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Andamento</w:t>
            </w:r>
          </w:p>
        </w:tc>
        <w:tc>
          <w:tcPr>
            <w:tcW w:w="3402" w:type="dxa"/>
            <w:shd w:val="clear" w:color="auto" w:fill="FFFFFF"/>
            <w:tcMar>
              <w:top w:w="100" w:type="dxa"/>
              <w:bottom w:w="100" w:type="dxa"/>
            </w:tcMar>
          </w:tcPr>
          <w:p w:rsidR="0061344E" w:rsidRPr="00175E49" w:rsidRDefault="0061344E" w:rsidP="00A53686">
            <w:pPr>
              <w:spacing w:after="0" w:line="240" w:lineRule="auto"/>
              <w:ind w:left="60"/>
              <w:jc w:val="both"/>
              <w:rPr>
                <w:rFonts w:ascii="Arial" w:eastAsia="Times New Roman" w:hAnsi="Arial" w:cs="Arial"/>
                <w:sz w:val="20"/>
                <w:szCs w:val="20"/>
              </w:rPr>
            </w:pPr>
            <w:r w:rsidRPr="00175E49">
              <w:rPr>
                <w:rFonts w:ascii="Arial" w:eastAsia="Times New Roman" w:hAnsi="Arial" w:cs="Arial"/>
                <w:sz w:val="20"/>
                <w:szCs w:val="20"/>
              </w:rPr>
              <w:t xml:space="preserve"> - Aulas de Reforço</w:t>
            </w:r>
            <w:r w:rsidR="009C72CF" w:rsidRPr="00175E49">
              <w:rPr>
                <w:rFonts w:ascii="Arial" w:eastAsia="Times New Roman" w:hAnsi="Arial" w:cs="Arial"/>
                <w:sz w:val="20"/>
                <w:szCs w:val="20"/>
              </w:rPr>
              <w:t xml:space="preserve"> no contra turno para alunos com dificuldades de aprendizagem</w:t>
            </w:r>
            <w:r w:rsidRPr="00175E49">
              <w:rPr>
                <w:rFonts w:ascii="Arial" w:eastAsia="Times New Roman" w:hAnsi="Arial" w:cs="Arial"/>
                <w:sz w:val="20"/>
                <w:szCs w:val="20"/>
              </w:rPr>
              <w:t>;</w:t>
            </w:r>
          </w:p>
          <w:p w:rsidR="009C72CF" w:rsidRPr="00175E49" w:rsidRDefault="0061344E" w:rsidP="0063734E">
            <w:pPr>
              <w:spacing w:after="0" w:line="240" w:lineRule="auto"/>
              <w:ind w:left="60"/>
              <w:jc w:val="both"/>
              <w:rPr>
                <w:rFonts w:ascii="Arial" w:eastAsia="Times New Roman" w:hAnsi="Arial" w:cs="Arial"/>
                <w:sz w:val="20"/>
                <w:szCs w:val="20"/>
              </w:rPr>
            </w:pPr>
            <w:r w:rsidRPr="00175E49">
              <w:rPr>
                <w:rFonts w:ascii="Arial" w:eastAsia="Times New Roman" w:hAnsi="Arial" w:cs="Arial"/>
                <w:sz w:val="20"/>
                <w:szCs w:val="20"/>
              </w:rPr>
              <w:t xml:space="preserve"> - Programa </w:t>
            </w:r>
            <w:r w:rsidR="003E3990" w:rsidRPr="00175E49">
              <w:rPr>
                <w:rFonts w:ascii="Arial" w:eastAsia="Times New Roman" w:hAnsi="Arial" w:cs="Arial"/>
                <w:sz w:val="20"/>
                <w:szCs w:val="20"/>
              </w:rPr>
              <w:t>Mais Alfabetização em 5</w:t>
            </w:r>
            <w:r w:rsidR="001D5574" w:rsidRPr="00175E49">
              <w:rPr>
                <w:rFonts w:ascii="Arial" w:eastAsia="Times New Roman" w:hAnsi="Arial" w:cs="Arial"/>
                <w:sz w:val="20"/>
                <w:szCs w:val="20"/>
              </w:rPr>
              <w:t xml:space="preserve"> escolas, sendo que em</w:t>
            </w:r>
            <w:r w:rsidR="003E3990" w:rsidRPr="00175E49">
              <w:rPr>
                <w:rFonts w:ascii="Arial" w:eastAsia="Times New Roman" w:hAnsi="Arial" w:cs="Arial"/>
                <w:sz w:val="20"/>
                <w:szCs w:val="20"/>
              </w:rPr>
              <w:t xml:space="preserve"> 2 só se atendia o 1º ano e em 3</w:t>
            </w:r>
            <w:r w:rsidR="001D5574" w:rsidRPr="00175E49">
              <w:rPr>
                <w:rFonts w:ascii="Arial" w:eastAsia="Times New Roman" w:hAnsi="Arial" w:cs="Arial"/>
                <w:sz w:val="20"/>
                <w:szCs w:val="20"/>
              </w:rPr>
              <w:t xml:space="preserve"> se atendia 1º e 2º ano. Enfim, </w:t>
            </w:r>
            <w:r w:rsidR="009C72CF" w:rsidRPr="00175E49">
              <w:rPr>
                <w:rFonts w:ascii="Arial" w:eastAsia="Times New Roman" w:hAnsi="Arial" w:cs="Arial"/>
                <w:sz w:val="20"/>
                <w:szCs w:val="20"/>
              </w:rPr>
              <w:t xml:space="preserve">foram atendidos </w:t>
            </w:r>
            <w:r w:rsidR="003E3990" w:rsidRPr="00175E49">
              <w:rPr>
                <w:rFonts w:ascii="Arial" w:eastAsia="Times New Roman" w:hAnsi="Arial" w:cs="Arial"/>
                <w:sz w:val="20"/>
                <w:szCs w:val="20"/>
              </w:rPr>
              <w:t>no PMALFA 159</w:t>
            </w:r>
            <w:r w:rsidR="009C72CF" w:rsidRPr="00175E49">
              <w:rPr>
                <w:rFonts w:ascii="Arial" w:eastAsia="Times New Roman" w:hAnsi="Arial" w:cs="Arial"/>
                <w:sz w:val="20"/>
                <w:szCs w:val="20"/>
              </w:rPr>
              <w:t xml:space="preserve"> alunos do 1º e 2º ano; </w:t>
            </w:r>
          </w:p>
          <w:p w:rsidR="003E3990" w:rsidRPr="00175E49" w:rsidRDefault="003E3990" w:rsidP="0063734E">
            <w:pPr>
              <w:spacing w:after="0" w:line="240" w:lineRule="auto"/>
              <w:ind w:left="60"/>
              <w:jc w:val="both"/>
              <w:rPr>
                <w:rFonts w:ascii="Arial" w:eastAsia="Times New Roman" w:hAnsi="Arial" w:cs="Arial"/>
                <w:sz w:val="20"/>
                <w:szCs w:val="20"/>
              </w:rPr>
            </w:pPr>
            <w:r w:rsidRPr="00175E49">
              <w:rPr>
                <w:rFonts w:ascii="Arial" w:eastAsia="Times New Roman" w:hAnsi="Arial" w:cs="Arial"/>
                <w:sz w:val="20"/>
                <w:szCs w:val="20"/>
              </w:rPr>
              <w:t xml:space="preserve">- Uma escola não atendeu alunos do PMALFA porque o teve alteração no recurso e o mesmo só foi liberado para uso em fins de 2019. </w:t>
            </w:r>
          </w:p>
        </w:tc>
      </w:tr>
      <w:tr w:rsidR="0063734E" w:rsidRPr="00175E49" w:rsidTr="00A53686">
        <w:trPr>
          <w:trHeight w:val="519"/>
        </w:trPr>
        <w:tc>
          <w:tcPr>
            <w:tcW w:w="3990" w:type="dxa"/>
            <w:shd w:val="clear" w:color="auto" w:fill="FFFFFF"/>
            <w:tcMar>
              <w:top w:w="100" w:type="dxa"/>
              <w:left w:w="80" w:type="dxa"/>
              <w:bottom w:w="100" w:type="dxa"/>
              <w:right w:w="80" w:type="dxa"/>
            </w:tcMar>
          </w:tcPr>
          <w:p w:rsidR="0063734E" w:rsidRPr="00175E49" w:rsidRDefault="0063734E" w:rsidP="0063734E">
            <w:pPr>
              <w:spacing w:after="0" w:line="240" w:lineRule="auto"/>
              <w:contextualSpacing/>
              <w:jc w:val="both"/>
              <w:rPr>
                <w:rFonts w:ascii="Arial" w:hAnsi="Arial" w:cs="Arial"/>
                <w:color w:val="000000" w:themeColor="text1"/>
                <w:sz w:val="20"/>
                <w:szCs w:val="20"/>
              </w:rPr>
            </w:pPr>
            <w:r w:rsidRPr="00175E49">
              <w:rPr>
                <w:rFonts w:ascii="Arial" w:hAnsi="Arial" w:cs="Arial"/>
                <w:color w:val="000000" w:themeColor="text1"/>
                <w:sz w:val="20"/>
                <w:szCs w:val="20"/>
              </w:rPr>
              <w:t>2.9 - Utilizar os indicadores nacionais de avaliação para analisar, avaliar e reformular o currículo escolar e a prática pedagógica;</w:t>
            </w:r>
          </w:p>
          <w:p w:rsidR="0063734E" w:rsidRPr="00175E49" w:rsidRDefault="0063734E" w:rsidP="0063734E">
            <w:pPr>
              <w:spacing w:after="0" w:line="240" w:lineRule="auto"/>
              <w:contextualSpacing/>
              <w:jc w:val="both"/>
              <w:rPr>
                <w:rFonts w:ascii="Arial" w:hAnsi="Arial" w:cs="Arial"/>
                <w:color w:val="000000"/>
                <w:sz w:val="20"/>
                <w:szCs w:val="20"/>
              </w:rPr>
            </w:pPr>
          </w:p>
        </w:tc>
        <w:tc>
          <w:tcPr>
            <w:tcW w:w="972" w:type="dxa"/>
            <w:shd w:val="clear" w:color="auto" w:fill="FFFFFF"/>
            <w:tcMar>
              <w:top w:w="100" w:type="dxa"/>
              <w:bottom w:w="100" w:type="dxa"/>
            </w:tcMar>
          </w:tcPr>
          <w:p w:rsidR="0063734E" w:rsidRPr="00175E49" w:rsidRDefault="006373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2025</w:t>
            </w:r>
          </w:p>
        </w:tc>
        <w:tc>
          <w:tcPr>
            <w:tcW w:w="1984" w:type="dxa"/>
            <w:shd w:val="clear" w:color="auto" w:fill="FFFFFF"/>
            <w:tcMar>
              <w:top w:w="100" w:type="dxa"/>
              <w:bottom w:w="100" w:type="dxa"/>
            </w:tcMar>
          </w:tcPr>
          <w:p w:rsidR="0063734E" w:rsidRPr="00175E49" w:rsidRDefault="0063734E" w:rsidP="00A53686">
            <w:pPr>
              <w:spacing w:after="0" w:line="240" w:lineRule="auto"/>
              <w:ind w:left="60"/>
              <w:jc w:val="center"/>
              <w:rPr>
                <w:rFonts w:ascii="Arial" w:eastAsia="Times New Roman" w:hAnsi="Arial" w:cs="Arial"/>
                <w:sz w:val="20"/>
                <w:szCs w:val="20"/>
              </w:rPr>
            </w:pPr>
          </w:p>
        </w:tc>
        <w:tc>
          <w:tcPr>
            <w:tcW w:w="1559" w:type="dxa"/>
            <w:shd w:val="clear" w:color="auto" w:fill="FFFFFF"/>
            <w:tcMar>
              <w:top w:w="100" w:type="dxa"/>
              <w:bottom w:w="100" w:type="dxa"/>
            </w:tcMar>
          </w:tcPr>
          <w:p w:rsidR="0063734E" w:rsidRPr="00175E49" w:rsidRDefault="006309ED"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Parcial</w:t>
            </w:r>
          </w:p>
        </w:tc>
        <w:tc>
          <w:tcPr>
            <w:tcW w:w="1560" w:type="dxa"/>
            <w:shd w:val="clear" w:color="auto" w:fill="FFFFFF"/>
            <w:tcMar>
              <w:top w:w="100" w:type="dxa"/>
              <w:bottom w:w="100" w:type="dxa"/>
            </w:tcMar>
          </w:tcPr>
          <w:p w:rsidR="0063734E" w:rsidRPr="00175E49" w:rsidRDefault="006309ED"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Andamento</w:t>
            </w:r>
          </w:p>
        </w:tc>
        <w:tc>
          <w:tcPr>
            <w:tcW w:w="3402" w:type="dxa"/>
            <w:shd w:val="clear" w:color="auto" w:fill="FFFFFF"/>
            <w:tcMar>
              <w:top w:w="100" w:type="dxa"/>
              <w:bottom w:w="100" w:type="dxa"/>
            </w:tcMar>
          </w:tcPr>
          <w:p w:rsidR="0063734E" w:rsidRPr="00175E49" w:rsidRDefault="006309ED" w:rsidP="00A53686">
            <w:pPr>
              <w:spacing w:after="0" w:line="240" w:lineRule="auto"/>
              <w:ind w:left="60"/>
              <w:jc w:val="both"/>
              <w:rPr>
                <w:rFonts w:ascii="Arial" w:eastAsia="Times New Roman" w:hAnsi="Arial" w:cs="Arial"/>
                <w:sz w:val="20"/>
                <w:szCs w:val="20"/>
              </w:rPr>
            </w:pPr>
            <w:r w:rsidRPr="00175E49">
              <w:rPr>
                <w:rFonts w:ascii="Arial" w:eastAsia="Times New Roman" w:hAnsi="Arial" w:cs="Arial"/>
                <w:sz w:val="20"/>
                <w:szCs w:val="20"/>
              </w:rPr>
              <w:t>Em 2019 foi utilizado os indicadores do IDEB, PMALFA e ANA para rever e reformular objetivos e metodologias da prática pedagógica. Foi utilizado ainda resultado a avaliação municipal realizada com as turmas de alfabetização.</w:t>
            </w:r>
          </w:p>
        </w:tc>
      </w:tr>
      <w:tr w:rsidR="0063734E" w:rsidRPr="00175E49" w:rsidTr="00A53686">
        <w:trPr>
          <w:trHeight w:val="519"/>
        </w:trPr>
        <w:tc>
          <w:tcPr>
            <w:tcW w:w="3990" w:type="dxa"/>
            <w:shd w:val="clear" w:color="auto" w:fill="FFFFFF"/>
            <w:tcMar>
              <w:top w:w="100" w:type="dxa"/>
              <w:left w:w="80" w:type="dxa"/>
              <w:bottom w:w="100" w:type="dxa"/>
              <w:right w:w="80" w:type="dxa"/>
            </w:tcMar>
          </w:tcPr>
          <w:p w:rsidR="0063734E" w:rsidRPr="00175E49" w:rsidRDefault="0063734E" w:rsidP="00A53686">
            <w:pPr>
              <w:spacing w:after="0" w:line="240" w:lineRule="auto"/>
              <w:contextualSpacing/>
              <w:jc w:val="both"/>
              <w:rPr>
                <w:rFonts w:ascii="Arial" w:hAnsi="Arial" w:cs="Arial"/>
                <w:color w:val="000000" w:themeColor="text1"/>
                <w:sz w:val="20"/>
                <w:szCs w:val="20"/>
              </w:rPr>
            </w:pPr>
            <w:r w:rsidRPr="00175E49">
              <w:rPr>
                <w:rFonts w:ascii="Arial" w:hAnsi="Arial" w:cs="Arial"/>
                <w:color w:val="000000" w:themeColor="text1"/>
                <w:sz w:val="20"/>
                <w:szCs w:val="20"/>
              </w:rPr>
              <w:t>2.10 - Garantir proposta de ensino que proporcione a progressão na avaliação do IDEB;</w:t>
            </w:r>
          </w:p>
        </w:tc>
        <w:tc>
          <w:tcPr>
            <w:tcW w:w="972" w:type="dxa"/>
            <w:shd w:val="clear" w:color="auto" w:fill="FFFFFF"/>
            <w:tcMar>
              <w:top w:w="100" w:type="dxa"/>
              <w:bottom w:w="100" w:type="dxa"/>
            </w:tcMar>
          </w:tcPr>
          <w:p w:rsidR="0063734E" w:rsidRPr="00175E49" w:rsidRDefault="006373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2025</w:t>
            </w:r>
          </w:p>
        </w:tc>
        <w:tc>
          <w:tcPr>
            <w:tcW w:w="1984" w:type="dxa"/>
            <w:shd w:val="clear" w:color="auto" w:fill="FFFFFF"/>
            <w:tcMar>
              <w:top w:w="100" w:type="dxa"/>
              <w:bottom w:w="100" w:type="dxa"/>
            </w:tcMar>
          </w:tcPr>
          <w:p w:rsidR="0063734E" w:rsidRPr="00175E49" w:rsidRDefault="0063734E" w:rsidP="00A53686">
            <w:pPr>
              <w:spacing w:after="0" w:line="240" w:lineRule="auto"/>
              <w:ind w:left="60"/>
              <w:jc w:val="center"/>
              <w:rPr>
                <w:rFonts w:ascii="Arial" w:eastAsia="Times New Roman" w:hAnsi="Arial" w:cs="Arial"/>
                <w:sz w:val="20"/>
                <w:szCs w:val="20"/>
              </w:rPr>
            </w:pPr>
          </w:p>
        </w:tc>
        <w:tc>
          <w:tcPr>
            <w:tcW w:w="1559" w:type="dxa"/>
            <w:shd w:val="clear" w:color="auto" w:fill="FFFFFF"/>
            <w:tcMar>
              <w:top w:w="100" w:type="dxa"/>
              <w:bottom w:w="100" w:type="dxa"/>
            </w:tcMar>
          </w:tcPr>
          <w:p w:rsidR="0063734E" w:rsidRPr="00175E49" w:rsidRDefault="006309ED" w:rsidP="006309ED">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Parcial</w:t>
            </w:r>
          </w:p>
        </w:tc>
        <w:tc>
          <w:tcPr>
            <w:tcW w:w="1560" w:type="dxa"/>
            <w:shd w:val="clear" w:color="auto" w:fill="FFFFFF"/>
            <w:tcMar>
              <w:top w:w="100" w:type="dxa"/>
              <w:bottom w:w="100" w:type="dxa"/>
            </w:tcMar>
          </w:tcPr>
          <w:p w:rsidR="0063734E" w:rsidRPr="00175E49" w:rsidRDefault="006309ED"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 xml:space="preserve">Andamento </w:t>
            </w:r>
            <w:r w:rsidR="0063734E" w:rsidRPr="00175E49">
              <w:rPr>
                <w:rFonts w:ascii="Arial" w:eastAsia="Times New Roman" w:hAnsi="Arial" w:cs="Arial"/>
                <w:sz w:val="20"/>
                <w:szCs w:val="20"/>
              </w:rPr>
              <w:t xml:space="preserve"> </w:t>
            </w:r>
          </w:p>
        </w:tc>
        <w:tc>
          <w:tcPr>
            <w:tcW w:w="3402" w:type="dxa"/>
            <w:shd w:val="clear" w:color="auto" w:fill="FFFFFF"/>
            <w:tcMar>
              <w:top w:w="100" w:type="dxa"/>
              <w:bottom w:w="100" w:type="dxa"/>
            </w:tcMar>
          </w:tcPr>
          <w:p w:rsidR="0063734E" w:rsidRPr="00175E49" w:rsidRDefault="006309ED" w:rsidP="00A53686">
            <w:pPr>
              <w:spacing w:after="0" w:line="240" w:lineRule="auto"/>
              <w:ind w:left="60"/>
              <w:jc w:val="both"/>
              <w:rPr>
                <w:rFonts w:ascii="Arial" w:eastAsia="Times New Roman" w:hAnsi="Arial" w:cs="Arial"/>
                <w:sz w:val="20"/>
                <w:szCs w:val="20"/>
              </w:rPr>
            </w:pPr>
            <w:r w:rsidRPr="00175E49">
              <w:rPr>
                <w:rFonts w:ascii="Arial" w:eastAsia="Times New Roman" w:hAnsi="Arial" w:cs="Arial"/>
                <w:sz w:val="20"/>
                <w:szCs w:val="20"/>
              </w:rPr>
              <w:t xml:space="preserve">- Promovido encontros para discussão e revisão da prática pedagógica </w:t>
            </w:r>
          </w:p>
        </w:tc>
      </w:tr>
      <w:tr w:rsidR="0063734E" w:rsidRPr="00175E49" w:rsidTr="00A53686">
        <w:trPr>
          <w:trHeight w:val="519"/>
        </w:trPr>
        <w:tc>
          <w:tcPr>
            <w:tcW w:w="3990" w:type="dxa"/>
            <w:shd w:val="clear" w:color="auto" w:fill="FFFFFF"/>
            <w:tcMar>
              <w:top w:w="100" w:type="dxa"/>
              <w:left w:w="80" w:type="dxa"/>
              <w:bottom w:w="100" w:type="dxa"/>
              <w:right w:w="80" w:type="dxa"/>
            </w:tcMar>
          </w:tcPr>
          <w:p w:rsidR="0063734E" w:rsidRPr="00175E49" w:rsidRDefault="0063734E" w:rsidP="00A53686">
            <w:pPr>
              <w:spacing w:after="0" w:line="240" w:lineRule="auto"/>
              <w:contextualSpacing/>
              <w:jc w:val="both"/>
              <w:rPr>
                <w:rFonts w:ascii="Arial" w:hAnsi="Arial" w:cs="Arial"/>
                <w:color w:val="000000" w:themeColor="text1"/>
                <w:sz w:val="20"/>
                <w:szCs w:val="20"/>
              </w:rPr>
            </w:pPr>
            <w:r w:rsidRPr="00175E49">
              <w:rPr>
                <w:rFonts w:ascii="Arial" w:hAnsi="Arial" w:cs="Arial"/>
                <w:color w:val="000000" w:themeColor="text1"/>
                <w:sz w:val="20"/>
                <w:szCs w:val="20"/>
              </w:rPr>
              <w:t xml:space="preserve">2.11 - Proporcionar aos alunos exames periódicos de acuidade visual e auditiva </w:t>
            </w:r>
            <w:r w:rsidRPr="00175E49">
              <w:rPr>
                <w:rFonts w:ascii="Arial" w:hAnsi="Arial" w:cs="Arial"/>
                <w:color w:val="000000" w:themeColor="text1"/>
                <w:sz w:val="20"/>
                <w:szCs w:val="20"/>
              </w:rPr>
              <w:lastRenderedPageBreak/>
              <w:t xml:space="preserve">com profissionais especializados e acompanhamento dos casos problemas; </w:t>
            </w:r>
          </w:p>
        </w:tc>
        <w:tc>
          <w:tcPr>
            <w:tcW w:w="972" w:type="dxa"/>
            <w:shd w:val="clear" w:color="auto" w:fill="FFFFFF"/>
            <w:tcMar>
              <w:top w:w="100" w:type="dxa"/>
              <w:bottom w:w="100" w:type="dxa"/>
            </w:tcMar>
          </w:tcPr>
          <w:p w:rsidR="0063734E" w:rsidRPr="00175E49" w:rsidRDefault="006373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lastRenderedPageBreak/>
              <w:t>2025</w:t>
            </w:r>
          </w:p>
        </w:tc>
        <w:tc>
          <w:tcPr>
            <w:tcW w:w="1984" w:type="dxa"/>
            <w:shd w:val="clear" w:color="auto" w:fill="FFFFFF"/>
            <w:tcMar>
              <w:top w:w="100" w:type="dxa"/>
              <w:bottom w:w="100" w:type="dxa"/>
            </w:tcMar>
          </w:tcPr>
          <w:p w:rsidR="0063734E" w:rsidRPr="00175E49" w:rsidRDefault="0063734E" w:rsidP="00A53686">
            <w:pPr>
              <w:spacing w:after="0" w:line="240" w:lineRule="auto"/>
              <w:ind w:left="60"/>
              <w:jc w:val="center"/>
              <w:rPr>
                <w:rFonts w:ascii="Arial" w:eastAsia="Times New Roman" w:hAnsi="Arial" w:cs="Arial"/>
                <w:sz w:val="20"/>
                <w:szCs w:val="20"/>
              </w:rPr>
            </w:pPr>
          </w:p>
        </w:tc>
        <w:tc>
          <w:tcPr>
            <w:tcW w:w="1559" w:type="dxa"/>
            <w:shd w:val="clear" w:color="auto" w:fill="FFFFFF"/>
            <w:tcMar>
              <w:top w:w="100" w:type="dxa"/>
              <w:bottom w:w="100" w:type="dxa"/>
            </w:tcMar>
          </w:tcPr>
          <w:p w:rsidR="0063734E" w:rsidRPr="00175E49" w:rsidRDefault="006373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Não concluído</w:t>
            </w:r>
          </w:p>
        </w:tc>
        <w:tc>
          <w:tcPr>
            <w:tcW w:w="1560" w:type="dxa"/>
            <w:shd w:val="clear" w:color="auto" w:fill="FFFFFF"/>
            <w:tcMar>
              <w:top w:w="100" w:type="dxa"/>
              <w:bottom w:w="100" w:type="dxa"/>
            </w:tcMar>
          </w:tcPr>
          <w:p w:rsidR="0063734E" w:rsidRPr="00175E49" w:rsidRDefault="006373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 xml:space="preserve">Não </w:t>
            </w:r>
          </w:p>
        </w:tc>
        <w:tc>
          <w:tcPr>
            <w:tcW w:w="3402" w:type="dxa"/>
            <w:shd w:val="clear" w:color="auto" w:fill="FFFFFF"/>
            <w:tcMar>
              <w:top w:w="100" w:type="dxa"/>
              <w:bottom w:w="100" w:type="dxa"/>
            </w:tcMar>
          </w:tcPr>
          <w:p w:rsidR="0063734E" w:rsidRPr="00175E49" w:rsidRDefault="0063734E" w:rsidP="00A53686">
            <w:pPr>
              <w:spacing w:after="0" w:line="240" w:lineRule="auto"/>
              <w:ind w:left="60"/>
              <w:jc w:val="both"/>
              <w:rPr>
                <w:rFonts w:ascii="Arial" w:eastAsia="Times New Roman" w:hAnsi="Arial" w:cs="Arial"/>
                <w:sz w:val="20"/>
                <w:szCs w:val="20"/>
              </w:rPr>
            </w:pPr>
          </w:p>
        </w:tc>
      </w:tr>
      <w:tr w:rsidR="0063734E" w:rsidRPr="00175E49" w:rsidTr="00A53686">
        <w:trPr>
          <w:trHeight w:val="519"/>
        </w:trPr>
        <w:tc>
          <w:tcPr>
            <w:tcW w:w="3990" w:type="dxa"/>
            <w:shd w:val="clear" w:color="auto" w:fill="FFFFFF"/>
            <w:tcMar>
              <w:top w:w="100" w:type="dxa"/>
              <w:left w:w="80" w:type="dxa"/>
              <w:bottom w:w="100" w:type="dxa"/>
              <w:right w:w="80" w:type="dxa"/>
            </w:tcMar>
          </w:tcPr>
          <w:p w:rsidR="0063734E" w:rsidRPr="00175E49" w:rsidRDefault="0063734E" w:rsidP="00A53686">
            <w:pPr>
              <w:spacing w:after="0" w:line="240" w:lineRule="auto"/>
              <w:contextualSpacing/>
              <w:jc w:val="both"/>
              <w:rPr>
                <w:rFonts w:ascii="Arial" w:hAnsi="Arial" w:cs="Arial"/>
                <w:color w:val="000000" w:themeColor="text1"/>
                <w:sz w:val="20"/>
                <w:szCs w:val="20"/>
              </w:rPr>
            </w:pPr>
            <w:r w:rsidRPr="00175E49">
              <w:rPr>
                <w:rFonts w:ascii="Arial" w:hAnsi="Arial" w:cs="Arial"/>
                <w:color w:val="000000" w:themeColor="text1"/>
                <w:sz w:val="20"/>
                <w:szCs w:val="20"/>
              </w:rPr>
              <w:t>2.12 – Buscar parcerias com outras secretarias (Assistência Social e Secretaria de Saúde) a fim de que o aluno do Ensino Fundamental tenha conhecimento e acesso a outros serviços que lhe proporcione melhor qualidade de vida;</w:t>
            </w:r>
          </w:p>
        </w:tc>
        <w:tc>
          <w:tcPr>
            <w:tcW w:w="972" w:type="dxa"/>
            <w:shd w:val="clear" w:color="auto" w:fill="FFFFFF"/>
            <w:tcMar>
              <w:top w:w="100" w:type="dxa"/>
              <w:bottom w:w="100" w:type="dxa"/>
            </w:tcMar>
          </w:tcPr>
          <w:p w:rsidR="0063734E" w:rsidRPr="00175E49" w:rsidRDefault="006373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2025</w:t>
            </w:r>
          </w:p>
        </w:tc>
        <w:tc>
          <w:tcPr>
            <w:tcW w:w="1984" w:type="dxa"/>
            <w:shd w:val="clear" w:color="auto" w:fill="FFFFFF"/>
            <w:tcMar>
              <w:top w:w="100" w:type="dxa"/>
              <w:bottom w:w="100" w:type="dxa"/>
            </w:tcMar>
          </w:tcPr>
          <w:p w:rsidR="0063734E" w:rsidRPr="00175E49" w:rsidRDefault="0063734E" w:rsidP="00A53686">
            <w:pPr>
              <w:spacing w:after="0" w:line="240" w:lineRule="auto"/>
              <w:ind w:left="60"/>
              <w:jc w:val="center"/>
              <w:rPr>
                <w:rFonts w:ascii="Arial" w:eastAsia="Times New Roman" w:hAnsi="Arial" w:cs="Arial"/>
                <w:sz w:val="20"/>
                <w:szCs w:val="20"/>
              </w:rPr>
            </w:pPr>
          </w:p>
        </w:tc>
        <w:tc>
          <w:tcPr>
            <w:tcW w:w="1559" w:type="dxa"/>
            <w:shd w:val="clear" w:color="auto" w:fill="FFFFFF"/>
            <w:tcMar>
              <w:top w:w="100" w:type="dxa"/>
              <w:bottom w:w="100" w:type="dxa"/>
            </w:tcMar>
          </w:tcPr>
          <w:p w:rsidR="0063734E" w:rsidRPr="00175E49" w:rsidRDefault="006373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Não concluído</w:t>
            </w:r>
          </w:p>
        </w:tc>
        <w:tc>
          <w:tcPr>
            <w:tcW w:w="1560" w:type="dxa"/>
            <w:shd w:val="clear" w:color="auto" w:fill="FFFFFF"/>
            <w:tcMar>
              <w:top w:w="100" w:type="dxa"/>
              <w:bottom w:w="100" w:type="dxa"/>
            </w:tcMar>
          </w:tcPr>
          <w:p w:rsidR="0063734E" w:rsidRPr="00175E49" w:rsidRDefault="006373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 xml:space="preserve">Não </w:t>
            </w:r>
          </w:p>
        </w:tc>
        <w:tc>
          <w:tcPr>
            <w:tcW w:w="3402" w:type="dxa"/>
            <w:shd w:val="clear" w:color="auto" w:fill="FFFFFF"/>
            <w:tcMar>
              <w:top w:w="100" w:type="dxa"/>
              <w:bottom w:w="100" w:type="dxa"/>
            </w:tcMar>
          </w:tcPr>
          <w:p w:rsidR="0063734E" w:rsidRPr="00175E49" w:rsidRDefault="0063734E" w:rsidP="00A53686">
            <w:pPr>
              <w:spacing w:after="0" w:line="240" w:lineRule="auto"/>
              <w:ind w:left="60"/>
              <w:jc w:val="both"/>
              <w:rPr>
                <w:rFonts w:ascii="Arial" w:eastAsia="Times New Roman" w:hAnsi="Arial" w:cs="Arial"/>
                <w:sz w:val="20"/>
                <w:szCs w:val="20"/>
              </w:rPr>
            </w:pPr>
          </w:p>
        </w:tc>
      </w:tr>
      <w:tr w:rsidR="0061344E" w:rsidRPr="00175E49" w:rsidTr="00A53686">
        <w:trPr>
          <w:trHeight w:val="519"/>
        </w:trPr>
        <w:tc>
          <w:tcPr>
            <w:tcW w:w="3990" w:type="dxa"/>
            <w:shd w:val="clear" w:color="auto" w:fill="FFFFFF"/>
            <w:tcMar>
              <w:top w:w="100" w:type="dxa"/>
              <w:left w:w="80" w:type="dxa"/>
              <w:bottom w:w="100" w:type="dxa"/>
              <w:right w:w="80" w:type="dxa"/>
            </w:tcMar>
          </w:tcPr>
          <w:p w:rsidR="0061344E" w:rsidRPr="00175E49" w:rsidRDefault="0061344E" w:rsidP="00A53686">
            <w:pPr>
              <w:spacing w:after="0" w:line="240" w:lineRule="auto"/>
              <w:jc w:val="both"/>
              <w:rPr>
                <w:rFonts w:ascii="Arial" w:hAnsi="Arial" w:cs="Arial"/>
                <w:sz w:val="20"/>
                <w:szCs w:val="20"/>
              </w:rPr>
            </w:pPr>
            <w:r w:rsidRPr="00175E49">
              <w:rPr>
                <w:rFonts w:ascii="Arial" w:hAnsi="Arial" w:cs="Arial"/>
                <w:sz w:val="20"/>
                <w:szCs w:val="20"/>
              </w:rPr>
              <w:t>2.13 - Garantir o acesso ao ensino fundamental à população rural e urbana em locais mais próximos ao seu raio escolar, reorganizado a estrutura física das escolas existentes ou com a construção de novos prédios, de acordo com a demanda local, em regime de colaboração com Estado e União;</w:t>
            </w:r>
          </w:p>
        </w:tc>
        <w:tc>
          <w:tcPr>
            <w:tcW w:w="972"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2025</w:t>
            </w:r>
          </w:p>
        </w:tc>
        <w:tc>
          <w:tcPr>
            <w:tcW w:w="1984"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c>
          <w:tcPr>
            <w:tcW w:w="1559"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 xml:space="preserve">Parcial </w:t>
            </w:r>
          </w:p>
        </w:tc>
        <w:tc>
          <w:tcPr>
            <w:tcW w:w="1560"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 xml:space="preserve">Andamento </w:t>
            </w:r>
          </w:p>
        </w:tc>
        <w:tc>
          <w:tcPr>
            <w:tcW w:w="3402" w:type="dxa"/>
            <w:shd w:val="clear" w:color="auto" w:fill="FFFFFF"/>
            <w:tcMar>
              <w:top w:w="100" w:type="dxa"/>
              <w:bottom w:w="100" w:type="dxa"/>
            </w:tcMar>
          </w:tcPr>
          <w:p w:rsidR="0061344E" w:rsidRPr="00175E49" w:rsidRDefault="0061344E" w:rsidP="00A53686">
            <w:pPr>
              <w:spacing w:after="0" w:line="240" w:lineRule="auto"/>
              <w:ind w:left="60"/>
              <w:jc w:val="both"/>
              <w:rPr>
                <w:rFonts w:ascii="Arial" w:eastAsia="Times New Roman" w:hAnsi="Arial" w:cs="Arial"/>
                <w:sz w:val="20"/>
                <w:szCs w:val="20"/>
              </w:rPr>
            </w:pPr>
            <w:r w:rsidRPr="00175E49">
              <w:rPr>
                <w:rFonts w:ascii="Arial" w:eastAsia="Times New Roman" w:hAnsi="Arial" w:cs="Arial"/>
                <w:sz w:val="20"/>
                <w:szCs w:val="20"/>
              </w:rPr>
              <w:t xml:space="preserve">- Garantia de acesso à escola mais próxima; </w:t>
            </w:r>
          </w:p>
          <w:p w:rsidR="009C72CF" w:rsidRPr="00175E49" w:rsidRDefault="0061344E" w:rsidP="00A53686">
            <w:pPr>
              <w:spacing w:after="0" w:line="240" w:lineRule="auto"/>
              <w:ind w:left="60"/>
              <w:jc w:val="both"/>
              <w:rPr>
                <w:rFonts w:ascii="Arial" w:eastAsia="Times New Roman" w:hAnsi="Arial" w:cs="Arial"/>
                <w:sz w:val="20"/>
                <w:szCs w:val="20"/>
              </w:rPr>
            </w:pPr>
            <w:r w:rsidRPr="00175E49">
              <w:rPr>
                <w:rFonts w:ascii="Arial" w:eastAsia="Times New Roman" w:hAnsi="Arial" w:cs="Arial"/>
                <w:sz w:val="20"/>
                <w:szCs w:val="20"/>
              </w:rPr>
              <w:t>- Não houve construção e/ou ampliação dos prédios escolares;</w:t>
            </w:r>
          </w:p>
          <w:p w:rsidR="0061344E" w:rsidRPr="00175E49" w:rsidRDefault="009C72CF" w:rsidP="00A53686">
            <w:pPr>
              <w:spacing w:after="0" w:line="240" w:lineRule="auto"/>
              <w:ind w:left="60"/>
              <w:jc w:val="both"/>
              <w:rPr>
                <w:rFonts w:ascii="Arial" w:eastAsia="Times New Roman" w:hAnsi="Arial" w:cs="Arial"/>
                <w:sz w:val="20"/>
                <w:szCs w:val="20"/>
              </w:rPr>
            </w:pPr>
            <w:r w:rsidRPr="00175E49">
              <w:rPr>
                <w:rFonts w:ascii="Arial" w:eastAsia="Times New Roman" w:hAnsi="Arial" w:cs="Arial"/>
                <w:sz w:val="20"/>
                <w:szCs w:val="20"/>
              </w:rPr>
              <w:t>- Houve reforma e pintura em</w:t>
            </w:r>
            <w:r w:rsidR="0061344E" w:rsidRPr="00175E49">
              <w:rPr>
                <w:rFonts w:ascii="Arial" w:eastAsia="Times New Roman" w:hAnsi="Arial" w:cs="Arial"/>
                <w:sz w:val="20"/>
                <w:szCs w:val="20"/>
              </w:rPr>
              <w:t xml:space="preserve"> </w:t>
            </w:r>
            <w:r w:rsidR="006309ED" w:rsidRPr="00175E49">
              <w:rPr>
                <w:rFonts w:ascii="Arial" w:eastAsia="Times New Roman" w:hAnsi="Arial" w:cs="Arial"/>
                <w:sz w:val="20"/>
                <w:szCs w:val="20"/>
              </w:rPr>
              <w:t>5 escolas (62,5</w:t>
            </w:r>
            <w:r w:rsidRPr="00175E49">
              <w:rPr>
                <w:rFonts w:ascii="Arial" w:eastAsia="Times New Roman" w:hAnsi="Arial" w:cs="Arial"/>
                <w:sz w:val="20"/>
                <w:szCs w:val="20"/>
              </w:rPr>
              <w:t>% das escolas);</w:t>
            </w:r>
          </w:p>
          <w:p w:rsidR="0061344E" w:rsidRPr="00175E49" w:rsidRDefault="0061344E" w:rsidP="00A53686">
            <w:pPr>
              <w:spacing w:after="0" w:line="240" w:lineRule="auto"/>
              <w:ind w:left="60"/>
              <w:jc w:val="both"/>
              <w:rPr>
                <w:rFonts w:ascii="Arial" w:eastAsia="Times New Roman" w:hAnsi="Arial" w:cs="Arial"/>
                <w:sz w:val="20"/>
                <w:szCs w:val="20"/>
              </w:rPr>
            </w:pPr>
          </w:p>
        </w:tc>
      </w:tr>
      <w:tr w:rsidR="0061344E" w:rsidRPr="00175E49" w:rsidTr="00A53686">
        <w:trPr>
          <w:trHeight w:val="519"/>
        </w:trPr>
        <w:tc>
          <w:tcPr>
            <w:tcW w:w="3990" w:type="dxa"/>
            <w:shd w:val="clear" w:color="auto" w:fill="FFFFFF"/>
            <w:tcMar>
              <w:top w:w="100" w:type="dxa"/>
              <w:left w:w="80" w:type="dxa"/>
              <w:bottom w:w="100" w:type="dxa"/>
              <w:right w:w="80" w:type="dxa"/>
            </w:tcMar>
          </w:tcPr>
          <w:p w:rsidR="0061344E" w:rsidRPr="00175E49" w:rsidRDefault="0061344E" w:rsidP="00A53686">
            <w:pPr>
              <w:spacing w:after="0" w:line="240" w:lineRule="auto"/>
              <w:jc w:val="both"/>
              <w:rPr>
                <w:rFonts w:ascii="Arial" w:hAnsi="Arial" w:cs="Arial"/>
                <w:sz w:val="20"/>
                <w:szCs w:val="20"/>
              </w:rPr>
            </w:pPr>
            <w:r w:rsidRPr="00175E49">
              <w:rPr>
                <w:rFonts w:ascii="Arial" w:hAnsi="Arial" w:cs="Arial"/>
                <w:sz w:val="20"/>
                <w:szCs w:val="20"/>
              </w:rPr>
              <w:t>2.14 - Desenvolver atividades de cultura, esporte e lazer em todas as unidades escolares;</w:t>
            </w:r>
          </w:p>
        </w:tc>
        <w:tc>
          <w:tcPr>
            <w:tcW w:w="972"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2025</w:t>
            </w:r>
          </w:p>
        </w:tc>
        <w:tc>
          <w:tcPr>
            <w:tcW w:w="1984"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 xml:space="preserve">LOA/2015 - </w:t>
            </w:r>
            <w:proofErr w:type="spellStart"/>
            <w:r w:rsidRPr="00175E49">
              <w:rPr>
                <w:rFonts w:ascii="Arial" w:eastAsia="Times New Roman" w:hAnsi="Arial" w:cs="Arial"/>
                <w:sz w:val="20"/>
                <w:szCs w:val="20"/>
              </w:rPr>
              <w:t>Cod</w:t>
            </w:r>
            <w:proofErr w:type="spellEnd"/>
            <w:r w:rsidRPr="00175E49">
              <w:rPr>
                <w:rFonts w:ascii="Arial" w:eastAsia="Times New Roman" w:hAnsi="Arial" w:cs="Arial"/>
                <w:sz w:val="20"/>
                <w:szCs w:val="20"/>
              </w:rPr>
              <w:t>. 361</w:t>
            </w:r>
          </w:p>
        </w:tc>
        <w:tc>
          <w:tcPr>
            <w:tcW w:w="1559"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 xml:space="preserve">Andamento </w:t>
            </w:r>
          </w:p>
        </w:tc>
        <w:tc>
          <w:tcPr>
            <w:tcW w:w="1560"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 xml:space="preserve">Andamento </w:t>
            </w:r>
          </w:p>
        </w:tc>
        <w:tc>
          <w:tcPr>
            <w:tcW w:w="3402" w:type="dxa"/>
            <w:shd w:val="clear" w:color="auto" w:fill="FFFFFF"/>
            <w:tcMar>
              <w:top w:w="100" w:type="dxa"/>
              <w:bottom w:w="100" w:type="dxa"/>
            </w:tcMar>
          </w:tcPr>
          <w:p w:rsidR="0061344E" w:rsidRPr="00175E49" w:rsidRDefault="0061344E" w:rsidP="00A53686">
            <w:pPr>
              <w:spacing w:after="0" w:line="240" w:lineRule="auto"/>
              <w:ind w:left="60"/>
              <w:jc w:val="both"/>
              <w:rPr>
                <w:rFonts w:ascii="Arial" w:eastAsia="Times New Roman" w:hAnsi="Arial" w:cs="Arial"/>
                <w:sz w:val="20"/>
                <w:szCs w:val="20"/>
              </w:rPr>
            </w:pPr>
            <w:r w:rsidRPr="00175E49">
              <w:rPr>
                <w:rFonts w:ascii="Arial" w:eastAsia="Times New Roman" w:hAnsi="Arial" w:cs="Arial"/>
                <w:sz w:val="20"/>
                <w:szCs w:val="20"/>
              </w:rPr>
              <w:t xml:space="preserve">- As escolas realizam anualmente atividades relacionada à cultura e esporte; </w:t>
            </w:r>
          </w:p>
          <w:p w:rsidR="009C72CF" w:rsidRPr="00175E49" w:rsidRDefault="009C72CF" w:rsidP="00A53686">
            <w:pPr>
              <w:spacing w:after="0" w:line="240" w:lineRule="auto"/>
              <w:ind w:left="60"/>
              <w:jc w:val="both"/>
              <w:rPr>
                <w:rFonts w:ascii="Arial" w:eastAsia="Times New Roman" w:hAnsi="Arial" w:cs="Arial"/>
                <w:sz w:val="20"/>
                <w:szCs w:val="20"/>
              </w:rPr>
            </w:pPr>
            <w:r w:rsidRPr="00175E49">
              <w:rPr>
                <w:rFonts w:ascii="Arial" w:eastAsia="Times New Roman" w:hAnsi="Arial" w:cs="Arial"/>
                <w:sz w:val="20"/>
                <w:szCs w:val="20"/>
              </w:rPr>
              <w:t>- Desenvolvimento de escolinha de Futebol de Campo – Feminino / Masculino;</w:t>
            </w:r>
          </w:p>
          <w:p w:rsidR="00437FD6" w:rsidRPr="00175E49" w:rsidRDefault="00437FD6" w:rsidP="00A53686">
            <w:pPr>
              <w:spacing w:after="0" w:line="240" w:lineRule="auto"/>
              <w:ind w:left="60"/>
              <w:jc w:val="both"/>
              <w:rPr>
                <w:rFonts w:ascii="Arial" w:eastAsia="Times New Roman" w:hAnsi="Arial" w:cs="Arial"/>
                <w:sz w:val="20"/>
                <w:szCs w:val="20"/>
              </w:rPr>
            </w:pPr>
            <w:r w:rsidRPr="00175E49">
              <w:rPr>
                <w:rFonts w:ascii="Arial" w:eastAsia="Times New Roman" w:hAnsi="Arial" w:cs="Arial"/>
                <w:sz w:val="20"/>
                <w:szCs w:val="20"/>
              </w:rPr>
              <w:t>- Realizado festa do município com a temática dos imigrantes que povoaram o município;</w:t>
            </w:r>
          </w:p>
        </w:tc>
      </w:tr>
      <w:tr w:rsidR="0063734E" w:rsidRPr="00175E49" w:rsidTr="00A53686">
        <w:trPr>
          <w:trHeight w:val="519"/>
        </w:trPr>
        <w:tc>
          <w:tcPr>
            <w:tcW w:w="3990" w:type="dxa"/>
            <w:shd w:val="clear" w:color="auto" w:fill="FFFFFF"/>
            <w:tcMar>
              <w:top w:w="100" w:type="dxa"/>
              <w:left w:w="80" w:type="dxa"/>
              <w:bottom w:w="100" w:type="dxa"/>
              <w:right w:w="80" w:type="dxa"/>
            </w:tcMar>
          </w:tcPr>
          <w:p w:rsidR="0063734E" w:rsidRPr="00175E49" w:rsidRDefault="0063734E" w:rsidP="0063734E">
            <w:pPr>
              <w:spacing w:after="0" w:line="240" w:lineRule="auto"/>
              <w:contextualSpacing/>
              <w:jc w:val="both"/>
              <w:rPr>
                <w:rFonts w:ascii="Arial" w:hAnsi="Arial" w:cs="Arial"/>
                <w:color w:val="000000" w:themeColor="text1"/>
                <w:sz w:val="20"/>
                <w:szCs w:val="20"/>
              </w:rPr>
            </w:pPr>
            <w:r w:rsidRPr="00175E49">
              <w:rPr>
                <w:rFonts w:ascii="Arial" w:hAnsi="Arial" w:cs="Arial"/>
                <w:color w:val="000000" w:themeColor="text1"/>
                <w:sz w:val="20"/>
                <w:szCs w:val="20"/>
              </w:rPr>
              <w:t xml:space="preserve">2.15 - Incrementar a Merenda Escolar com alimentos saudáveis de hortas escolares e incentivar o hábito de uma alimentação saudável e rica em nutrientes; </w:t>
            </w:r>
          </w:p>
        </w:tc>
        <w:tc>
          <w:tcPr>
            <w:tcW w:w="972" w:type="dxa"/>
            <w:shd w:val="clear" w:color="auto" w:fill="FFFFFF"/>
            <w:tcMar>
              <w:top w:w="100" w:type="dxa"/>
              <w:bottom w:w="100" w:type="dxa"/>
            </w:tcMar>
          </w:tcPr>
          <w:p w:rsidR="0063734E" w:rsidRPr="00175E49" w:rsidRDefault="006373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2025</w:t>
            </w:r>
          </w:p>
        </w:tc>
        <w:tc>
          <w:tcPr>
            <w:tcW w:w="1984" w:type="dxa"/>
            <w:shd w:val="clear" w:color="auto" w:fill="FFFFFF"/>
            <w:tcMar>
              <w:top w:w="100" w:type="dxa"/>
              <w:bottom w:w="100" w:type="dxa"/>
            </w:tcMar>
          </w:tcPr>
          <w:p w:rsidR="0063734E" w:rsidRPr="00175E49" w:rsidRDefault="0063734E" w:rsidP="00A53686">
            <w:pPr>
              <w:spacing w:after="0" w:line="240" w:lineRule="auto"/>
              <w:ind w:left="60"/>
              <w:jc w:val="center"/>
              <w:rPr>
                <w:rFonts w:ascii="Arial" w:eastAsia="Times New Roman" w:hAnsi="Arial" w:cs="Arial"/>
                <w:sz w:val="20"/>
                <w:szCs w:val="20"/>
              </w:rPr>
            </w:pPr>
          </w:p>
        </w:tc>
        <w:tc>
          <w:tcPr>
            <w:tcW w:w="1559" w:type="dxa"/>
            <w:shd w:val="clear" w:color="auto" w:fill="FFFFFF"/>
            <w:tcMar>
              <w:top w:w="100" w:type="dxa"/>
              <w:bottom w:w="100" w:type="dxa"/>
            </w:tcMar>
          </w:tcPr>
          <w:p w:rsidR="0063734E" w:rsidRPr="00175E49" w:rsidRDefault="006373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Andamento</w:t>
            </w:r>
          </w:p>
        </w:tc>
        <w:tc>
          <w:tcPr>
            <w:tcW w:w="1560" w:type="dxa"/>
            <w:shd w:val="clear" w:color="auto" w:fill="FFFFFF"/>
            <w:tcMar>
              <w:top w:w="100" w:type="dxa"/>
              <w:bottom w:w="100" w:type="dxa"/>
            </w:tcMar>
          </w:tcPr>
          <w:p w:rsidR="0063734E" w:rsidRPr="00175E49" w:rsidRDefault="006373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Parcial</w:t>
            </w:r>
          </w:p>
        </w:tc>
        <w:tc>
          <w:tcPr>
            <w:tcW w:w="3402" w:type="dxa"/>
            <w:shd w:val="clear" w:color="auto" w:fill="FFFFFF"/>
            <w:tcMar>
              <w:top w:w="100" w:type="dxa"/>
              <w:bottom w:w="100" w:type="dxa"/>
            </w:tcMar>
          </w:tcPr>
          <w:p w:rsidR="0063734E" w:rsidRPr="00175E49" w:rsidRDefault="0063734E" w:rsidP="00A53686">
            <w:pPr>
              <w:spacing w:after="0" w:line="240" w:lineRule="auto"/>
              <w:ind w:left="60"/>
              <w:jc w:val="both"/>
              <w:rPr>
                <w:rFonts w:ascii="Arial" w:eastAsia="Times New Roman" w:hAnsi="Arial" w:cs="Arial"/>
                <w:sz w:val="20"/>
                <w:szCs w:val="20"/>
              </w:rPr>
            </w:pPr>
            <w:r w:rsidRPr="00175E49">
              <w:rPr>
                <w:rFonts w:ascii="Arial" w:eastAsia="Times New Roman" w:hAnsi="Arial" w:cs="Arial"/>
                <w:sz w:val="20"/>
                <w:szCs w:val="20"/>
              </w:rPr>
              <w:t>- Algumas escolas possuem horta escolar, mas a produção não ocorre o ano todo, por isso o incremento da merenda escolas é realizada com a aquisição de produtos da Agricultura Familiar;</w:t>
            </w:r>
          </w:p>
        </w:tc>
      </w:tr>
      <w:tr w:rsidR="0063734E" w:rsidRPr="00175E49" w:rsidTr="00A53686">
        <w:trPr>
          <w:trHeight w:val="519"/>
        </w:trPr>
        <w:tc>
          <w:tcPr>
            <w:tcW w:w="3990" w:type="dxa"/>
            <w:shd w:val="clear" w:color="auto" w:fill="FFFFFF"/>
            <w:tcMar>
              <w:top w:w="100" w:type="dxa"/>
              <w:left w:w="80" w:type="dxa"/>
              <w:bottom w:w="100" w:type="dxa"/>
              <w:right w:w="80" w:type="dxa"/>
            </w:tcMar>
          </w:tcPr>
          <w:p w:rsidR="0063734E" w:rsidRPr="00175E49" w:rsidRDefault="0063734E" w:rsidP="00A53686">
            <w:pPr>
              <w:spacing w:after="0" w:line="240" w:lineRule="auto"/>
              <w:contextualSpacing/>
              <w:jc w:val="both"/>
              <w:rPr>
                <w:rFonts w:ascii="Arial" w:hAnsi="Arial" w:cs="Arial"/>
                <w:color w:val="000000" w:themeColor="text1"/>
                <w:sz w:val="20"/>
                <w:szCs w:val="20"/>
              </w:rPr>
            </w:pPr>
            <w:r w:rsidRPr="00175E49">
              <w:rPr>
                <w:rFonts w:ascii="Arial" w:hAnsi="Arial" w:cs="Arial"/>
                <w:color w:val="000000" w:themeColor="text1"/>
                <w:sz w:val="20"/>
                <w:szCs w:val="20"/>
              </w:rPr>
              <w:lastRenderedPageBreak/>
              <w:t>2.16 - Implantar suporte técnico para o desenvolvimento de projetos de hortas escolares;</w:t>
            </w:r>
          </w:p>
        </w:tc>
        <w:tc>
          <w:tcPr>
            <w:tcW w:w="972" w:type="dxa"/>
            <w:shd w:val="clear" w:color="auto" w:fill="FFFFFF"/>
            <w:tcMar>
              <w:top w:w="100" w:type="dxa"/>
              <w:bottom w:w="100" w:type="dxa"/>
            </w:tcMar>
          </w:tcPr>
          <w:p w:rsidR="0063734E" w:rsidRPr="00175E49" w:rsidRDefault="006373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2025</w:t>
            </w:r>
          </w:p>
        </w:tc>
        <w:tc>
          <w:tcPr>
            <w:tcW w:w="1984" w:type="dxa"/>
            <w:shd w:val="clear" w:color="auto" w:fill="FFFFFF"/>
            <w:tcMar>
              <w:top w:w="100" w:type="dxa"/>
              <w:bottom w:w="100" w:type="dxa"/>
            </w:tcMar>
          </w:tcPr>
          <w:p w:rsidR="0063734E" w:rsidRPr="00175E49" w:rsidRDefault="0063734E" w:rsidP="00A53686">
            <w:pPr>
              <w:spacing w:after="0" w:line="240" w:lineRule="auto"/>
              <w:ind w:left="60"/>
              <w:jc w:val="center"/>
              <w:rPr>
                <w:rFonts w:ascii="Arial" w:eastAsia="Times New Roman" w:hAnsi="Arial" w:cs="Arial"/>
                <w:sz w:val="20"/>
                <w:szCs w:val="20"/>
              </w:rPr>
            </w:pPr>
          </w:p>
        </w:tc>
        <w:tc>
          <w:tcPr>
            <w:tcW w:w="1559" w:type="dxa"/>
            <w:shd w:val="clear" w:color="auto" w:fill="FFFFFF"/>
            <w:tcMar>
              <w:top w:w="100" w:type="dxa"/>
              <w:bottom w:w="100" w:type="dxa"/>
            </w:tcMar>
          </w:tcPr>
          <w:p w:rsidR="0063734E" w:rsidRPr="00175E49" w:rsidRDefault="006373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 xml:space="preserve">Não concluída </w:t>
            </w:r>
          </w:p>
        </w:tc>
        <w:tc>
          <w:tcPr>
            <w:tcW w:w="1560" w:type="dxa"/>
            <w:shd w:val="clear" w:color="auto" w:fill="FFFFFF"/>
            <w:tcMar>
              <w:top w:w="100" w:type="dxa"/>
              <w:bottom w:w="100" w:type="dxa"/>
            </w:tcMar>
          </w:tcPr>
          <w:p w:rsidR="0063734E" w:rsidRPr="00175E49" w:rsidRDefault="006373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 xml:space="preserve">Não </w:t>
            </w:r>
          </w:p>
        </w:tc>
        <w:tc>
          <w:tcPr>
            <w:tcW w:w="3402" w:type="dxa"/>
            <w:shd w:val="clear" w:color="auto" w:fill="FFFFFF"/>
            <w:tcMar>
              <w:top w:w="100" w:type="dxa"/>
              <w:bottom w:w="100" w:type="dxa"/>
            </w:tcMar>
          </w:tcPr>
          <w:p w:rsidR="0063734E" w:rsidRPr="00175E49" w:rsidRDefault="0063734E" w:rsidP="00A53686">
            <w:pPr>
              <w:spacing w:after="0" w:line="240" w:lineRule="auto"/>
              <w:ind w:left="60"/>
              <w:jc w:val="both"/>
              <w:rPr>
                <w:rFonts w:ascii="Arial" w:eastAsia="Times New Roman" w:hAnsi="Arial" w:cs="Arial"/>
                <w:sz w:val="20"/>
                <w:szCs w:val="20"/>
              </w:rPr>
            </w:pPr>
          </w:p>
        </w:tc>
      </w:tr>
      <w:tr w:rsidR="0061344E" w:rsidRPr="00175E49" w:rsidTr="00A53686">
        <w:trPr>
          <w:trHeight w:val="519"/>
        </w:trPr>
        <w:tc>
          <w:tcPr>
            <w:tcW w:w="3990" w:type="dxa"/>
            <w:shd w:val="clear" w:color="auto" w:fill="FFFFFF"/>
            <w:tcMar>
              <w:top w:w="100" w:type="dxa"/>
              <w:left w:w="80" w:type="dxa"/>
              <w:bottom w:w="100" w:type="dxa"/>
              <w:right w:w="80" w:type="dxa"/>
            </w:tcMar>
          </w:tcPr>
          <w:p w:rsidR="0061344E" w:rsidRPr="00175E49" w:rsidRDefault="0061344E" w:rsidP="00A53686">
            <w:pPr>
              <w:spacing w:after="0" w:line="240" w:lineRule="auto"/>
              <w:contextualSpacing/>
              <w:jc w:val="both"/>
              <w:rPr>
                <w:rFonts w:ascii="Arial" w:hAnsi="Arial" w:cs="Arial"/>
                <w:color w:val="000000"/>
                <w:sz w:val="20"/>
                <w:szCs w:val="20"/>
              </w:rPr>
            </w:pPr>
            <w:r w:rsidRPr="00175E49">
              <w:rPr>
                <w:rFonts w:ascii="Arial" w:hAnsi="Arial" w:cs="Arial"/>
                <w:color w:val="000000"/>
                <w:sz w:val="20"/>
                <w:szCs w:val="20"/>
              </w:rPr>
              <w:t>2.17 - Minimizar a defasagem e distorção série/idade até a data final do Plano Municipal de Educação, utilizando práticas eficientes e eficazes;</w:t>
            </w:r>
          </w:p>
        </w:tc>
        <w:tc>
          <w:tcPr>
            <w:tcW w:w="972"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 xml:space="preserve">2025 </w:t>
            </w:r>
          </w:p>
        </w:tc>
        <w:tc>
          <w:tcPr>
            <w:tcW w:w="1984"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c>
          <w:tcPr>
            <w:tcW w:w="1559"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Andamento</w:t>
            </w:r>
          </w:p>
        </w:tc>
        <w:tc>
          <w:tcPr>
            <w:tcW w:w="1560"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 xml:space="preserve">Andamento </w:t>
            </w:r>
          </w:p>
        </w:tc>
        <w:tc>
          <w:tcPr>
            <w:tcW w:w="3402" w:type="dxa"/>
            <w:shd w:val="clear" w:color="auto" w:fill="FFFFFF"/>
            <w:tcMar>
              <w:top w:w="100" w:type="dxa"/>
              <w:bottom w:w="100" w:type="dxa"/>
            </w:tcMar>
          </w:tcPr>
          <w:p w:rsidR="0061344E" w:rsidRPr="00175E49" w:rsidRDefault="0061344E" w:rsidP="00A53686">
            <w:pPr>
              <w:spacing w:after="0" w:line="240" w:lineRule="auto"/>
              <w:ind w:left="60"/>
              <w:jc w:val="both"/>
              <w:rPr>
                <w:rFonts w:ascii="Arial" w:eastAsia="Times New Roman" w:hAnsi="Arial" w:cs="Arial"/>
                <w:sz w:val="20"/>
                <w:szCs w:val="20"/>
              </w:rPr>
            </w:pPr>
            <w:r w:rsidRPr="00175E49">
              <w:rPr>
                <w:rFonts w:ascii="Arial" w:eastAsia="Times New Roman" w:hAnsi="Arial" w:cs="Arial"/>
                <w:sz w:val="20"/>
                <w:szCs w:val="20"/>
              </w:rPr>
              <w:t>- Discussão e elaboração de projeto que venha a atender professores e alunos, a fim de oferecer suporte pedagógico aos professores;</w:t>
            </w:r>
          </w:p>
        </w:tc>
      </w:tr>
      <w:tr w:rsidR="0061344E" w:rsidRPr="00175E49" w:rsidTr="00A53686">
        <w:trPr>
          <w:trHeight w:val="519"/>
        </w:trPr>
        <w:tc>
          <w:tcPr>
            <w:tcW w:w="3990" w:type="dxa"/>
            <w:shd w:val="clear" w:color="auto" w:fill="FFFFFF"/>
            <w:tcMar>
              <w:top w:w="100" w:type="dxa"/>
              <w:left w:w="80" w:type="dxa"/>
              <w:bottom w:w="100" w:type="dxa"/>
              <w:right w:w="80" w:type="dxa"/>
            </w:tcMar>
          </w:tcPr>
          <w:p w:rsidR="0061344E" w:rsidRPr="00175E49" w:rsidRDefault="0061344E" w:rsidP="00A53686">
            <w:pPr>
              <w:spacing w:after="0" w:line="240" w:lineRule="auto"/>
              <w:contextualSpacing/>
              <w:jc w:val="both"/>
              <w:rPr>
                <w:rFonts w:ascii="Arial" w:hAnsi="Arial" w:cs="Arial"/>
                <w:color w:val="000000"/>
                <w:sz w:val="20"/>
                <w:szCs w:val="20"/>
              </w:rPr>
            </w:pPr>
            <w:r w:rsidRPr="00175E49">
              <w:rPr>
                <w:rFonts w:ascii="Arial" w:hAnsi="Arial" w:cs="Arial"/>
                <w:color w:val="000000"/>
                <w:sz w:val="20"/>
                <w:szCs w:val="20"/>
              </w:rPr>
              <w:t xml:space="preserve">2.18 - Desenvolver projetos ambientais e/ou projetos relacionados ao setor agrícola, a fim de estimular os alunos do Ensino Fundamental a investir no trabalho e no setor agrícola; </w:t>
            </w:r>
          </w:p>
        </w:tc>
        <w:tc>
          <w:tcPr>
            <w:tcW w:w="972"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2025</w:t>
            </w:r>
          </w:p>
        </w:tc>
        <w:tc>
          <w:tcPr>
            <w:tcW w:w="1984"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c>
          <w:tcPr>
            <w:tcW w:w="1559" w:type="dxa"/>
            <w:shd w:val="clear" w:color="auto" w:fill="FFFFFF"/>
            <w:tcMar>
              <w:top w:w="100" w:type="dxa"/>
              <w:bottom w:w="100" w:type="dxa"/>
            </w:tcMar>
          </w:tcPr>
          <w:p w:rsidR="0061344E" w:rsidRPr="00175E49" w:rsidRDefault="009C72CF"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Não</w:t>
            </w:r>
          </w:p>
        </w:tc>
        <w:tc>
          <w:tcPr>
            <w:tcW w:w="1560" w:type="dxa"/>
            <w:shd w:val="clear" w:color="auto" w:fill="FFFFFF"/>
            <w:tcMar>
              <w:top w:w="100" w:type="dxa"/>
              <w:bottom w:w="100" w:type="dxa"/>
            </w:tcMar>
          </w:tcPr>
          <w:p w:rsidR="0061344E" w:rsidRPr="00175E49" w:rsidRDefault="009C72CF"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Não</w:t>
            </w:r>
          </w:p>
        </w:tc>
        <w:tc>
          <w:tcPr>
            <w:tcW w:w="3402" w:type="dxa"/>
            <w:shd w:val="clear" w:color="auto" w:fill="FFFFFF"/>
            <w:tcMar>
              <w:top w:w="100" w:type="dxa"/>
              <w:bottom w:w="100" w:type="dxa"/>
            </w:tcMar>
          </w:tcPr>
          <w:p w:rsidR="0061344E" w:rsidRPr="00175E49" w:rsidRDefault="009C72CF" w:rsidP="009C72CF">
            <w:pPr>
              <w:spacing w:after="0" w:line="240" w:lineRule="auto"/>
              <w:jc w:val="both"/>
              <w:rPr>
                <w:rFonts w:ascii="Arial" w:eastAsia="Times New Roman" w:hAnsi="Arial" w:cs="Arial"/>
                <w:sz w:val="20"/>
                <w:szCs w:val="20"/>
              </w:rPr>
            </w:pPr>
            <w:r w:rsidRPr="00175E49">
              <w:rPr>
                <w:rFonts w:ascii="Arial" w:eastAsia="Times New Roman" w:hAnsi="Arial" w:cs="Arial"/>
                <w:sz w:val="20"/>
                <w:szCs w:val="20"/>
              </w:rPr>
              <w:t>- Em 2018, as escolas não desenvolveram projetos para Feira Pedagógica, somente apresentação de atividades pedagógicas.</w:t>
            </w:r>
          </w:p>
        </w:tc>
      </w:tr>
      <w:tr w:rsidR="0061344E" w:rsidRPr="00175E49" w:rsidTr="00A53686">
        <w:trPr>
          <w:trHeight w:val="225"/>
        </w:trPr>
        <w:tc>
          <w:tcPr>
            <w:tcW w:w="3990" w:type="dxa"/>
            <w:shd w:val="clear" w:color="auto" w:fill="FFFFFF"/>
            <w:tcMar>
              <w:top w:w="100" w:type="dxa"/>
              <w:left w:w="80" w:type="dxa"/>
              <w:bottom w:w="100" w:type="dxa"/>
              <w:right w:w="80" w:type="dxa"/>
            </w:tcMar>
          </w:tcPr>
          <w:p w:rsidR="0061344E" w:rsidRPr="00175E49" w:rsidRDefault="0061344E" w:rsidP="00A53686">
            <w:pPr>
              <w:spacing w:after="0" w:line="240" w:lineRule="auto"/>
              <w:contextualSpacing/>
              <w:jc w:val="both"/>
              <w:rPr>
                <w:rFonts w:ascii="Arial" w:hAnsi="Arial" w:cs="Arial"/>
                <w:color w:val="000000"/>
                <w:sz w:val="20"/>
                <w:szCs w:val="20"/>
              </w:rPr>
            </w:pPr>
            <w:r w:rsidRPr="00175E49">
              <w:rPr>
                <w:rFonts w:ascii="Arial" w:hAnsi="Arial" w:cs="Arial"/>
                <w:color w:val="000000"/>
                <w:sz w:val="20"/>
                <w:szCs w:val="20"/>
              </w:rPr>
              <w:t>2.19 - Incentivar o desenvolvimento de projetos e atividades relacionadas aos temas transversais;</w:t>
            </w:r>
          </w:p>
        </w:tc>
        <w:tc>
          <w:tcPr>
            <w:tcW w:w="972"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2025</w:t>
            </w:r>
          </w:p>
        </w:tc>
        <w:tc>
          <w:tcPr>
            <w:tcW w:w="1984"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c>
          <w:tcPr>
            <w:tcW w:w="1559"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 xml:space="preserve">Não </w:t>
            </w:r>
          </w:p>
        </w:tc>
        <w:tc>
          <w:tcPr>
            <w:tcW w:w="1560"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 xml:space="preserve">Não </w:t>
            </w:r>
          </w:p>
        </w:tc>
        <w:tc>
          <w:tcPr>
            <w:tcW w:w="3402" w:type="dxa"/>
            <w:shd w:val="clear" w:color="auto" w:fill="FFFFFF"/>
            <w:tcMar>
              <w:top w:w="100" w:type="dxa"/>
              <w:bottom w:w="100" w:type="dxa"/>
            </w:tcMar>
          </w:tcPr>
          <w:p w:rsidR="0061344E" w:rsidRPr="00175E49" w:rsidRDefault="009C72CF" w:rsidP="009C72CF">
            <w:pPr>
              <w:spacing w:after="0" w:line="240" w:lineRule="auto"/>
              <w:ind w:left="60"/>
              <w:jc w:val="both"/>
              <w:rPr>
                <w:rFonts w:ascii="Arial" w:eastAsia="Times New Roman" w:hAnsi="Arial" w:cs="Arial"/>
                <w:sz w:val="20"/>
                <w:szCs w:val="20"/>
              </w:rPr>
            </w:pPr>
            <w:r w:rsidRPr="00175E49">
              <w:rPr>
                <w:rFonts w:ascii="Arial" w:eastAsia="Times New Roman" w:hAnsi="Arial" w:cs="Arial"/>
                <w:sz w:val="20"/>
                <w:szCs w:val="20"/>
              </w:rPr>
              <w:t>- Há resistência de os professores desenvolverem projetos.</w:t>
            </w:r>
          </w:p>
        </w:tc>
      </w:tr>
      <w:tr w:rsidR="0061344E" w:rsidRPr="00175E49" w:rsidTr="00A53686">
        <w:trPr>
          <w:trHeight w:val="519"/>
        </w:trPr>
        <w:tc>
          <w:tcPr>
            <w:tcW w:w="3990" w:type="dxa"/>
            <w:shd w:val="clear" w:color="auto" w:fill="FFFFFF"/>
            <w:tcMar>
              <w:top w:w="100" w:type="dxa"/>
              <w:left w:w="80" w:type="dxa"/>
              <w:bottom w:w="100" w:type="dxa"/>
              <w:right w:w="80" w:type="dxa"/>
            </w:tcMar>
          </w:tcPr>
          <w:p w:rsidR="0061344E" w:rsidRPr="00175E49" w:rsidRDefault="0061344E" w:rsidP="00A53686">
            <w:pPr>
              <w:spacing w:after="0" w:line="240" w:lineRule="auto"/>
              <w:jc w:val="both"/>
              <w:rPr>
                <w:rFonts w:ascii="Arial" w:hAnsi="Arial" w:cs="Arial"/>
                <w:sz w:val="20"/>
                <w:szCs w:val="20"/>
              </w:rPr>
            </w:pPr>
            <w:r w:rsidRPr="00175E49">
              <w:rPr>
                <w:rFonts w:ascii="Arial" w:hAnsi="Arial" w:cs="Arial"/>
                <w:sz w:val="20"/>
                <w:szCs w:val="20"/>
              </w:rPr>
              <w:t>2.20 - Cumprir o disposto na Lei Complementar no 170/1998, no Regimento Unificado Escolar do Sistema Municipal de Ensino, em especial no Art. 3º, Decreto nº 1.060 de 23 de outubro de 2012;</w:t>
            </w:r>
          </w:p>
        </w:tc>
        <w:tc>
          <w:tcPr>
            <w:tcW w:w="972"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2025</w:t>
            </w:r>
          </w:p>
        </w:tc>
        <w:tc>
          <w:tcPr>
            <w:tcW w:w="1984"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c>
          <w:tcPr>
            <w:tcW w:w="1559"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 xml:space="preserve">Sim </w:t>
            </w:r>
          </w:p>
        </w:tc>
        <w:tc>
          <w:tcPr>
            <w:tcW w:w="1560"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 xml:space="preserve">Sim </w:t>
            </w:r>
          </w:p>
        </w:tc>
        <w:tc>
          <w:tcPr>
            <w:tcW w:w="3402" w:type="dxa"/>
            <w:shd w:val="clear" w:color="auto" w:fill="FFFFFF"/>
            <w:tcMar>
              <w:top w:w="100" w:type="dxa"/>
              <w:bottom w:w="100" w:type="dxa"/>
            </w:tcMar>
          </w:tcPr>
          <w:p w:rsidR="0061344E" w:rsidRPr="00175E49" w:rsidRDefault="0061344E" w:rsidP="00A53686">
            <w:pPr>
              <w:spacing w:after="0" w:line="240" w:lineRule="auto"/>
              <w:ind w:left="60"/>
              <w:jc w:val="both"/>
              <w:rPr>
                <w:rFonts w:ascii="Arial" w:eastAsia="Times New Roman" w:hAnsi="Arial" w:cs="Arial"/>
                <w:sz w:val="20"/>
                <w:szCs w:val="20"/>
              </w:rPr>
            </w:pPr>
            <w:r w:rsidRPr="00175E49">
              <w:rPr>
                <w:rFonts w:ascii="Arial" w:eastAsia="Times New Roman" w:hAnsi="Arial" w:cs="Arial"/>
                <w:sz w:val="20"/>
                <w:szCs w:val="20"/>
              </w:rPr>
              <w:t>- O número de alunos por turma s</w:t>
            </w:r>
            <w:r w:rsidR="009C72CF" w:rsidRPr="00175E49">
              <w:rPr>
                <w:rFonts w:ascii="Arial" w:eastAsia="Times New Roman" w:hAnsi="Arial" w:cs="Arial"/>
                <w:sz w:val="20"/>
                <w:szCs w:val="20"/>
              </w:rPr>
              <w:t>egue o disposto no Decreto nº 1.</w:t>
            </w:r>
            <w:r w:rsidRPr="00175E49">
              <w:rPr>
                <w:rFonts w:ascii="Arial" w:eastAsia="Times New Roman" w:hAnsi="Arial" w:cs="Arial"/>
                <w:sz w:val="20"/>
                <w:szCs w:val="20"/>
              </w:rPr>
              <w:t>060/2012.</w:t>
            </w:r>
          </w:p>
        </w:tc>
      </w:tr>
      <w:tr w:rsidR="0063734E" w:rsidRPr="00175E49" w:rsidTr="00A53686">
        <w:trPr>
          <w:trHeight w:val="519"/>
        </w:trPr>
        <w:tc>
          <w:tcPr>
            <w:tcW w:w="3990" w:type="dxa"/>
            <w:shd w:val="clear" w:color="auto" w:fill="FFFFFF"/>
            <w:tcMar>
              <w:top w:w="100" w:type="dxa"/>
              <w:left w:w="80" w:type="dxa"/>
              <w:bottom w:w="100" w:type="dxa"/>
              <w:right w:w="80" w:type="dxa"/>
            </w:tcMar>
          </w:tcPr>
          <w:p w:rsidR="0063734E" w:rsidRPr="00175E49" w:rsidRDefault="0063734E" w:rsidP="00A53686">
            <w:pPr>
              <w:spacing w:after="0" w:line="240" w:lineRule="auto"/>
              <w:contextualSpacing/>
              <w:jc w:val="both"/>
              <w:rPr>
                <w:rFonts w:ascii="Arial" w:hAnsi="Arial" w:cs="Arial"/>
                <w:color w:val="000000" w:themeColor="text1"/>
                <w:sz w:val="20"/>
                <w:szCs w:val="20"/>
              </w:rPr>
            </w:pPr>
            <w:r w:rsidRPr="00175E49">
              <w:rPr>
                <w:rFonts w:ascii="Arial" w:hAnsi="Arial" w:cs="Arial"/>
                <w:color w:val="000000" w:themeColor="text1"/>
                <w:sz w:val="20"/>
                <w:szCs w:val="20"/>
              </w:rPr>
              <w:t>2.21 - Garantir biblioteca escolar em cada instituição com acervo bibliográfico que contemplem as diferentes etnias responsáveis pela formação da sociedade brasileira, como também bibliografia que contemple a história de Santa Catarina e de Bela Vista do Toldo;</w:t>
            </w:r>
          </w:p>
        </w:tc>
        <w:tc>
          <w:tcPr>
            <w:tcW w:w="972" w:type="dxa"/>
            <w:shd w:val="clear" w:color="auto" w:fill="FFFFFF"/>
            <w:tcMar>
              <w:top w:w="100" w:type="dxa"/>
              <w:bottom w:w="100" w:type="dxa"/>
            </w:tcMar>
          </w:tcPr>
          <w:p w:rsidR="0063734E" w:rsidRPr="00175E49" w:rsidRDefault="006373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2025</w:t>
            </w:r>
          </w:p>
        </w:tc>
        <w:tc>
          <w:tcPr>
            <w:tcW w:w="1984" w:type="dxa"/>
            <w:shd w:val="clear" w:color="auto" w:fill="FFFFFF"/>
            <w:tcMar>
              <w:top w:w="100" w:type="dxa"/>
              <w:bottom w:w="100" w:type="dxa"/>
            </w:tcMar>
          </w:tcPr>
          <w:p w:rsidR="0063734E" w:rsidRPr="00175E49" w:rsidRDefault="0063734E" w:rsidP="00A53686">
            <w:pPr>
              <w:spacing w:after="0" w:line="240" w:lineRule="auto"/>
              <w:ind w:left="60"/>
              <w:jc w:val="center"/>
              <w:rPr>
                <w:rFonts w:ascii="Arial" w:eastAsia="Times New Roman" w:hAnsi="Arial" w:cs="Arial"/>
                <w:sz w:val="20"/>
                <w:szCs w:val="20"/>
              </w:rPr>
            </w:pPr>
          </w:p>
        </w:tc>
        <w:tc>
          <w:tcPr>
            <w:tcW w:w="1559" w:type="dxa"/>
            <w:shd w:val="clear" w:color="auto" w:fill="FFFFFF"/>
            <w:tcMar>
              <w:top w:w="100" w:type="dxa"/>
              <w:bottom w:w="100" w:type="dxa"/>
            </w:tcMar>
          </w:tcPr>
          <w:p w:rsidR="0063734E" w:rsidRPr="00175E49" w:rsidRDefault="006373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 xml:space="preserve">Não </w:t>
            </w:r>
          </w:p>
        </w:tc>
        <w:tc>
          <w:tcPr>
            <w:tcW w:w="1560" w:type="dxa"/>
            <w:shd w:val="clear" w:color="auto" w:fill="FFFFFF"/>
            <w:tcMar>
              <w:top w:w="100" w:type="dxa"/>
              <w:bottom w:w="100" w:type="dxa"/>
            </w:tcMar>
          </w:tcPr>
          <w:p w:rsidR="0063734E" w:rsidRPr="00175E49" w:rsidRDefault="006373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 xml:space="preserve">Não </w:t>
            </w:r>
          </w:p>
        </w:tc>
        <w:tc>
          <w:tcPr>
            <w:tcW w:w="3402" w:type="dxa"/>
            <w:shd w:val="clear" w:color="auto" w:fill="FFFFFF"/>
            <w:tcMar>
              <w:top w:w="100" w:type="dxa"/>
              <w:bottom w:w="100" w:type="dxa"/>
            </w:tcMar>
          </w:tcPr>
          <w:p w:rsidR="0063734E" w:rsidRPr="00175E49" w:rsidRDefault="0063734E" w:rsidP="00A53686">
            <w:pPr>
              <w:spacing w:after="0" w:line="240" w:lineRule="auto"/>
              <w:ind w:left="60"/>
              <w:jc w:val="both"/>
              <w:rPr>
                <w:rFonts w:ascii="Arial" w:eastAsia="Times New Roman" w:hAnsi="Arial" w:cs="Arial"/>
                <w:sz w:val="20"/>
                <w:szCs w:val="20"/>
              </w:rPr>
            </w:pPr>
          </w:p>
        </w:tc>
      </w:tr>
      <w:tr w:rsidR="0061344E" w:rsidRPr="00175E49" w:rsidTr="00A53686">
        <w:trPr>
          <w:trHeight w:val="519"/>
        </w:trPr>
        <w:tc>
          <w:tcPr>
            <w:tcW w:w="3990" w:type="dxa"/>
            <w:shd w:val="clear" w:color="auto" w:fill="FFFFFF"/>
            <w:tcMar>
              <w:top w:w="100" w:type="dxa"/>
              <w:left w:w="80" w:type="dxa"/>
              <w:bottom w:w="100" w:type="dxa"/>
              <w:right w:w="80" w:type="dxa"/>
            </w:tcMar>
          </w:tcPr>
          <w:p w:rsidR="0061344E" w:rsidRPr="00175E49" w:rsidRDefault="0061344E" w:rsidP="00A53686">
            <w:pPr>
              <w:spacing w:after="0" w:line="240" w:lineRule="auto"/>
              <w:jc w:val="both"/>
              <w:rPr>
                <w:rFonts w:ascii="Arial" w:hAnsi="Arial" w:cs="Arial"/>
                <w:sz w:val="20"/>
                <w:szCs w:val="20"/>
              </w:rPr>
            </w:pPr>
            <w:r w:rsidRPr="00175E49">
              <w:rPr>
                <w:rFonts w:ascii="Arial" w:hAnsi="Arial" w:cs="Arial"/>
                <w:sz w:val="20"/>
                <w:szCs w:val="20"/>
              </w:rPr>
              <w:t xml:space="preserve">2.22 - Assegurar o cumprimento da Lei 9.394/96 e Resolução, no nº 002/2013 do Conselho Municipal de Educação que </w:t>
            </w:r>
            <w:r w:rsidRPr="00175E49">
              <w:rPr>
                <w:rFonts w:ascii="Arial" w:hAnsi="Arial" w:cs="Arial"/>
                <w:sz w:val="20"/>
                <w:szCs w:val="20"/>
              </w:rPr>
              <w:lastRenderedPageBreak/>
              <w:t>estabelece a data corte das matrículas nos estabelecimentos de Ensino Fundamental – data limite 31 de março, para as escolas vinculadas ao sistema municipal de ensino.</w:t>
            </w:r>
          </w:p>
        </w:tc>
        <w:tc>
          <w:tcPr>
            <w:tcW w:w="972"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lastRenderedPageBreak/>
              <w:t>2025</w:t>
            </w:r>
          </w:p>
        </w:tc>
        <w:tc>
          <w:tcPr>
            <w:tcW w:w="1984"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c>
          <w:tcPr>
            <w:tcW w:w="1559"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Sim</w:t>
            </w:r>
          </w:p>
        </w:tc>
        <w:tc>
          <w:tcPr>
            <w:tcW w:w="1560"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 xml:space="preserve">Sim </w:t>
            </w:r>
          </w:p>
        </w:tc>
        <w:tc>
          <w:tcPr>
            <w:tcW w:w="3402" w:type="dxa"/>
            <w:shd w:val="clear" w:color="auto" w:fill="FFFFFF"/>
            <w:tcMar>
              <w:top w:w="100" w:type="dxa"/>
              <w:bottom w:w="100" w:type="dxa"/>
            </w:tcMar>
          </w:tcPr>
          <w:p w:rsidR="0061344E" w:rsidRPr="00175E49" w:rsidRDefault="0061344E" w:rsidP="00A53686">
            <w:pPr>
              <w:spacing w:after="0" w:line="240" w:lineRule="auto"/>
              <w:ind w:left="60"/>
              <w:rPr>
                <w:rFonts w:ascii="Arial" w:eastAsia="Times New Roman" w:hAnsi="Arial" w:cs="Arial"/>
                <w:sz w:val="20"/>
                <w:szCs w:val="20"/>
              </w:rPr>
            </w:pPr>
            <w:r w:rsidRPr="00175E49">
              <w:rPr>
                <w:rFonts w:ascii="Arial" w:eastAsia="Times New Roman" w:hAnsi="Arial" w:cs="Arial"/>
                <w:sz w:val="20"/>
                <w:szCs w:val="20"/>
              </w:rPr>
              <w:t>- Município segue a orientação.</w:t>
            </w:r>
          </w:p>
        </w:tc>
      </w:tr>
    </w:tbl>
    <w:p w:rsidR="0061344E" w:rsidRPr="00175E49" w:rsidRDefault="0061344E" w:rsidP="0061344E">
      <w:pPr>
        <w:spacing w:after="0" w:line="240" w:lineRule="auto"/>
        <w:rPr>
          <w:rFonts w:ascii="Arial" w:eastAsia="Times New Roman" w:hAnsi="Arial" w:cs="Arial"/>
          <w:color w:val="FF0000"/>
          <w:sz w:val="20"/>
          <w:szCs w:val="20"/>
        </w:rPr>
      </w:pPr>
    </w:p>
    <w:p w:rsidR="00175E49" w:rsidRPr="00175E49" w:rsidRDefault="00175E49" w:rsidP="0061344E">
      <w:pPr>
        <w:spacing w:after="0" w:line="240" w:lineRule="auto"/>
        <w:rPr>
          <w:rFonts w:ascii="Arial" w:eastAsia="Times New Roman" w:hAnsi="Arial" w:cs="Arial"/>
          <w:color w:val="FF0000"/>
          <w:sz w:val="20"/>
          <w:szCs w:val="20"/>
        </w:rPr>
      </w:pPr>
    </w:p>
    <w:p w:rsidR="0061344E" w:rsidRPr="00175E49" w:rsidRDefault="0061344E" w:rsidP="0061344E">
      <w:pPr>
        <w:spacing w:after="0" w:line="240" w:lineRule="auto"/>
        <w:rPr>
          <w:rFonts w:ascii="Arial" w:eastAsia="Times New Roman" w:hAnsi="Arial" w:cs="Arial"/>
          <w:b/>
          <w:sz w:val="20"/>
          <w:szCs w:val="20"/>
        </w:rPr>
      </w:pPr>
      <w:r w:rsidRPr="00175E49">
        <w:rPr>
          <w:rFonts w:ascii="Arial" w:eastAsia="Times New Roman" w:hAnsi="Arial" w:cs="Arial"/>
          <w:b/>
          <w:sz w:val="20"/>
          <w:szCs w:val="20"/>
        </w:rPr>
        <w:t>META 3</w:t>
      </w:r>
    </w:p>
    <w:p w:rsidR="0061344E" w:rsidRPr="00175E49" w:rsidRDefault="0061344E" w:rsidP="0061344E">
      <w:pPr>
        <w:spacing w:after="0" w:line="240" w:lineRule="auto"/>
        <w:rPr>
          <w:rFonts w:ascii="Arial" w:eastAsia="Times New Roman"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5404"/>
        <w:gridCol w:w="1258"/>
        <w:gridCol w:w="5532"/>
      </w:tblGrid>
      <w:tr w:rsidR="0061344E" w:rsidRPr="00175E49" w:rsidTr="00A53686">
        <w:tc>
          <w:tcPr>
            <w:tcW w:w="1276" w:type="dxa"/>
            <w:shd w:val="clear" w:color="auto" w:fill="auto"/>
          </w:tcPr>
          <w:p w:rsidR="0061344E" w:rsidRPr="00175E49" w:rsidRDefault="0061344E" w:rsidP="00A53686">
            <w:pPr>
              <w:spacing w:after="0" w:line="240" w:lineRule="auto"/>
              <w:jc w:val="center"/>
              <w:rPr>
                <w:rFonts w:ascii="Arial" w:eastAsia="Times New Roman" w:hAnsi="Arial" w:cs="Arial"/>
                <w:b/>
                <w:sz w:val="20"/>
                <w:szCs w:val="20"/>
              </w:rPr>
            </w:pPr>
            <w:r w:rsidRPr="00175E49">
              <w:rPr>
                <w:rFonts w:ascii="Arial" w:eastAsia="Times New Roman" w:hAnsi="Arial" w:cs="Arial"/>
                <w:b/>
                <w:sz w:val="20"/>
                <w:szCs w:val="20"/>
              </w:rPr>
              <w:t>Meta</w:t>
            </w:r>
          </w:p>
        </w:tc>
        <w:tc>
          <w:tcPr>
            <w:tcW w:w="5404" w:type="dxa"/>
            <w:shd w:val="clear" w:color="auto" w:fill="auto"/>
          </w:tcPr>
          <w:p w:rsidR="0061344E" w:rsidRPr="00175E49" w:rsidRDefault="0061344E" w:rsidP="00A53686">
            <w:pPr>
              <w:spacing w:after="0" w:line="240" w:lineRule="auto"/>
              <w:jc w:val="center"/>
              <w:rPr>
                <w:rFonts w:ascii="Arial" w:eastAsia="Times New Roman" w:hAnsi="Arial" w:cs="Arial"/>
                <w:b/>
                <w:sz w:val="20"/>
                <w:szCs w:val="20"/>
              </w:rPr>
            </w:pPr>
            <w:r w:rsidRPr="00175E49">
              <w:rPr>
                <w:rFonts w:ascii="Arial" w:eastAsia="Times New Roman" w:hAnsi="Arial" w:cs="Arial"/>
                <w:b/>
                <w:sz w:val="20"/>
                <w:szCs w:val="20"/>
              </w:rPr>
              <w:t>Texto da meta</w:t>
            </w:r>
          </w:p>
        </w:tc>
        <w:tc>
          <w:tcPr>
            <w:tcW w:w="1258" w:type="dxa"/>
            <w:shd w:val="clear" w:color="auto" w:fill="auto"/>
          </w:tcPr>
          <w:p w:rsidR="0061344E" w:rsidRPr="00175E49" w:rsidRDefault="0061344E" w:rsidP="00A53686">
            <w:pPr>
              <w:spacing w:after="0" w:line="240" w:lineRule="auto"/>
              <w:jc w:val="center"/>
              <w:rPr>
                <w:rFonts w:ascii="Arial" w:eastAsia="Times New Roman" w:hAnsi="Arial" w:cs="Arial"/>
                <w:b/>
                <w:sz w:val="20"/>
                <w:szCs w:val="20"/>
              </w:rPr>
            </w:pPr>
            <w:r w:rsidRPr="00175E49">
              <w:rPr>
                <w:rFonts w:ascii="Arial" w:eastAsia="Times New Roman" w:hAnsi="Arial" w:cs="Arial"/>
                <w:b/>
                <w:sz w:val="20"/>
                <w:szCs w:val="20"/>
              </w:rPr>
              <w:t>Prazo</w:t>
            </w:r>
          </w:p>
        </w:tc>
        <w:tc>
          <w:tcPr>
            <w:tcW w:w="5532" w:type="dxa"/>
            <w:shd w:val="clear" w:color="auto" w:fill="auto"/>
          </w:tcPr>
          <w:p w:rsidR="0061344E" w:rsidRPr="00175E49" w:rsidRDefault="0061344E" w:rsidP="00A53686">
            <w:pPr>
              <w:spacing w:after="0" w:line="240" w:lineRule="auto"/>
              <w:jc w:val="center"/>
              <w:rPr>
                <w:rFonts w:ascii="Arial" w:eastAsia="Times New Roman" w:hAnsi="Arial" w:cs="Arial"/>
                <w:b/>
                <w:sz w:val="20"/>
                <w:szCs w:val="20"/>
              </w:rPr>
            </w:pPr>
            <w:r w:rsidRPr="00175E49">
              <w:rPr>
                <w:rFonts w:ascii="Arial" w:eastAsia="Times New Roman" w:hAnsi="Arial" w:cs="Arial"/>
                <w:b/>
                <w:sz w:val="20"/>
                <w:szCs w:val="20"/>
              </w:rPr>
              <w:t>Observações/Relato si</w:t>
            </w:r>
            <w:r w:rsidR="007F71DC">
              <w:rPr>
                <w:rFonts w:ascii="Arial" w:eastAsia="Times New Roman" w:hAnsi="Arial" w:cs="Arial"/>
                <w:b/>
                <w:sz w:val="20"/>
                <w:szCs w:val="20"/>
              </w:rPr>
              <w:t>ntético 2019</w:t>
            </w:r>
          </w:p>
        </w:tc>
      </w:tr>
      <w:tr w:rsidR="0061344E" w:rsidRPr="00175E49" w:rsidTr="00A53686">
        <w:tc>
          <w:tcPr>
            <w:tcW w:w="1276" w:type="dxa"/>
            <w:shd w:val="clear" w:color="auto" w:fill="auto"/>
          </w:tcPr>
          <w:p w:rsidR="0061344E" w:rsidRPr="00175E49" w:rsidRDefault="0061344E" w:rsidP="00A53686">
            <w:pPr>
              <w:spacing w:after="0" w:line="240" w:lineRule="auto"/>
              <w:rPr>
                <w:rFonts w:ascii="Arial" w:eastAsia="Times New Roman" w:hAnsi="Arial" w:cs="Arial"/>
                <w:sz w:val="20"/>
                <w:szCs w:val="20"/>
              </w:rPr>
            </w:pPr>
          </w:p>
          <w:p w:rsidR="0061344E" w:rsidRPr="00175E49" w:rsidRDefault="0061344E" w:rsidP="00A53686">
            <w:pPr>
              <w:spacing w:after="0" w:line="240" w:lineRule="auto"/>
              <w:rPr>
                <w:rFonts w:ascii="Arial" w:eastAsia="Times New Roman" w:hAnsi="Arial" w:cs="Arial"/>
                <w:sz w:val="20"/>
                <w:szCs w:val="20"/>
              </w:rPr>
            </w:pPr>
          </w:p>
          <w:p w:rsidR="0061344E" w:rsidRPr="00175E49" w:rsidRDefault="0061344E" w:rsidP="00A53686">
            <w:pPr>
              <w:tabs>
                <w:tab w:val="left" w:pos="2150"/>
              </w:tabs>
              <w:spacing w:after="0" w:line="240" w:lineRule="auto"/>
              <w:jc w:val="center"/>
              <w:rPr>
                <w:rFonts w:ascii="Arial" w:eastAsia="Times New Roman" w:hAnsi="Arial" w:cs="Arial"/>
                <w:sz w:val="20"/>
                <w:szCs w:val="20"/>
              </w:rPr>
            </w:pPr>
            <w:r w:rsidRPr="00175E49">
              <w:rPr>
                <w:rFonts w:ascii="Arial" w:eastAsia="Times New Roman" w:hAnsi="Arial" w:cs="Arial"/>
                <w:sz w:val="20"/>
                <w:szCs w:val="20"/>
              </w:rPr>
              <w:t>3</w:t>
            </w:r>
          </w:p>
        </w:tc>
        <w:tc>
          <w:tcPr>
            <w:tcW w:w="5404" w:type="dxa"/>
            <w:shd w:val="clear" w:color="auto" w:fill="auto"/>
          </w:tcPr>
          <w:p w:rsidR="00175E49" w:rsidRPr="00175E49" w:rsidRDefault="00175E49" w:rsidP="00A53686">
            <w:pPr>
              <w:spacing w:after="0" w:line="240" w:lineRule="auto"/>
              <w:jc w:val="both"/>
              <w:rPr>
                <w:rFonts w:ascii="Arial" w:hAnsi="Arial" w:cs="Arial"/>
                <w:sz w:val="20"/>
                <w:szCs w:val="20"/>
              </w:rPr>
            </w:pPr>
          </w:p>
          <w:p w:rsidR="0061344E" w:rsidRPr="00175E49" w:rsidRDefault="0061344E" w:rsidP="00A53686">
            <w:pPr>
              <w:spacing w:after="0" w:line="240" w:lineRule="auto"/>
              <w:jc w:val="both"/>
              <w:rPr>
                <w:rFonts w:ascii="Arial" w:eastAsia="Times New Roman" w:hAnsi="Arial" w:cs="Arial"/>
                <w:sz w:val="20"/>
                <w:szCs w:val="20"/>
              </w:rPr>
            </w:pPr>
            <w:r w:rsidRPr="00175E49">
              <w:rPr>
                <w:rFonts w:ascii="Arial" w:hAnsi="Arial" w:cs="Arial"/>
                <w:sz w:val="20"/>
                <w:szCs w:val="20"/>
              </w:rPr>
              <w:t>Universalizar, até 2016, o atendimento escolar para toda a população de 15 (quinze) a 17 (dezessete) anos e, elevar até o final do período de vigência deste PNE, a taxa líquida de matrículas no Ensino Médio para 85% (oitenta e cinco por cento).</w:t>
            </w:r>
          </w:p>
        </w:tc>
        <w:tc>
          <w:tcPr>
            <w:tcW w:w="1258" w:type="dxa"/>
            <w:shd w:val="clear" w:color="auto" w:fill="auto"/>
          </w:tcPr>
          <w:p w:rsidR="00175E49" w:rsidRPr="00175E49" w:rsidRDefault="00175E49" w:rsidP="00A53686">
            <w:pPr>
              <w:spacing w:after="0" w:line="240" w:lineRule="auto"/>
              <w:jc w:val="center"/>
              <w:rPr>
                <w:rFonts w:ascii="Arial" w:eastAsia="Times New Roman" w:hAnsi="Arial" w:cs="Arial"/>
                <w:sz w:val="20"/>
                <w:szCs w:val="20"/>
              </w:rPr>
            </w:pPr>
          </w:p>
          <w:p w:rsidR="00175E49" w:rsidRPr="00175E49" w:rsidRDefault="00175E49" w:rsidP="00A53686">
            <w:pPr>
              <w:spacing w:after="0" w:line="240" w:lineRule="auto"/>
              <w:jc w:val="center"/>
              <w:rPr>
                <w:rFonts w:ascii="Arial" w:eastAsia="Times New Roman" w:hAnsi="Arial" w:cs="Arial"/>
                <w:sz w:val="20"/>
                <w:szCs w:val="20"/>
              </w:rPr>
            </w:pPr>
          </w:p>
          <w:p w:rsidR="00175E49" w:rsidRPr="00175E49" w:rsidRDefault="00175E49" w:rsidP="00A53686">
            <w:pPr>
              <w:spacing w:after="0" w:line="240" w:lineRule="auto"/>
              <w:jc w:val="center"/>
              <w:rPr>
                <w:rFonts w:ascii="Arial" w:eastAsia="Times New Roman" w:hAnsi="Arial" w:cs="Arial"/>
                <w:sz w:val="20"/>
                <w:szCs w:val="20"/>
              </w:rPr>
            </w:pPr>
          </w:p>
          <w:p w:rsidR="00175E49" w:rsidRPr="00175E49" w:rsidRDefault="00175E49" w:rsidP="00A53686">
            <w:pPr>
              <w:spacing w:after="0" w:line="240" w:lineRule="auto"/>
              <w:jc w:val="center"/>
              <w:rPr>
                <w:rFonts w:ascii="Arial" w:eastAsia="Times New Roman" w:hAnsi="Arial" w:cs="Arial"/>
                <w:sz w:val="20"/>
                <w:szCs w:val="20"/>
              </w:rPr>
            </w:pPr>
          </w:p>
          <w:p w:rsidR="00175E49" w:rsidRPr="00175E49" w:rsidRDefault="00175E49" w:rsidP="00A53686">
            <w:pPr>
              <w:spacing w:after="0" w:line="240" w:lineRule="auto"/>
              <w:jc w:val="center"/>
              <w:rPr>
                <w:rFonts w:ascii="Arial" w:eastAsia="Times New Roman" w:hAnsi="Arial" w:cs="Arial"/>
                <w:sz w:val="20"/>
                <w:szCs w:val="20"/>
              </w:rPr>
            </w:pPr>
          </w:p>
          <w:p w:rsidR="00175E49" w:rsidRPr="00175E49" w:rsidRDefault="00175E49" w:rsidP="00A53686">
            <w:pPr>
              <w:spacing w:after="0" w:line="240" w:lineRule="auto"/>
              <w:jc w:val="center"/>
              <w:rPr>
                <w:rFonts w:ascii="Arial" w:eastAsia="Times New Roman" w:hAnsi="Arial" w:cs="Arial"/>
                <w:sz w:val="20"/>
                <w:szCs w:val="20"/>
              </w:rPr>
            </w:pPr>
          </w:p>
          <w:p w:rsidR="00175E49" w:rsidRPr="00175E49" w:rsidRDefault="00175E49" w:rsidP="00A53686">
            <w:pPr>
              <w:spacing w:after="0" w:line="240" w:lineRule="auto"/>
              <w:jc w:val="center"/>
              <w:rPr>
                <w:rFonts w:ascii="Arial" w:eastAsia="Times New Roman" w:hAnsi="Arial" w:cs="Arial"/>
                <w:sz w:val="20"/>
                <w:szCs w:val="20"/>
              </w:rPr>
            </w:pPr>
          </w:p>
          <w:p w:rsidR="0061344E" w:rsidRPr="00175E49" w:rsidRDefault="0061344E" w:rsidP="00A53686">
            <w:pPr>
              <w:spacing w:after="0" w:line="240" w:lineRule="auto"/>
              <w:jc w:val="center"/>
              <w:rPr>
                <w:rFonts w:ascii="Arial" w:eastAsia="Times New Roman" w:hAnsi="Arial" w:cs="Arial"/>
                <w:sz w:val="20"/>
                <w:szCs w:val="20"/>
              </w:rPr>
            </w:pPr>
            <w:r w:rsidRPr="00175E49">
              <w:rPr>
                <w:rFonts w:ascii="Arial" w:eastAsia="Times New Roman" w:hAnsi="Arial" w:cs="Arial"/>
                <w:sz w:val="20"/>
                <w:szCs w:val="20"/>
              </w:rPr>
              <w:t>2025</w:t>
            </w:r>
          </w:p>
        </w:tc>
        <w:tc>
          <w:tcPr>
            <w:tcW w:w="5532" w:type="dxa"/>
            <w:shd w:val="clear" w:color="auto" w:fill="auto"/>
          </w:tcPr>
          <w:p w:rsidR="0061344E" w:rsidRPr="00175E49" w:rsidRDefault="0061344E" w:rsidP="00A53686">
            <w:pPr>
              <w:spacing w:after="0" w:line="240" w:lineRule="auto"/>
              <w:jc w:val="both"/>
              <w:rPr>
                <w:rFonts w:ascii="Arial" w:eastAsia="Times New Roman" w:hAnsi="Arial" w:cs="Arial"/>
                <w:sz w:val="20"/>
                <w:szCs w:val="20"/>
              </w:rPr>
            </w:pPr>
            <w:r w:rsidRPr="00175E49">
              <w:rPr>
                <w:rFonts w:ascii="Arial" w:eastAsia="Times New Roman" w:hAnsi="Arial" w:cs="Arial"/>
                <w:sz w:val="20"/>
                <w:szCs w:val="20"/>
              </w:rPr>
              <w:t xml:space="preserve">- </w:t>
            </w:r>
            <w:r w:rsidR="005E4A05" w:rsidRPr="00175E49">
              <w:rPr>
                <w:rFonts w:ascii="Arial" w:eastAsia="Times New Roman" w:hAnsi="Arial" w:cs="Arial"/>
                <w:sz w:val="20"/>
                <w:szCs w:val="20"/>
              </w:rPr>
              <w:t xml:space="preserve">O </w:t>
            </w:r>
            <w:r w:rsidRPr="00175E49">
              <w:rPr>
                <w:rFonts w:ascii="Arial" w:eastAsia="Times New Roman" w:hAnsi="Arial" w:cs="Arial"/>
                <w:sz w:val="20"/>
                <w:szCs w:val="20"/>
              </w:rPr>
              <w:t>município</w:t>
            </w:r>
            <w:r w:rsidR="005E4A05" w:rsidRPr="00175E49">
              <w:rPr>
                <w:rFonts w:ascii="Arial" w:eastAsia="Times New Roman" w:hAnsi="Arial" w:cs="Arial"/>
                <w:sz w:val="20"/>
                <w:szCs w:val="20"/>
              </w:rPr>
              <w:t xml:space="preserve"> possui somente uma escola de Ensino Médio</w:t>
            </w:r>
            <w:r w:rsidRPr="00175E49">
              <w:rPr>
                <w:rFonts w:ascii="Arial" w:eastAsia="Times New Roman" w:hAnsi="Arial" w:cs="Arial"/>
                <w:sz w:val="20"/>
                <w:szCs w:val="20"/>
              </w:rPr>
              <w:t>;</w:t>
            </w:r>
          </w:p>
          <w:p w:rsidR="0061344E" w:rsidRPr="00175E49" w:rsidRDefault="0061344E" w:rsidP="00A53686">
            <w:pPr>
              <w:spacing w:after="0" w:line="240" w:lineRule="auto"/>
              <w:jc w:val="both"/>
              <w:rPr>
                <w:rFonts w:ascii="Arial" w:eastAsia="Times New Roman" w:hAnsi="Arial" w:cs="Arial"/>
                <w:sz w:val="20"/>
                <w:szCs w:val="20"/>
              </w:rPr>
            </w:pPr>
            <w:r w:rsidRPr="00175E49">
              <w:rPr>
                <w:rFonts w:ascii="Arial" w:eastAsia="Times New Roman" w:hAnsi="Arial" w:cs="Arial"/>
                <w:sz w:val="20"/>
                <w:szCs w:val="20"/>
              </w:rPr>
              <w:t>- O colégio estadual segue as orientações da Secretaria Estadual de Edu</w:t>
            </w:r>
            <w:r w:rsidR="00437FD6" w:rsidRPr="00175E49">
              <w:rPr>
                <w:rFonts w:ascii="Arial" w:eastAsia="Times New Roman" w:hAnsi="Arial" w:cs="Arial"/>
                <w:sz w:val="20"/>
                <w:szCs w:val="20"/>
              </w:rPr>
              <w:t>cação, portanto o</w:t>
            </w:r>
            <w:r w:rsidRPr="00175E49">
              <w:rPr>
                <w:rFonts w:ascii="Arial" w:eastAsia="Times New Roman" w:hAnsi="Arial" w:cs="Arial"/>
                <w:sz w:val="20"/>
                <w:szCs w:val="20"/>
              </w:rPr>
              <w:t xml:space="preserve"> município não interfere nas ações</w:t>
            </w:r>
            <w:r w:rsidR="005E4A05" w:rsidRPr="00175E49">
              <w:rPr>
                <w:rFonts w:ascii="Arial" w:eastAsia="Times New Roman" w:hAnsi="Arial" w:cs="Arial"/>
                <w:sz w:val="20"/>
                <w:szCs w:val="20"/>
              </w:rPr>
              <w:t xml:space="preserve"> e decisões administrativas nem nas</w:t>
            </w:r>
            <w:r w:rsidRPr="00175E49">
              <w:rPr>
                <w:rFonts w:ascii="Arial" w:eastAsia="Times New Roman" w:hAnsi="Arial" w:cs="Arial"/>
                <w:sz w:val="20"/>
                <w:szCs w:val="20"/>
              </w:rPr>
              <w:t xml:space="preserve"> atividades</w:t>
            </w:r>
            <w:r w:rsidR="005E4A05" w:rsidRPr="00175E49">
              <w:rPr>
                <w:rFonts w:ascii="Arial" w:eastAsia="Times New Roman" w:hAnsi="Arial" w:cs="Arial"/>
                <w:sz w:val="20"/>
                <w:szCs w:val="20"/>
              </w:rPr>
              <w:t xml:space="preserve"> pedagógicas</w:t>
            </w:r>
            <w:r w:rsidRPr="00175E49">
              <w:rPr>
                <w:rFonts w:ascii="Arial" w:eastAsia="Times New Roman" w:hAnsi="Arial" w:cs="Arial"/>
                <w:sz w:val="20"/>
                <w:szCs w:val="20"/>
              </w:rPr>
              <w:t xml:space="preserve"> do colégio;</w:t>
            </w:r>
          </w:p>
          <w:p w:rsidR="0061344E" w:rsidRPr="00175E49" w:rsidRDefault="0061344E" w:rsidP="00A53686">
            <w:pPr>
              <w:spacing w:after="0" w:line="240" w:lineRule="auto"/>
              <w:jc w:val="both"/>
              <w:rPr>
                <w:rFonts w:ascii="Arial" w:eastAsia="Times New Roman" w:hAnsi="Arial" w:cs="Arial"/>
                <w:sz w:val="20"/>
                <w:szCs w:val="20"/>
              </w:rPr>
            </w:pPr>
            <w:r w:rsidRPr="00175E49">
              <w:rPr>
                <w:rFonts w:ascii="Arial" w:eastAsia="Times New Roman" w:hAnsi="Arial" w:cs="Arial"/>
                <w:sz w:val="20"/>
                <w:szCs w:val="20"/>
              </w:rPr>
              <w:t>- Recurso do transporte escolar repassado pelo Es</w:t>
            </w:r>
            <w:r w:rsidR="005E4A05" w:rsidRPr="00175E49">
              <w:rPr>
                <w:rFonts w:ascii="Arial" w:eastAsia="Times New Roman" w:hAnsi="Arial" w:cs="Arial"/>
                <w:sz w:val="20"/>
                <w:szCs w:val="20"/>
              </w:rPr>
              <w:t>tado de SC é insuficiente. O município complementa os valores do transporte escolar realizado aos alunos do Estado;</w:t>
            </w:r>
            <w:r w:rsidRPr="00175E49">
              <w:rPr>
                <w:rFonts w:ascii="Arial" w:eastAsia="Times New Roman" w:hAnsi="Arial" w:cs="Arial"/>
                <w:sz w:val="20"/>
                <w:szCs w:val="20"/>
              </w:rPr>
              <w:t xml:space="preserve"> </w:t>
            </w:r>
          </w:p>
          <w:p w:rsidR="0061344E" w:rsidRPr="00175E49" w:rsidRDefault="0061344E" w:rsidP="00A53686">
            <w:pPr>
              <w:spacing w:after="0" w:line="240" w:lineRule="auto"/>
              <w:jc w:val="both"/>
              <w:rPr>
                <w:rFonts w:ascii="Arial" w:eastAsia="Times New Roman" w:hAnsi="Arial" w:cs="Arial"/>
                <w:sz w:val="20"/>
                <w:szCs w:val="20"/>
              </w:rPr>
            </w:pPr>
            <w:r w:rsidRPr="00175E49">
              <w:rPr>
                <w:rFonts w:ascii="Arial" w:eastAsia="Times New Roman" w:hAnsi="Arial" w:cs="Arial"/>
                <w:sz w:val="20"/>
                <w:szCs w:val="20"/>
              </w:rPr>
              <w:t>- Alguns alunos com idade para frequentar o Ensino Médio frequentam o CEDUP</w:t>
            </w:r>
            <w:r w:rsidR="00406258" w:rsidRPr="00175E49">
              <w:rPr>
                <w:rFonts w:ascii="Arial" w:eastAsia="Times New Roman" w:hAnsi="Arial" w:cs="Arial"/>
                <w:sz w:val="20"/>
                <w:szCs w:val="20"/>
              </w:rPr>
              <w:t xml:space="preserve"> (15</w:t>
            </w:r>
            <w:r w:rsidRPr="00175E49">
              <w:rPr>
                <w:rFonts w:ascii="Arial" w:eastAsia="Times New Roman" w:hAnsi="Arial" w:cs="Arial"/>
                <w:sz w:val="20"/>
                <w:szCs w:val="20"/>
              </w:rPr>
              <w:t xml:space="preserve"> alunos) e IFSC</w:t>
            </w:r>
            <w:r w:rsidR="005E4A05" w:rsidRPr="00175E49">
              <w:rPr>
                <w:rFonts w:ascii="Arial" w:eastAsia="Times New Roman" w:hAnsi="Arial" w:cs="Arial"/>
                <w:sz w:val="20"/>
                <w:szCs w:val="20"/>
              </w:rPr>
              <w:t xml:space="preserve"> (4</w:t>
            </w:r>
            <w:r w:rsidRPr="00175E49">
              <w:rPr>
                <w:rFonts w:ascii="Arial" w:eastAsia="Times New Roman" w:hAnsi="Arial" w:cs="Arial"/>
                <w:sz w:val="20"/>
                <w:szCs w:val="20"/>
              </w:rPr>
              <w:t xml:space="preserve"> alunos), na cidade vizinha, Canoinhas;</w:t>
            </w:r>
          </w:p>
          <w:p w:rsidR="0061344E" w:rsidRPr="00175E49" w:rsidRDefault="0061344E" w:rsidP="00A53686">
            <w:pPr>
              <w:spacing w:after="0" w:line="240" w:lineRule="auto"/>
              <w:jc w:val="both"/>
              <w:rPr>
                <w:rFonts w:ascii="Arial" w:eastAsia="Times New Roman" w:hAnsi="Arial" w:cs="Arial"/>
                <w:sz w:val="20"/>
                <w:szCs w:val="20"/>
              </w:rPr>
            </w:pPr>
            <w:r w:rsidRPr="00175E49">
              <w:rPr>
                <w:rFonts w:ascii="Arial" w:eastAsia="Times New Roman" w:hAnsi="Arial" w:cs="Arial"/>
                <w:sz w:val="20"/>
                <w:szCs w:val="20"/>
              </w:rPr>
              <w:t>- Matriculados início de 201</w:t>
            </w:r>
            <w:r w:rsidR="00406258" w:rsidRPr="00175E49">
              <w:rPr>
                <w:rFonts w:ascii="Arial" w:eastAsia="Times New Roman" w:hAnsi="Arial" w:cs="Arial"/>
                <w:sz w:val="20"/>
                <w:szCs w:val="20"/>
              </w:rPr>
              <w:t>9 – 272 alunos</w:t>
            </w:r>
          </w:p>
          <w:p w:rsidR="00914FAD" w:rsidRPr="00175E49" w:rsidRDefault="00914FAD" w:rsidP="00A53686">
            <w:pPr>
              <w:spacing w:after="0" w:line="240" w:lineRule="auto"/>
              <w:jc w:val="both"/>
              <w:rPr>
                <w:rFonts w:ascii="Arial" w:eastAsia="Times New Roman" w:hAnsi="Arial" w:cs="Arial"/>
                <w:sz w:val="20"/>
                <w:szCs w:val="20"/>
              </w:rPr>
            </w:pPr>
            <w:r w:rsidRPr="00175E49">
              <w:rPr>
                <w:rFonts w:ascii="Arial" w:eastAsia="Times New Roman" w:hAnsi="Arial" w:cs="Arial"/>
                <w:sz w:val="20"/>
                <w:szCs w:val="20"/>
              </w:rPr>
              <w:t>- Realizada campanha do ENCEJA,</w:t>
            </w:r>
            <w:r w:rsidR="000C1270" w:rsidRPr="00175E49">
              <w:rPr>
                <w:rFonts w:ascii="Arial" w:eastAsia="Times New Roman" w:hAnsi="Arial" w:cs="Arial"/>
                <w:sz w:val="20"/>
                <w:szCs w:val="20"/>
              </w:rPr>
              <w:t xml:space="preserve"> para conclusão do Ensino Médio;</w:t>
            </w:r>
          </w:p>
          <w:p w:rsidR="000C1270" w:rsidRPr="00175E49" w:rsidRDefault="000C1270" w:rsidP="00A53686">
            <w:pPr>
              <w:spacing w:after="0" w:line="240" w:lineRule="auto"/>
              <w:jc w:val="both"/>
              <w:rPr>
                <w:rFonts w:ascii="Arial" w:eastAsia="Times New Roman" w:hAnsi="Arial" w:cs="Arial"/>
                <w:sz w:val="20"/>
                <w:szCs w:val="20"/>
              </w:rPr>
            </w:pPr>
            <w:r w:rsidRPr="00175E49">
              <w:rPr>
                <w:rFonts w:ascii="Arial" w:eastAsia="Times New Roman" w:hAnsi="Arial" w:cs="Arial"/>
                <w:sz w:val="20"/>
                <w:szCs w:val="20"/>
              </w:rPr>
              <w:t>- D</w:t>
            </w:r>
            <w:r w:rsidR="00406258" w:rsidRPr="00175E49">
              <w:rPr>
                <w:rFonts w:ascii="Arial" w:eastAsia="Times New Roman" w:hAnsi="Arial" w:cs="Arial"/>
                <w:sz w:val="20"/>
                <w:szCs w:val="20"/>
              </w:rPr>
              <w:t>ireção e Professores desenvolveram</w:t>
            </w:r>
            <w:r w:rsidRPr="00175E49">
              <w:rPr>
                <w:rFonts w:ascii="Arial" w:eastAsia="Times New Roman" w:hAnsi="Arial" w:cs="Arial"/>
                <w:sz w:val="20"/>
                <w:szCs w:val="20"/>
              </w:rPr>
              <w:t xml:space="preserve"> atividades culturais e esportivas para </w:t>
            </w:r>
            <w:r w:rsidR="00406258" w:rsidRPr="00175E49">
              <w:rPr>
                <w:rFonts w:ascii="Arial" w:eastAsia="Times New Roman" w:hAnsi="Arial" w:cs="Arial"/>
                <w:sz w:val="20"/>
                <w:szCs w:val="20"/>
              </w:rPr>
              <w:t xml:space="preserve">todos </w:t>
            </w:r>
            <w:r w:rsidRPr="00175E49">
              <w:rPr>
                <w:rFonts w:ascii="Arial" w:eastAsia="Times New Roman" w:hAnsi="Arial" w:cs="Arial"/>
                <w:sz w:val="20"/>
                <w:szCs w:val="20"/>
              </w:rPr>
              <w:t>os aluno</w:t>
            </w:r>
            <w:r w:rsidR="00406258" w:rsidRPr="00175E49">
              <w:rPr>
                <w:rFonts w:ascii="Arial" w:eastAsia="Times New Roman" w:hAnsi="Arial" w:cs="Arial"/>
                <w:sz w:val="20"/>
                <w:szCs w:val="20"/>
              </w:rPr>
              <w:t>s do Ensino Médio</w:t>
            </w:r>
            <w:r w:rsidRPr="00175E49">
              <w:rPr>
                <w:rFonts w:ascii="Arial" w:eastAsia="Times New Roman" w:hAnsi="Arial" w:cs="Arial"/>
                <w:sz w:val="20"/>
                <w:szCs w:val="20"/>
              </w:rPr>
              <w:t xml:space="preserve">; </w:t>
            </w:r>
          </w:p>
          <w:p w:rsidR="000C1270" w:rsidRPr="00175E49" w:rsidRDefault="000C1270" w:rsidP="00A53686">
            <w:pPr>
              <w:spacing w:after="0" w:line="240" w:lineRule="auto"/>
              <w:jc w:val="both"/>
              <w:rPr>
                <w:rFonts w:ascii="Arial" w:eastAsia="Times New Roman" w:hAnsi="Arial" w:cs="Arial"/>
                <w:sz w:val="20"/>
                <w:szCs w:val="20"/>
              </w:rPr>
            </w:pPr>
            <w:r w:rsidRPr="00175E49">
              <w:rPr>
                <w:rFonts w:ascii="Arial" w:eastAsia="Times New Roman" w:hAnsi="Arial" w:cs="Arial"/>
                <w:sz w:val="20"/>
                <w:szCs w:val="20"/>
              </w:rPr>
              <w:t>- Professores participa</w:t>
            </w:r>
            <w:r w:rsidR="00406258" w:rsidRPr="00175E49">
              <w:rPr>
                <w:rFonts w:ascii="Arial" w:eastAsia="Times New Roman" w:hAnsi="Arial" w:cs="Arial"/>
                <w:sz w:val="20"/>
                <w:szCs w:val="20"/>
              </w:rPr>
              <w:t>ra</w:t>
            </w:r>
            <w:r w:rsidRPr="00175E49">
              <w:rPr>
                <w:rFonts w:ascii="Arial" w:eastAsia="Times New Roman" w:hAnsi="Arial" w:cs="Arial"/>
                <w:sz w:val="20"/>
                <w:szCs w:val="20"/>
              </w:rPr>
              <w:t>m de capacitações pedagógicas e BNCC;</w:t>
            </w:r>
          </w:p>
          <w:p w:rsidR="000C1270" w:rsidRPr="00175E49" w:rsidRDefault="000C1270" w:rsidP="00A53686">
            <w:pPr>
              <w:spacing w:after="0" w:line="240" w:lineRule="auto"/>
              <w:jc w:val="both"/>
              <w:rPr>
                <w:rFonts w:ascii="Arial" w:eastAsia="Times New Roman" w:hAnsi="Arial" w:cs="Arial"/>
                <w:sz w:val="20"/>
                <w:szCs w:val="20"/>
              </w:rPr>
            </w:pPr>
            <w:r w:rsidRPr="00175E49">
              <w:rPr>
                <w:rFonts w:ascii="Arial" w:eastAsia="Times New Roman" w:hAnsi="Arial" w:cs="Arial"/>
                <w:sz w:val="20"/>
                <w:szCs w:val="20"/>
              </w:rPr>
              <w:t xml:space="preserve">- Escola Estadual e Secretaria Municipal de Educação </w:t>
            </w:r>
            <w:r w:rsidR="00F55C6B" w:rsidRPr="00175E49">
              <w:rPr>
                <w:rFonts w:ascii="Arial" w:eastAsia="Times New Roman" w:hAnsi="Arial" w:cs="Arial"/>
                <w:sz w:val="20"/>
                <w:szCs w:val="20"/>
              </w:rPr>
              <w:t>trabalham em conjunto.</w:t>
            </w:r>
          </w:p>
          <w:p w:rsidR="0061344E" w:rsidRPr="00175E49" w:rsidRDefault="0061344E" w:rsidP="005E4A05">
            <w:pPr>
              <w:spacing w:after="0" w:line="240" w:lineRule="auto"/>
              <w:jc w:val="both"/>
              <w:rPr>
                <w:rFonts w:ascii="Arial" w:eastAsia="Times New Roman" w:hAnsi="Arial" w:cs="Arial"/>
                <w:sz w:val="20"/>
                <w:szCs w:val="20"/>
              </w:rPr>
            </w:pPr>
          </w:p>
        </w:tc>
      </w:tr>
    </w:tbl>
    <w:p w:rsidR="0061344E" w:rsidRPr="00175E49" w:rsidRDefault="0061344E" w:rsidP="0061344E">
      <w:pPr>
        <w:spacing w:after="0" w:line="240" w:lineRule="auto"/>
        <w:rPr>
          <w:rFonts w:ascii="Arial" w:eastAsia="Times New Roman" w:hAnsi="Arial" w:cs="Arial"/>
          <w:color w:val="FF0000"/>
          <w:sz w:val="20"/>
          <w:szCs w:val="20"/>
        </w:rPr>
      </w:pPr>
    </w:p>
    <w:tbl>
      <w:tblPr>
        <w:tblW w:w="13467" w:type="dxa"/>
        <w:tblInd w:w="80"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1575"/>
        <w:gridCol w:w="835"/>
        <w:gridCol w:w="851"/>
        <w:gridCol w:w="850"/>
        <w:gridCol w:w="851"/>
        <w:gridCol w:w="850"/>
        <w:gridCol w:w="851"/>
        <w:gridCol w:w="850"/>
        <w:gridCol w:w="851"/>
        <w:gridCol w:w="850"/>
        <w:gridCol w:w="851"/>
        <w:gridCol w:w="1701"/>
        <w:gridCol w:w="1701"/>
      </w:tblGrid>
      <w:tr w:rsidR="0061344E" w:rsidRPr="00175E49" w:rsidTr="00A53686">
        <w:trPr>
          <w:trHeight w:val="782"/>
        </w:trPr>
        <w:tc>
          <w:tcPr>
            <w:tcW w:w="1575" w:type="dxa"/>
            <w:tcBorders>
              <w:top w:val="single" w:sz="8" w:space="0" w:color="000000"/>
              <w:left w:val="single" w:sz="8" w:space="0" w:color="000000"/>
              <w:bottom w:val="single" w:sz="8" w:space="0" w:color="000000"/>
              <w:right w:val="single" w:sz="8" w:space="0" w:color="000000"/>
            </w:tcBorders>
            <w:shd w:val="clear" w:color="auto" w:fill="D8D8D8"/>
            <w:tcMar>
              <w:top w:w="100" w:type="dxa"/>
              <w:left w:w="80" w:type="dxa"/>
              <w:bottom w:w="100" w:type="dxa"/>
              <w:right w:w="8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META 3</w:t>
            </w:r>
          </w:p>
        </w:tc>
        <w:tc>
          <w:tcPr>
            <w:tcW w:w="11892" w:type="dxa"/>
            <w:gridSpan w:val="12"/>
            <w:tcBorders>
              <w:top w:val="single" w:sz="8" w:space="0" w:color="000000"/>
              <w:left w:val="nil"/>
              <w:bottom w:val="single" w:sz="8" w:space="0" w:color="000000"/>
              <w:right w:val="single" w:sz="8" w:space="0" w:color="000000"/>
            </w:tcBorders>
            <w:shd w:val="clear" w:color="auto" w:fill="D8D8D8"/>
            <w:tcMar>
              <w:top w:w="100" w:type="dxa"/>
              <w:bottom w:w="100" w:type="dxa"/>
            </w:tcMar>
          </w:tcPr>
          <w:p w:rsidR="0061344E" w:rsidRPr="00175E49" w:rsidRDefault="0061344E" w:rsidP="00A53686">
            <w:pPr>
              <w:spacing w:after="0" w:line="240" w:lineRule="auto"/>
              <w:ind w:left="60"/>
              <w:jc w:val="both"/>
              <w:rPr>
                <w:rFonts w:ascii="Arial" w:eastAsia="Times New Roman" w:hAnsi="Arial" w:cs="Arial"/>
                <w:sz w:val="20"/>
                <w:szCs w:val="20"/>
              </w:rPr>
            </w:pPr>
            <w:r w:rsidRPr="00175E49">
              <w:rPr>
                <w:rFonts w:ascii="Arial" w:hAnsi="Arial" w:cs="Arial"/>
                <w:sz w:val="20"/>
                <w:szCs w:val="20"/>
              </w:rPr>
              <w:t>Universalizar, até 2016, o atendimento escolar para toda a população de 15 (quinze) a 17 (dezessete) anos e, elevar até o final do período de vigência deste PNE, a taxa líquida de matrículas no Ensino Médio para 85% (oitenta e cinco por cento).</w:t>
            </w:r>
          </w:p>
        </w:tc>
      </w:tr>
      <w:tr w:rsidR="0061344E" w:rsidRPr="00175E49" w:rsidTr="00A53686">
        <w:trPr>
          <w:trHeight w:val="772"/>
        </w:trPr>
        <w:tc>
          <w:tcPr>
            <w:tcW w:w="1575" w:type="dxa"/>
            <w:vMerge w:val="restart"/>
            <w:tcBorders>
              <w:top w:val="nil"/>
              <w:left w:val="single" w:sz="8" w:space="0" w:color="000000"/>
              <w:bottom w:val="single" w:sz="8" w:space="0" w:color="000000"/>
              <w:right w:val="single" w:sz="8" w:space="0" w:color="000000"/>
            </w:tcBorders>
            <w:shd w:val="clear" w:color="auto" w:fill="EFEFEF"/>
            <w:tcMar>
              <w:top w:w="100" w:type="dxa"/>
              <w:left w:w="80" w:type="dxa"/>
              <w:bottom w:w="100" w:type="dxa"/>
              <w:right w:w="8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lastRenderedPageBreak/>
              <w:t>INDICADOR 3A</w:t>
            </w:r>
          </w:p>
        </w:tc>
        <w:tc>
          <w:tcPr>
            <w:tcW w:w="8490" w:type="dxa"/>
            <w:gridSpan w:val="10"/>
            <w:tcBorders>
              <w:top w:val="nil"/>
              <w:left w:val="nil"/>
              <w:bottom w:val="single" w:sz="8" w:space="0" w:color="000000"/>
              <w:right w:val="single" w:sz="8" w:space="0" w:color="000000"/>
            </w:tcBorders>
            <w:shd w:val="clear" w:color="auto" w:fill="EFEFEF"/>
            <w:tcMar>
              <w:top w:w="100" w:type="dxa"/>
              <w:bottom w:w="100" w:type="dxa"/>
            </w:tcMar>
          </w:tcPr>
          <w:p w:rsidR="0061344E" w:rsidRPr="00175E49" w:rsidRDefault="0061344E" w:rsidP="00A53686">
            <w:pPr>
              <w:spacing w:after="0" w:line="240" w:lineRule="auto"/>
              <w:ind w:left="60"/>
              <w:jc w:val="both"/>
              <w:rPr>
                <w:rFonts w:ascii="Arial" w:eastAsia="Times New Roman" w:hAnsi="Arial" w:cs="Arial"/>
                <w:sz w:val="20"/>
                <w:szCs w:val="20"/>
              </w:rPr>
            </w:pPr>
            <w:r w:rsidRPr="00175E49">
              <w:rPr>
                <w:rFonts w:ascii="Arial" w:hAnsi="Arial" w:cs="Arial"/>
                <w:sz w:val="20"/>
                <w:szCs w:val="20"/>
              </w:rPr>
              <w:t>Percentual da população de 15 a 17 anos que frequenta a escola ou já concluiu a educação básica</w:t>
            </w:r>
          </w:p>
        </w:tc>
        <w:tc>
          <w:tcPr>
            <w:tcW w:w="1701" w:type="dxa"/>
            <w:tcBorders>
              <w:top w:val="nil"/>
              <w:left w:val="nil"/>
              <w:bottom w:val="single" w:sz="8" w:space="0" w:color="000000"/>
              <w:right w:val="single" w:sz="8" w:space="0" w:color="000000"/>
            </w:tcBorders>
            <w:shd w:val="clear" w:color="auto" w:fill="EFEFE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Alcançou indicador?</w:t>
            </w:r>
          </w:p>
          <w:p w:rsidR="0061344E" w:rsidRPr="00175E49" w:rsidRDefault="0061344E" w:rsidP="00A53686">
            <w:pPr>
              <w:spacing w:after="0" w:line="240" w:lineRule="auto"/>
              <w:ind w:left="60"/>
              <w:rPr>
                <w:rFonts w:ascii="Arial" w:eastAsia="Times New Roman" w:hAnsi="Arial" w:cs="Arial"/>
                <w:b/>
                <w:sz w:val="20"/>
                <w:szCs w:val="20"/>
              </w:rPr>
            </w:pPr>
          </w:p>
        </w:tc>
        <w:tc>
          <w:tcPr>
            <w:tcW w:w="1701" w:type="dxa"/>
            <w:tcBorders>
              <w:top w:val="nil"/>
              <w:left w:val="nil"/>
              <w:bottom w:val="single" w:sz="8" w:space="0" w:color="000000"/>
              <w:right w:val="single" w:sz="8" w:space="0" w:color="000000"/>
            </w:tcBorders>
            <w:shd w:val="clear" w:color="auto" w:fill="EFEFE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(Informe aqui o prazo do indicador)</w:t>
            </w:r>
          </w:p>
        </w:tc>
      </w:tr>
      <w:tr w:rsidR="0061344E" w:rsidRPr="00175E49" w:rsidTr="00A53686">
        <w:trPr>
          <w:trHeight w:val="252"/>
        </w:trPr>
        <w:tc>
          <w:tcPr>
            <w:tcW w:w="1575"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61344E" w:rsidRPr="00175E49" w:rsidRDefault="0061344E" w:rsidP="00A53686">
            <w:pPr>
              <w:spacing w:after="0" w:line="240" w:lineRule="auto"/>
              <w:ind w:left="60"/>
              <w:rPr>
                <w:rFonts w:ascii="Arial" w:eastAsia="Times New Roman" w:hAnsi="Arial" w:cs="Arial"/>
                <w:sz w:val="20"/>
                <w:szCs w:val="20"/>
              </w:rPr>
            </w:pPr>
          </w:p>
        </w:tc>
        <w:tc>
          <w:tcPr>
            <w:tcW w:w="835" w:type="dxa"/>
            <w:tcBorders>
              <w:top w:val="nil"/>
              <w:left w:val="nil"/>
              <w:bottom w:val="single" w:sz="8" w:space="0" w:color="000000"/>
              <w:right w:val="single" w:sz="8" w:space="0" w:color="000000"/>
            </w:tcBorders>
            <w:shd w:val="clear" w:color="auto" w:fill="EFEFEF"/>
            <w:tcMar>
              <w:top w:w="100" w:type="dxa"/>
              <w:left w:w="80" w:type="dxa"/>
              <w:bottom w:w="100" w:type="dxa"/>
              <w:right w:w="8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2015</w:t>
            </w:r>
          </w:p>
        </w:tc>
        <w:tc>
          <w:tcPr>
            <w:tcW w:w="851" w:type="dxa"/>
            <w:tcBorders>
              <w:top w:val="nil"/>
              <w:left w:val="nil"/>
              <w:bottom w:val="single" w:sz="8" w:space="0" w:color="000000"/>
              <w:right w:val="single" w:sz="8" w:space="0" w:color="000000"/>
            </w:tcBorders>
            <w:shd w:val="clear" w:color="auto" w:fill="EFEFEF"/>
            <w:tcMar>
              <w:top w:w="100" w:type="dxa"/>
              <w:left w:w="100" w:type="dxa"/>
              <w:bottom w:w="100" w:type="dxa"/>
              <w:right w:w="10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2016</w:t>
            </w:r>
          </w:p>
        </w:tc>
        <w:tc>
          <w:tcPr>
            <w:tcW w:w="850"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2017</w:t>
            </w:r>
          </w:p>
        </w:tc>
        <w:tc>
          <w:tcPr>
            <w:tcW w:w="851"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2018</w:t>
            </w:r>
          </w:p>
        </w:tc>
        <w:tc>
          <w:tcPr>
            <w:tcW w:w="850"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jc w:val="center"/>
              <w:rPr>
                <w:rFonts w:ascii="Arial" w:eastAsia="Times New Roman" w:hAnsi="Arial" w:cs="Arial"/>
                <w:b/>
                <w:sz w:val="20"/>
                <w:szCs w:val="20"/>
              </w:rPr>
            </w:pPr>
            <w:r w:rsidRPr="00175E49">
              <w:rPr>
                <w:rFonts w:ascii="Arial" w:eastAsia="Times New Roman" w:hAnsi="Arial" w:cs="Arial"/>
                <w:b/>
                <w:sz w:val="20"/>
                <w:szCs w:val="20"/>
              </w:rPr>
              <w:t>2019</w:t>
            </w:r>
          </w:p>
        </w:tc>
        <w:tc>
          <w:tcPr>
            <w:tcW w:w="851"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jc w:val="center"/>
              <w:rPr>
                <w:rFonts w:ascii="Arial" w:eastAsia="Times New Roman" w:hAnsi="Arial" w:cs="Arial"/>
                <w:b/>
                <w:sz w:val="20"/>
                <w:szCs w:val="20"/>
              </w:rPr>
            </w:pPr>
            <w:r w:rsidRPr="00175E49">
              <w:rPr>
                <w:rFonts w:ascii="Arial" w:eastAsia="Times New Roman" w:hAnsi="Arial" w:cs="Arial"/>
                <w:b/>
                <w:sz w:val="20"/>
                <w:szCs w:val="20"/>
              </w:rPr>
              <w:t>2020</w:t>
            </w:r>
          </w:p>
        </w:tc>
        <w:tc>
          <w:tcPr>
            <w:tcW w:w="850"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jc w:val="center"/>
              <w:rPr>
                <w:rFonts w:ascii="Arial" w:eastAsia="Times New Roman" w:hAnsi="Arial" w:cs="Arial"/>
                <w:b/>
                <w:sz w:val="20"/>
                <w:szCs w:val="20"/>
              </w:rPr>
            </w:pPr>
            <w:r w:rsidRPr="00175E49">
              <w:rPr>
                <w:rFonts w:ascii="Arial" w:eastAsia="Times New Roman" w:hAnsi="Arial" w:cs="Arial"/>
                <w:b/>
                <w:sz w:val="20"/>
                <w:szCs w:val="20"/>
              </w:rPr>
              <w:t>2021</w:t>
            </w:r>
          </w:p>
        </w:tc>
        <w:tc>
          <w:tcPr>
            <w:tcW w:w="851"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jc w:val="center"/>
              <w:rPr>
                <w:rFonts w:ascii="Arial" w:eastAsia="Times New Roman" w:hAnsi="Arial" w:cs="Arial"/>
                <w:b/>
                <w:sz w:val="20"/>
                <w:szCs w:val="20"/>
              </w:rPr>
            </w:pPr>
            <w:r w:rsidRPr="00175E49">
              <w:rPr>
                <w:rFonts w:ascii="Arial" w:eastAsia="Times New Roman" w:hAnsi="Arial" w:cs="Arial"/>
                <w:b/>
                <w:sz w:val="20"/>
                <w:szCs w:val="20"/>
              </w:rPr>
              <w:t>2022</w:t>
            </w:r>
          </w:p>
        </w:tc>
        <w:tc>
          <w:tcPr>
            <w:tcW w:w="850"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jc w:val="center"/>
              <w:rPr>
                <w:rFonts w:ascii="Arial" w:eastAsia="Times New Roman" w:hAnsi="Arial" w:cs="Arial"/>
                <w:b/>
                <w:sz w:val="20"/>
                <w:szCs w:val="20"/>
              </w:rPr>
            </w:pPr>
            <w:r w:rsidRPr="00175E49">
              <w:rPr>
                <w:rFonts w:ascii="Arial" w:eastAsia="Times New Roman" w:hAnsi="Arial" w:cs="Arial"/>
                <w:b/>
                <w:sz w:val="20"/>
                <w:szCs w:val="20"/>
              </w:rPr>
              <w:t>2023</w:t>
            </w:r>
          </w:p>
        </w:tc>
        <w:tc>
          <w:tcPr>
            <w:tcW w:w="851"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jc w:val="center"/>
              <w:rPr>
                <w:rFonts w:ascii="Arial" w:eastAsia="Times New Roman" w:hAnsi="Arial" w:cs="Arial"/>
                <w:b/>
                <w:sz w:val="20"/>
                <w:szCs w:val="20"/>
              </w:rPr>
            </w:pPr>
            <w:r w:rsidRPr="00175E49">
              <w:rPr>
                <w:rFonts w:ascii="Arial" w:eastAsia="Times New Roman" w:hAnsi="Arial" w:cs="Arial"/>
                <w:b/>
                <w:sz w:val="20"/>
                <w:szCs w:val="20"/>
              </w:rPr>
              <w:t>2024</w:t>
            </w:r>
          </w:p>
        </w:tc>
        <w:tc>
          <w:tcPr>
            <w:tcW w:w="1701"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jc w:val="center"/>
              <w:rPr>
                <w:rFonts w:ascii="Arial" w:eastAsia="Times New Roman" w:hAnsi="Arial" w:cs="Arial"/>
                <w:b/>
                <w:sz w:val="20"/>
                <w:szCs w:val="20"/>
              </w:rPr>
            </w:pPr>
            <w:r w:rsidRPr="00175E49">
              <w:rPr>
                <w:rFonts w:ascii="Arial" w:eastAsia="Times New Roman" w:hAnsi="Arial" w:cs="Arial"/>
                <w:b/>
                <w:sz w:val="20"/>
                <w:szCs w:val="20"/>
              </w:rPr>
              <w:t>2025</w:t>
            </w:r>
          </w:p>
        </w:tc>
        <w:tc>
          <w:tcPr>
            <w:tcW w:w="1701"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2025</w:t>
            </w:r>
          </w:p>
        </w:tc>
      </w:tr>
      <w:tr w:rsidR="0061344E" w:rsidRPr="00175E49" w:rsidTr="00A53686">
        <w:trPr>
          <w:trHeight w:val="229"/>
        </w:trPr>
        <w:tc>
          <w:tcPr>
            <w:tcW w:w="1575"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61344E" w:rsidRPr="00175E49" w:rsidRDefault="0061344E" w:rsidP="00A53686">
            <w:pPr>
              <w:spacing w:after="0" w:line="240" w:lineRule="auto"/>
              <w:ind w:left="62"/>
              <w:rPr>
                <w:rFonts w:ascii="Arial" w:eastAsia="Times New Roman" w:hAnsi="Arial" w:cs="Arial"/>
                <w:sz w:val="20"/>
                <w:szCs w:val="20"/>
              </w:rPr>
            </w:pPr>
            <w:r w:rsidRPr="00175E49">
              <w:rPr>
                <w:rFonts w:ascii="Arial" w:eastAsia="Times New Roman" w:hAnsi="Arial" w:cs="Arial"/>
                <w:sz w:val="20"/>
                <w:szCs w:val="20"/>
              </w:rPr>
              <w:t>Meta prevista</w:t>
            </w:r>
          </w:p>
        </w:tc>
        <w:tc>
          <w:tcPr>
            <w:tcW w:w="835"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B05AD3" w:rsidP="00A53686">
            <w:pPr>
              <w:spacing w:after="0" w:line="240" w:lineRule="auto"/>
              <w:ind w:left="62"/>
              <w:rPr>
                <w:rFonts w:ascii="Arial" w:eastAsia="Times New Roman" w:hAnsi="Arial" w:cs="Arial"/>
                <w:sz w:val="20"/>
                <w:szCs w:val="20"/>
              </w:rPr>
            </w:pPr>
            <w:r>
              <w:rPr>
                <w:rFonts w:ascii="Arial" w:eastAsia="Times New Roman" w:hAnsi="Arial" w:cs="Arial"/>
                <w:sz w:val="20"/>
                <w:szCs w:val="20"/>
              </w:rPr>
              <w:t>85</w:t>
            </w:r>
            <w:r w:rsidR="0061344E" w:rsidRPr="00175E49">
              <w:rPr>
                <w:rFonts w:ascii="Arial" w:eastAsia="Times New Roman" w:hAnsi="Arial" w:cs="Arial"/>
                <w:sz w:val="20"/>
                <w:szCs w:val="20"/>
              </w:rPr>
              <w:t>%</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B05AD3" w:rsidP="00A53686">
            <w:pPr>
              <w:spacing w:after="0" w:line="240" w:lineRule="auto"/>
              <w:ind w:left="62"/>
              <w:jc w:val="center"/>
              <w:rPr>
                <w:rFonts w:ascii="Arial" w:eastAsia="Times New Roman" w:hAnsi="Arial" w:cs="Arial"/>
                <w:sz w:val="20"/>
                <w:szCs w:val="20"/>
              </w:rPr>
            </w:pPr>
            <w:r>
              <w:rPr>
                <w:rFonts w:ascii="Arial" w:eastAsia="Times New Roman" w:hAnsi="Arial" w:cs="Arial"/>
                <w:sz w:val="20"/>
                <w:szCs w:val="20"/>
              </w:rPr>
              <w:t>85</w:t>
            </w:r>
            <w:r w:rsidR="0061344E" w:rsidRPr="00175E49">
              <w:rPr>
                <w:rFonts w:ascii="Arial" w:eastAsia="Times New Roman" w:hAnsi="Arial" w:cs="Arial"/>
                <w:sz w:val="20"/>
                <w:szCs w:val="20"/>
              </w:rPr>
              <w:t>%</w:t>
            </w: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B05AD3" w:rsidP="00A53686">
            <w:pPr>
              <w:spacing w:after="0" w:line="240" w:lineRule="auto"/>
              <w:ind w:left="62"/>
              <w:jc w:val="center"/>
              <w:rPr>
                <w:rFonts w:ascii="Arial" w:eastAsia="Times New Roman" w:hAnsi="Arial" w:cs="Arial"/>
                <w:sz w:val="20"/>
                <w:szCs w:val="20"/>
              </w:rPr>
            </w:pPr>
            <w:r>
              <w:rPr>
                <w:rFonts w:ascii="Arial" w:eastAsia="Times New Roman" w:hAnsi="Arial" w:cs="Arial"/>
                <w:sz w:val="20"/>
                <w:szCs w:val="20"/>
              </w:rPr>
              <w:t>85</w:t>
            </w:r>
            <w:r w:rsidR="0061344E" w:rsidRPr="00175E49">
              <w:rPr>
                <w:rFonts w:ascii="Arial" w:eastAsia="Times New Roman" w:hAnsi="Arial" w:cs="Arial"/>
                <w:sz w:val="20"/>
                <w:szCs w:val="20"/>
              </w:rPr>
              <w:t>%</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B05AD3" w:rsidP="00B05AD3">
            <w:pPr>
              <w:spacing w:after="0" w:line="240" w:lineRule="auto"/>
              <w:ind w:left="62"/>
              <w:rPr>
                <w:rFonts w:ascii="Arial" w:eastAsia="Times New Roman" w:hAnsi="Arial" w:cs="Arial"/>
                <w:sz w:val="20"/>
                <w:szCs w:val="20"/>
              </w:rPr>
            </w:pPr>
            <w:r>
              <w:rPr>
                <w:rFonts w:ascii="Arial" w:eastAsia="Times New Roman" w:hAnsi="Arial" w:cs="Arial"/>
                <w:sz w:val="20"/>
                <w:szCs w:val="20"/>
              </w:rPr>
              <w:t>85</w:t>
            </w:r>
            <w:r w:rsidR="0061344E" w:rsidRPr="00175E49">
              <w:rPr>
                <w:rFonts w:ascii="Arial" w:eastAsia="Times New Roman" w:hAnsi="Arial" w:cs="Arial"/>
                <w:sz w:val="20"/>
                <w:szCs w:val="20"/>
              </w:rPr>
              <w:t>%</w:t>
            </w: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B05AD3" w:rsidP="00B05AD3">
            <w:pPr>
              <w:spacing w:after="0" w:line="240" w:lineRule="auto"/>
              <w:ind w:left="62"/>
              <w:rPr>
                <w:rFonts w:ascii="Arial" w:eastAsia="Times New Roman" w:hAnsi="Arial" w:cs="Arial"/>
                <w:sz w:val="20"/>
                <w:szCs w:val="20"/>
              </w:rPr>
            </w:pPr>
            <w:r>
              <w:rPr>
                <w:rFonts w:ascii="Arial" w:eastAsia="Times New Roman" w:hAnsi="Arial" w:cs="Arial"/>
                <w:sz w:val="20"/>
                <w:szCs w:val="20"/>
              </w:rPr>
              <w:t>85</w:t>
            </w:r>
            <w:r w:rsidR="0061344E" w:rsidRPr="00175E49">
              <w:rPr>
                <w:rFonts w:ascii="Arial" w:eastAsia="Times New Roman" w:hAnsi="Arial" w:cs="Arial"/>
                <w:sz w:val="20"/>
                <w:szCs w:val="20"/>
              </w:rPr>
              <w:t>%</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100%</w:t>
            </w: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100%</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100%</w:t>
            </w: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100%</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100%</w:t>
            </w:r>
          </w:p>
        </w:tc>
        <w:tc>
          <w:tcPr>
            <w:tcW w:w="170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p>
        </w:tc>
        <w:tc>
          <w:tcPr>
            <w:tcW w:w="170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2025</w:t>
            </w:r>
          </w:p>
        </w:tc>
      </w:tr>
      <w:tr w:rsidR="0061344E" w:rsidRPr="00175E49" w:rsidTr="00A53686">
        <w:trPr>
          <w:trHeight w:val="931"/>
        </w:trPr>
        <w:tc>
          <w:tcPr>
            <w:tcW w:w="1575"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61344E" w:rsidRPr="00175E49" w:rsidRDefault="0061344E" w:rsidP="00A53686">
            <w:pPr>
              <w:spacing w:after="0" w:line="240" w:lineRule="auto"/>
              <w:ind w:left="62"/>
              <w:rPr>
                <w:rFonts w:ascii="Arial" w:eastAsia="Times New Roman" w:hAnsi="Arial" w:cs="Arial"/>
                <w:sz w:val="20"/>
                <w:szCs w:val="20"/>
              </w:rPr>
            </w:pPr>
            <w:r w:rsidRPr="00175E49">
              <w:rPr>
                <w:rFonts w:ascii="Arial" w:eastAsia="Times New Roman" w:hAnsi="Arial" w:cs="Arial"/>
                <w:sz w:val="20"/>
                <w:szCs w:val="20"/>
              </w:rPr>
              <w:t>Meta executada no período (dado oficial)</w:t>
            </w:r>
          </w:p>
        </w:tc>
        <w:tc>
          <w:tcPr>
            <w:tcW w:w="835"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86,1%</w:t>
            </w: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86,1%</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914FAD"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86,1%</w:t>
            </w: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406258"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86,1</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p>
        </w:tc>
        <w:tc>
          <w:tcPr>
            <w:tcW w:w="170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p>
        </w:tc>
        <w:tc>
          <w:tcPr>
            <w:tcW w:w="170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p>
        </w:tc>
      </w:tr>
      <w:tr w:rsidR="0061344E" w:rsidRPr="00175E49" w:rsidTr="00A53686">
        <w:trPr>
          <w:trHeight w:val="942"/>
        </w:trPr>
        <w:tc>
          <w:tcPr>
            <w:tcW w:w="1575"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61344E" w:rsidRPr="00175E49" w:rsidRDefault="0061344E" w:rsidP="00A53686">
            <w:pPr>
              <w:spacing w:after="0" w:line="240" w:lineRule="auto"/>
              <w:ind w:left="62"/>
              <w:rPr>
                <w:rFonts w:ascii="Arial" w:eastAsia="Times New Roman" w:hAnsi="Arial" w:cs="Arial"/>
                <w:sz w:val="20"/>
                <w:szCs w:val="20"/>
              </w:rPr>
            </w:pPr>
            <w:r w:rsidRPr="00175E49">
              <w:rPr>
                <w:rFonts w:ascii="Arial" w:eastAsia="Times New Roman" w:hAnsi="Arial" w:cs="Arial"/>
                <w:sz w:val="20"/>
                <w:szCs w:val="20"/>
              </w:rPr>
              <w:t xml:space="preserve">Meta executada no período (dado extraoficial) </w:t>
            </w:r>
          </w:p>
        </w:tc>
        <w:tc>
          <w:tcPr>
            <w:tcW w:w="835"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64,8%</w:t>
            </w: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62,66%</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0C1270"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75%</w:t>
            </w: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406258"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89,47%</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i/>
                <w:sz w:val="20"/>
                <w:szCs w:val="20"/>
              </w:rPr>
            </w:pP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i/>
                <w:sz w:val="20"/>
                <w:szCs w:val="20"/>
              </w:rPr>
            </w:pP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i/>
                <w:sz w:val="20"/>
                <w:szCs w:val="20"/>
              </w:rPr>
            </w:pP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i/>
                <w:sz w:val="20"/>
                <w:szCs w:val="20"/>
              </w:rPr>
            </w:pP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i/>
                <w:sz w:val="20"/>
                <w:szCs w:val="20"/>
              </w:rPr>
            </w:pPr>
          </w:p>
        </w:tc>
        <w:tc>
          <w:tcPr>
            <w:tcW w:w="170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i/>
                <w:sz w:val="20"/>
                <w:szCs w:val="20"/>
              </w:rPr>
            </w:pPr>
          </w:p>
        </w:tc>
        <w:tc>
          <w:tcPr>
            <w:tcW w:w="170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i/>
                <w:sz w:val="20"/>
                <w:szCs w:val="20"/>
              </w:rPr>
            </w:pPr>
          </w:p>
        </w:tc>
      </w:tr>
      <w:tr w:rsidR="0061344E" w:rsidRPr="00175E49" w:rsidTr="00A53686">
        <w:trPr>
          <w:trHeight w:val="944"/>
        </w:trPr>
        <w:tc>
          <w:tcPr>
            <w:tcW w:w="1575" w:type="dxa"/>
            <w:vMerge w:val="restart"/>
            <w:tcBorders>
              <w:top w:val="nil"/>
              <w:left w:val="single" w:sz="8" w:space="0" w:color="000000"/>
              <w:bottom w:val="single" w:sz="8" w:space="0" w:color="000000"/>
              <w:right w:val="single" w:sz="8" w:space="0" w:color="000000"/>
            </w:tcBorders>
            <w:shd w:val="clear" w:color="auto" w:fill="EFEFEF"/>
            <w:tcMar>
              <w:top w:w="100" w:type="dxa"/>
              <w:left w:w="80" w:type="dxa"/>
              <w:bottom w:w="100" w:type="dxa"/>
              <w:right w:w="8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INDICADOR 3B</w:t>
            </w:r>
          </w:p>
        </w:tc>
        <w:tc>
          <w:tcPr>
            <w:tcW w:w="7639" w:type="dxa"/>
            <w:gridSpan w:val="9"/>
            <w:tcBorders>
              <w:top w:val="nil"/>
              <w:left w:val="nil"/>
              <w:bottom w:val="single" w:sz="8" w:space="0" w:color="000000"/>
              <w:right w:val="single" w:sz="8" w:space="0" w:color="000000"/>
            </w:tcBorders>
            <w:shd w:val="clear" w:color="auto" w:fill="EFEFEF"/>
            <w:tcMar>
              <w:top w:w="100" w:type="dxa"/>
              <w:bottom w:w="100" w:type="dxa"/>
            </w:tcMar>
          </w:tcPr>
          <w:p w:rsidR="0061344E" w:rsidRPr="00175E49" w:rsidRDefault="0061344E" w:rsidP="00A53686">
            <w:pPr>
              <w:spacing w:after="0" w:line="240" w:lineRule="auto"/>
              <w:ind w:left="60"/>
              <w:jc w:val="both"/>
              <w:rPr>
                <w:rFonts w:ascii="Arial" w:eastAsia="Times New Roman" w:hAnsi="Arial" w:cs="Arial"/>
                <w:i/>
                <w:sz w:val="20"/>
                <w:szCs w:val="20"/>
              </w:rPr>
            </w:pPr>
            <w:r w:rsidRPr="00175E49">
              <w:rPr>
                <w:rFonts w:ascii="Arial" w:hAnsi="Arial" w:cs="Arial"/>
                <w:sz w:val="20"/>
                <w:szCs w:val="20"/>
              </w:rPr>
              <w:t>Percentual da população de 15 a 17 anos que frequenta o ensino médio ou possui educação básica completa</w:t>
            </w:r>
          </w:p>
        </w:tc>
        <w:tc>
          <w:tcPr>
            <w:tcW w:w="851" w:type="dxa"/>
            <w:tcBorders>
              <w:top w:val="nil"/>
              <w:left w:val="nil"/>
              <w:bottom w:val="single" w:sz="8" w:space="0" w:color="000000"/>
              <w:right w:val="single" w:sz="8" w:space="0" w:color="000000"/>
            </w:tcBorders>
            <w:shd w:val="clear" w:color="auto" w:fill="EFEFEF"/>
            <w:tcMar>
              <w:top w:w="100" w:type="dxa"/>
              <w:bottom w:w="100" w:type="dxa"/>
            </w:tcMar>
          </w:tcPr>
          <w:p w:rsidR="0061344E" w:rsidRPr="00175E49" w:rsidRDefault="0061344E" w:rsidP="00A53686">
            <w:pPr>
              <w:spacing w:after="0" w:line="240" w:lineRule="auto"/>
              <w:ind w:left="60"/>
              <w:jc w:val="right"/>
              <w:rPr>
                <w:rFonts w:ascii="Arial" w:eastAsia="Times New Roman" w:hAnsi="Arial" w:cs="Arial"/>
                <w:sz w:val="20"/>
                <w:szCs w:val="20"/>
              </w:rPr>
            </w:pPr>
            <w:r w:rsidRPr="00175E49">
              <w:rPr>
                <w:rFonts w:ascii="Arial" w:eastAsia="Times New Roman" w:hAnsi="Arial" w:cs="Arial"/>
                <w:sz w:val="20"/>
                <w:szCs w:val="20"/>
              </w:rPr>
              <w:t>Prazo:</w:t>
            </w:r>
          </w:p>
        </w:tc>
        <w:tc>
          <w:tcPr>
            <w:tcW w:w="1701" w:type="dxa"/>
            <w:tcBorders>
              <w:top w:val="nil"/>
              <w:left w:val="nil"/>
              <w:bottom w:val="single" w:sz="8" w:space="0" w:color="000000"/>
              <w:right w:val="single" w:sz="8" w:space="0" w:color="000000"/>
            </w:tcBorders>
            <w:shd w:val="clear" w:color="auto" w:fill="EFEFE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sz w:val="20"/>
                <w:szCs w:val="20"/>
              </w:rPr>
              <w:t>Alcançou indicador? Final da vigência do PME.</w:t>
            </w:r>
          </w:p>
        </w:tc>
        <w:tc>
          <w:tcPr>
            <w:tcW w:w="1701" w:type="dxa"/>
            <w:tcBorders>
              <w:top w:val="nil"/>
              <w:left w:val="nil"/>
              <w:bottom w:val="single" w:sz="8" w:space="0" w:color="000000"/>
              <w:right w:val="single" w:sz="8" w:space="0" w:color="000000"/>
            </w:tcBorders>
            <w:shd w:val="clear" w:color="auto" w:fill="EFEFEF"/>
            <w:tcMar>
              <w:top w:w="100" w:type="dxa"/>
              <w:bottom w:w="100" w:type="dxa"/>
            </w:tcMar>
          </w:tcPr>
          <w:p w:rsidR="0061344E" w:rsidRPr="00175E49" w:rsidRDefault="007F71DC" w:rsidP="00A53686">
            <w:pPr>
              <w:spacing w:after="0" w:line="240" w:lineRule="auto"/>
              <w:ind w:left="60"/>
              <w:jc w:val="center"/>
              <w:rPr>
                <w:rFonts w:ascii="Arial" w:eastAsia="Times New Roman" w:hAnsi="Arial" w:cs="Arial"/>
                <w:b/>
                <w:sz w:val="20"/>
                <w:szCs w:val="20"/>
              </w:rPr>
            </w:pPr>
            <w:r>
              <w:rPr>
                <w:rFonts w:ascii="Arial" w:eastAsia="Times New Roman" w:hAnsi="Arial" w:cs="Arial"/>
                <w:b/>
                <w:sz w:val="20"/>
                <w:szCs w:val="20"/>
              </w:rPr>
              <w:t>(I</w:t>
            </w:r>
            <w:r w:rsidR="0061344E" w:rsidRPr="00175E49">
              <w:rPr>
                <w:rFonts w:ascii="Arial" w:eastAsia="Times New Roman" w:hAnsi="Arial" w:cs="Arial"/>
                <w:b/>
                <w:sz w:val="20"/>
                <w:szCs w:val="20"/>
              </w:rPr>
              <w:t>nforme aqui o prazo do indicador)</w:t>
            </w:r>
          </w:p>
        </w:tc>
      </w:tr>
      <w:tr w:rsidR="0061344E" w:rsidRPr="00175E49" w:rsidTr="00A53686">
        <w:trPr>
          <w:trHeight w:val="236"/>
        </w:trPr>
        <w:tc>
          <w:tcPr>
            <w:tcW w:w="1575"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61344E" w:rsidRPr="00175E49" w:rsidRDefault="0061344E" w:rsidP="00A53686">
            <w:pPr>
              <w:spacing w:after="0" w:line="240" w:lineRule="auto"/>
              <w:ind w:left="60"/>
              <w:rPr>
                <w:rFonts w:ascii="Arial" w:eastAsia="Times New Roman" w:hAnsi="Arial" w:cs="Arial"/>
                <w:sz w:val="20"/>
                <w:szCs w:val="20"/>
              </w:rPr>
            </w:pPr>
          </w:p>
        </w:tc>
        <w:tc>
          <w:tcPr>
            <w:tcW w:w="835" w:type="dxa"/>
            <w:tcBorders>
              <w:top w:val="nil"/>
              <w:left w:val="nil"/>
              <w:bottom w:val="single" w:sz="8" w:space="0" w:color="000000"/>
              <w:right w:val="single" w:sz="8" w:space="0" w:color="000000"/>
            </w:tcBorders>
            <w:shd w:val="clear" w:color="auto" w:fill="EFEFEF"/>
            <w:tcMar>
              <w:top w:w="100" w:type="dxa"/>
              <w:left w:w="80" w:type="dxa"/>
              <w:bottom w:w="100" w:type="dxa"/>
              <w:right w:w="8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2015</w:t>
            </w:r>
          </w:p>
        </w:tc>
        <w:tc>
          <w:tcPr>
            <w:tcW w:w="851" w:type="dxa"/>
            <w:tcBorders>
              <w:top w:val="nil"/>
              <w:left w:val="nil"/>
              <w:bottom w:val="single" w:sz="8" w:space="0" w:color="000000"/>
              <w:right w:val="single" w:sz="8" w:space="0" w:color="000000"/>
            </w:tcBorders>
            <w:shd w:val="clear" w:color="auto" w:fill="EFEFEF"/>
            <w:tcMar>
              <w:top w:w="100" w:type="dxa"/>
              <w:left w:w="100" w:type="dxa"/>
              <w:bottom w:w="100" w:type="dxa"/>
              <w:right w:w="10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2016</w:t>
            </w:r>
          </w:p>
        </w:tc>
        <w:tc>
          <w:tcPr>
            <w:tcW w:w="850"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2017</w:t>
            </w:r>
          </w:p>
        </w:tc>
        <w:tc>
          <w:tcPr>
            <w:tcW w:w="851"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2018</w:t>
            </w:r>
          </w:p>
        </w:tc>
        <w:tc>
          <w:tcPr>
            <w:tcW w:w="850"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2019</w:t>
            </w:r>
          </w:p>
        </w:tc>
        <w:tc>
          <w:tcPr>
            <w:tcW w:w="851"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2020</w:t>
            </w:r>
          </w:p>
        </w:tc>
        <w:tc>
          <w:tcPr>
            <w:tcW w:w="850"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2021</w:t>
            </w:r>
          </w:p>
        </w:tc>
        <w:tc>
          <w:tcPr>
            <w:tcW w:w="851"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2022</w:t>
            </w:r>
          </w:p>
        </w:tc>
        <w:tc>
          <w:tcPr>
            <w:tcW w:w="850"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2023</w:t>
            </w:r>
          </w:p>
        </w:tc>
        <w:tc>
          <w:tcPr>
            <w:tcW w:w="851"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2024</w:t>
            </w:r>
          </w:p>
        </w:tc>
        <w:tc>
          <w:tcPr>
            <w:tcW w:w="1701"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2025</w:t>
            </w:r>
          </w:p>
        </w:tc>
        <w:tc>
          <w:tcPr>
            <w:tcW w:w="1701"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2025</w:t>
            </w:r>
          </w:p>
        </w:tc>
      </w:tr>
      <w:tr w:rsidR="0061344E" w:rsidRPr="00175E49" w:rsidTr="00A53686">
        <w:trPr>
          <w:trHeight w:val="227"/>
        </w:trPr>
        <w:tc>
          <w:tcPr>
            <w:tcW w:w="1575"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61344E" w:rsidRPr="00175E49" w:rsidRDefault="0061344E" w:rsidP="00A53686">
            <w:pPr>
              <w:spacing w:after="0" w:line="240" w:lineRule="auto"/>
              <w:ind w:left="60"/>
              <w:rPr>
                <w:rFonts w:ascii="Arial" w:eastAsia="Times New Roman" w:hAnsi="Arial" w:cs="Arial"/>
                <w:sz w:val="20"/>
                <w:szCs w:val="20"/>
              </w:rPr>
            </w:pPr>
            <w:r w:rsidRPr="00175E49">
              <w:rPr>
                <w:rFonts w:ascii="Arial" w:eastAsia="Times New Roman" w:hAnsi="Arial" w:cs="Arial"/>
                <w:sz w:val="20"/>
                <w:szCs w:val="20"/>
              </w:rPr>
              <w:t>Meta prevista</w:t>
            </w:r>
          </w:p>
        </w:tc>
        <w:tc>
          <w:tcPr>
            <w:tcW w:w="835"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85%</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85%</w:t>
            </w: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85%</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85%</w:t>
            </w: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85%</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85%</w:t>
            </w: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85%</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85%</w:t>
            </w: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85%</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85%</w:t>
            </w:r>
          </w:p>
        </w:tc>
        <w:tc>
          <w:tcPr>
            <w:tcW w:w="170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c>
          <w:tcPr>
            <w:tcW w:w="170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jc w:val="center"/>
              <w:rPr>
                <w:rFonts w:ascii="Arial" w:eastAsia="Times New Roman" w:hAnsi="Arial" w:cs="Arial"/>
                <w:sz w:val="20"/>
                <w:szCs w:val="20"/>
              </w:rPr>
            </w:pPr>
            <w:r w:rsidRPr="00175E49">
              <w:rPr>
                <w:rFonts w:ascii="Arial" w:eastAsia="Times New Roman" w:hAnsi="Arial" w:cs="Arial"/>
                <w:sz w:val="20"/>
                <w:szCs w:val="20"/>
              </w:rPr>
              <w:t>2025</w:t>
            </w:r>
          </w:p>
        </w:tc>
      </w:tr>
      <w:tr w:rsidR="0061344E" w:rsidRPr="00175E49" w:rsidTr="00A53686">
        <w:trPr>
          <w:trHeight w:val="914"/>
        </w:trPr>
        <w:tc>
          <w:tcPr>
            <w:tcW w:w="1575"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61344E" w:rsidRPr="00175E49" w:rsidRDefault="0061344E" w:rsidP="00A53686">
            <w:pPr>
              <w:spacing w:after="0" w:line="240" w:lineRule="auto"/>
              <w:ind w:left="60"/>
              <w:rPr>
                <w:rFonts w:ascii="Arial" w:eastAsia="Times New Roman" w:hAnsi="Arial" w:cs="Arial"/>
                <w:sz w:val="20"/>
                <w:szCs w:val="20"/>
              </w:rPr>
            </w:pPr>
            <w:r w:rsidRPr="00175E49">
              <w:rPr>
                <w:rFonts w:ascii="Arial" w:eastAsia="Times New Roman" w:hAnsi="Arial" w:cs="Arial"/>
                <w:sz w:val="20"/>
                <w:szCs w:val="20"/>
              </w:rPr>
              <w:t>Meta executada no período (dado oficial)</w:t>
            </w:r>
          </w:p>
        </w:tc>
        <w:tc>
          <w:tcPr>
            <w:tcW w:w="835"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rPr>
                <w:rFonts w:ascii="Arial" w:eastAsia="Times New Roman" w:hAnsi="Arial" w:cs="Arial"/>
                <w:sz w:val="20"/>
                <w:szCs w:val="20"/>
              </w:rPr>
            </w:pP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66,1%</w:t>
            </w: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color w:val="FF0000"/>
                <w:sz w:val="20"/>
                <w:szCs w:val="20"/>
              </w:rPr>
            </w:pPr>
            <w:r w:rsidRPr="00175E49">
              <w:rPr>
                <w:rFonts w:ascii="Arial" w:eastAsia="Times New Roman" w:hAnsi="Arial" w:cs="Arial"/>
                <w:sz w:val="20"/>
                <w:szCs w:val="20"/>
              </w:rPr>
              <w:t>66,1%</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0C1270"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66,1%</w:t>
            </w: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406258"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66,1%</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c>
          <w:tcPr>
            <w:tcW w:w="170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c>
          <w:tcPr>
            <w:tcW w:w="170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r>
      <w:tr w:rsidR="0061344E" w:rsidRPr="00175E49" w:rsidTr="00A53686">
        <w:trPr>
          <w:trHeight w:val="945"/>
        </w:trPr>
        <w:tc>
          <w:tcPr>
            <w:tcW w:w="1575"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61344E" w:rsidRPr="00175E49" w:rsidRDefault="0061344E" w:rsidP="00A53686">
            <w:pPr>
              <w:spacing w:after="0" w:line="240" w:lineRule="auto"/>
              <w:ind w:left="60"/>
              <w:rPr>
                <w:rFonts w:ascii="Arial" w:eastAsia="Times New Roman" w:hAnsi="Arial" w:cs="Arial"/>
                <w:sz w:val="20"/>
                <w:szCs w:val="20"/>
              </w:rPr>
            </w:pPr>
            <w:r w:rsidRPr="00175E49">
              <w:rPr>
                <w:rFonts w:ascii="Arial" w:eastAsia="Times New Roman" w:hAnsi="Arial" w:cs="Arial"/>
                <w:sz w:val="20"/>
                <w:szCs w:val="20"/>
              </w:rPr>
              <w:lastRenderedPageBreak/>
              <w:t>Meta executada no período (dado extraoficial)</w:t>
            </w:r>
          </w:p>
        </w:tc>
        <w:tc>
          <w:tcPr>
            <w:tcW w:w="835"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58,79%</w:t>
            </w: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color w:val="FF0000"/>
                <w:sz w:val="20"/>
                <w:szCs w:val="20"/>
              </w:rPr>
            </w:pPr>
            <w:r w:rsidRPr="00175E49">
              <w:rPr>
                <w:rFonts w:ascii="Arial" w:eastAsia="Times New Roman" w:hAnsi="Arial" w:cs="Arial"/>
                <w:sz w:val="20"/>
                <w:szCs w:val="20"/>
              </w:rPr>
              <w:t>58,79%</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0C1270"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58,79%</w:t>
            </w: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406258"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58,79%</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c>
          <w:tcPr>
            <w:tcW w:w="170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c>
          <w:tcPr>
            <w:tcW w:w="170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r>
    </w:tbl>
    <w:p w:rsidR="0061344E" w:rsidRPr="00175E49" w:rsidRDefault="0061344E" w:rsidP="0061344E">
      <w:pPr>
        <w:spacing w:after="0" w:line="240" w:lineRule="auto"/>
        <w:rPr>
          <w:rFonts w:ascii="Arial" w:eastAsia="Times New Roman" w:hAnsi="Arial" w:cs="Arial"/>
          <w:color w:val="FF0000"/>
          <w:sz w:val="20"/>
          <w:szCs w:val="20"/>
        </w:rPr>
      </w:pPr>
    </w:p>
    <w:p w:rsidR="00175E49" w:rsidRPr="00175E49" w:rsidRDefault="00175E49" w:rsidP="0061344E">
      <w:pPr>
        <w:spacing w:after="0" w:line="240" w:lineRule="auto"/>
        <w:rPr>
          <w:rFonts w:ascii="Arial" w:eastAsia="Times New Roman" w:hAnsi="Arial" w:cs="Arial"/>
          <w:color w:val="FF0000"/>
          <w:sz w:val="20"/>
          <w:szCs w:val="20"/>
        </w:rPr>
      </w:pPr>
    </w:p>
    <w:p w:rsidR="00175E49" w:rsidRPr="00175E49" w:rsidRDefault="00175E49" w:rsidP="0061344E">
      <w:pPr>
        <w:spacing w:after="0" w:line="240" w:lineRule="auto"/>
        <w:rPr>
          <w:rFonts w:ascii="Arial" w:eastAsia="Times New Roman" w:hAnsi="Arial" w:cs="Arial"/>
          <w:color w:val="FF0000"/>
          <w:sz w:val="20"/>
          <w:szCs w:val="20"/>
        </w:rPr>
      </w:pPr>
    </w:p>
    <w:tbl>
      <w:tblPr>
        <w:tblW w:w="13467"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00" w:type="dxa"/>
          <w:bottom w:w="100" w:type="dxa"/>
          <w:right w:w="100" w:type="dxa"/>
        </w:tblCellMar>
        <w:tblLook w:val="0600" w:firstRow="0" w:lastRow="0" w:firstColumn="0" w:lastColumn="0" w:noHBand="1" w:noVBand="1"/>
      </w:tblPr>
      <w:tblGrid>
        <w:gridCol w:w="3990"/>
        <w:gridCol w:w="972"/>
        <w:gridCol w:w="1984"/>
        <w:gridCol w:w="1559"/>
        <w:gridCol w:w="1560"/>
        <w:gridCol w:w="3402"/>
      </w:tblGrid>
      <w:tr w:rsidR="0061344E" w:rsidRPr="00175E49" w:rsidTr="00A53686">
        <w:trPr>
          <w:trHeight w:val="807"/>
        </w:trPr>
        <w:tc>
          <w:tcPr>
            <w:tcW w:w="3990" w:type="dxa"/>
            <w:shd w:val="clear" w:color="auto" w:fill="D9D9D9"/>
            <w:tcMar>
              <w:top w:w="100" w:type="dxa"/>
              <w:left w:w="80" w:type="dxa"/>
              <w:bottom w:w="100" w:type="dxa"/>
              <w:right w:w="80" w:type="dxa"/>
            </w:tcMar>
          </w:tcPr>
          <w:p w:rsidR="0061344E" w:rsidRPr="00175E49" w:rsidRDefault="0061344E" w:rsidP="00A53686">
            <w:pPr>
              <w:spacing w:after="0" w:line="240" w:lineRule="auto"/>
              <w:ind w:left="60"/>
              <w:jc w:val="both"/>
              <w:rPr>
                <w:rFonts w:ascii="Arial" w:eastAsia="Times New Roman" w:hAnsi="Arial" w:cs="Arial"/>
                <w:b/>
                <w:sz w:val="20"/>
                <w:szCs w:val="20"/>
              </w:rPr>
            </w:pPr>
            <w:r w:rsidRPr="00175E49">
              <w:rPr>
                <w:rFonts w:ascii="Arial" w:eastAsia="Times New Roman" w:hAnsi="Arial" w:cs="Arial"/>
                <w:b/>
                <w:sz w:val="20"/>
                <w:szCs w:val="20"/>
              </w:rPr>
              <w:t>Meta 3</w:t>
            </w:r>
          </w:p>
        </w:tc>
        <w:tc>
          <w:tcPr>
            <w:tcW w:w="9477" w:type="dxa"/>
            <w:gridSpan w:val="5"/>
            <w:shd w:val="clear" w:color="auto" w:fill="D9D9D9"/>
            <w:tcMar>
              <w:top w:w="100" w:type="dxa"/>
              <w:bottom w:w="100" w:type="dxa"/>
            </w:tcMar>
          </w:tcPr>
          <w:p w:rsidR="0061344E" w:rsidRPr="00175E49" w:rsidRDefault="0061344E" w:rsidP="00A53686">
            <w:pPr>
              <w:spacing w:after="0" w:line="240" w:lineRule="auto"/>
              <w:ind w:left="60"/>
              <w:jc w:val="both"/>
              <w:rPr>
                <w:rFonts w:ascii="Arial" w:eastAsia="Times New Roman" w:hAnsi="Arial" w:cs="Arial"/>
                <w:i/>
                <w:sz w:val="20"/>
                <w:szCs w:val="20"/>
              </w:rPr>
            </w:pPr>
            <w:r w:rsidRPr="00175E49">
              <w:rPr>
                <w:rFonts w:ascii="Arial" w:hAnsi="Arial" w:cs="Arial"/>
                <w:sz w:val="20"/>
                <w:szCs w:val="20"/>
              </w:rPr>
              <w:t>Universalizar, até 2016, o atendimento escolar para toda a população de 15 (quinze) a 17 (dezessete) anos e, elevar até o final do período de vigência deste PNE, a taxa líquida de matrículas no Ensino Médio para 85% (oitenta e cinco por cento).</w:t>
            </w:r>
          </w:p>
        </w:tc>
      </w:tr>
      <w:tr w:rsidR="0061344E" w:rsidRPr="00175E49" w:rsidTr="00A53686">
        <w:trPr>
          <w:trHeight w:val="519"/>
        </w:trPr>
        <w:tc>
          <w:tcPr>
            <w:tcW w:w="3990" w:type="dxa"/>
            <w:shd w:val="clear" w:color="auto" w:fill="FFFFFF"/>
            <w:tcMar>
              <w:top w:w="100" w:type="dxa"/>
              <w:left w:w="80" w:type="dxa"/>
              <w:bottom w:w="100" w:type="dxa"/>
              <w:right w:w="8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Estratégias (da meta acima indicada)</w:t>
            </w:r>
          </w:p>
        </w:tc>
        <w:tc>
          <w:tcPr>
            <w:tcW w:w="972"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Prazo</w:t>
            </w:r>
          </w:p>
        </w:tc>
        <w:tc>
          <w:tcPr>
            <w:tcW w:w="1984"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Previsões Orçamentárias</w:t>
            </w:r>
          </w:p>
        </w:tc>
        <w:tc>
          <w:tcPr>
            <w:tcW w:w="1559"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Status</w:t>
            </w:r>
          </w:p>
        </w:tc>
        <w:tc>
          <w:tcPr>
            <w:tcW w:w="1560"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Alcançou Estratégia?</w:t>
            </w:r>
          </w:p>
        </w:tc>
        <w:tc>
          <w:tcPr>
            <w:tcW w:w="3402"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Observações</w:t>
            </w:r>
          </w:p>
        </w:tc>
      </w:tr>
      <w:tr w:rsidR="0063734E" w:rsidRPr="00175E49" w:rsidTr="00A53686">
        <w:trPr>
          <w:trHeight w:val="519"/>
        </w:trPr>
        <w:tc>
          <w:tcPr>
            <w:tcW w:w="3990" w:type="dxa"/>
            <w:shd w:val="clear" w:color="auto" w:fill="FFFFFF"/>
            <w:tcMar>
              <w:top w:w="100" w:type="dxa"/>
              <w:left w:w="80" w:type="dxa"/>
              <w:bottom w:w="100" w:type="dxa"/>
              <w:right w:w="80" w:type="dxa"/>
            </w:tcMar>
          </w:tcPr>
          <w:p w:rsidR="0063734E" w:rsidRPr="00175E49" w:rsidRDefault="0063734E" w:rsidP="0063734E">
            <w:pPr>
              <w:spacing w:after="0" w:line="240" w:lineRule="auto"/>
              <w:contextualSpacing/>
              <w:jc w:val="both"/>
              <w:rPr>
                <w:rFonts w:ascii="Arial" w:hAnsi="Arial" w:cs="Arial"/>
                <w:color w:val="000000" w:themeColor="text1"/>
                <w:sz w:val="20"/>
                <w:szCs w:val="20"/>
              </w:rPr>
            </w:pPr>
            <w:r w:rsidRPr="00175E49">
              <w:rPr>
                <w:rFonts w:ascii="Arial" w:hAnsi="Arial" w:cs="Arial"/>
                <w:color w:val="000000" w:themeColor="text1"/>
                <w:sz w:val="20"/>
                <w:szCs w:val="20"/>
              </w:rPr>
              <w:t>3.1 - Garantir o acesso e permanência dos alunos de 15 a 17 anos no Ensino Médio;</w:t>
            </w:r>
          </w:p>
        </w:tc>
        <w:tc>
          <w:tcPr>
            <w:tcW w:w="972" w:type="dxa"/>
            <w:shd w:val="clear" w:color="auto" w:fill="FFFFFF"/>
            <w:tcMar>
              <w:top w:w="100" w:type="dxa"/>
              <w:bottom w:w="100" w:type="dxa"/>
            </w:tcMar>
          </w:tcPr>
          <w:p w:rsidR="0063734E" w:rsidRPr="00175E49" w:rsidRDefault="006373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2025</w:t>
            </w:r>
          </w:p>
        </w:tc>
        <w:tc>
          <w:tcPr>
            <w:tcW w:w="1984" w:type="dxa"/>
            <w:shd w:val="clear" w:color="auto" w:fill="FFFFFF"/>
            <w:tcMar>
              <w:top w:w="100" w:type="dxa"/>
              <w:bottom w:w="100" w:type="dxa"/>
            </w:tcMar>
          </w:tcPr>
          <w:p w:rsidR="0063734E" w:rsidRPr="00175E49" w:rsidRDefault="0063734E" w:rsidP="00A53686">
            <w:pPr>
              <w:spacing w:after="0" w:line="240" w:lineRule="auto"/>
              <w:ind w:left="60"/>
              <w:jc w:val="center"/>
              <w:rPr>
                <w:rFonts w:ascii="Arial" w:eastAsia="Times New Roman" w:hAnsi="Arial" w:cs="Arial"/>
                <w:b/>
                <w:sz w:val="20"/>
                <w:szCs w:val="20"/>
              </w:rPr>
            </w:pPr>
          </w:p>
        </w:tc>
        <w:tc>
          <w:tcPr>
            <w:tcW w:w="1559" w:type="dxa"/>
            <w:shd w:val="clear" w:color="auto" w:fill="FFFFFF"/>
            <w:tcMar>
              <w:top w:w="100" w:type="dxa"/>
              <w:bottom w:w="100" w:type="dxa"/>
            </w:tcMar>
          </w:tcPr>
          <w:p w:rsidR="0063734E" w:rsidRPr="00175E49" w:rsidRDefault="00175E49"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Total</w:t>
            </w:r>
          </w:p>
        </w:tc>
        <w:tc>
          <w:tcPr>
            <w:tcW w:w="1560" w:type="dxa"/>
            <w:shd w:val="clear" w:color="auto" w:fill="FFFFFF"/>
            <w:tcMar>
              <w:top w:w="100" w:type="dxa"/>
              <w:bottom w:w="100" w:type="dxa"/>
            </w:tcMar>
          </w:tcPr>
          <w:p w:rsidR="0063734E" w:rsidRPr="00175E49" w:rsidRDefault="00175E49"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Sim</w:t>
            </w:r>
          </w:p>
        </w:tc>
        <w:tc>
          <w:tcPr>
            <w:tcW w:w="3402" w:type="dxa"/>
            <w:shd w:val="clear" w:color="auto" w:fill="FFFFFF"/>
            <w:tcMar>
              <w:top w:w="100" w:type="dxa"/>
              <w:bottom w:w="100" w:type="dxa"/>
            </w:tcMar>
          </w:tcPr>
          <w:p w:rsidR="0063734E" w:rsidRPr="00175E49" w:rsidRDefault="0063734E" w:rsidP="0063734E">
            <w:pPr>
              <w:spacing w:after="0" w:line="240" w:lineRule="auto"/>
              <w:ind w:left="60"/>
              <w:jc w:val="both"/>
              <w:rPr>
                <w:rFonts w:ascii="Arial" w:eastAsia="Times New Roman" w:hAnsi="Arial" w:cs="Arial"/>
                <w:sz w:val="20"/>
                <w:szCs w:val="20"/>
              </w:rPr>
            </w:pPr>
            <w:r w:rsidRPr="00175E49">
              <w:rPr>
                <w:rFonts w:ascii="Arial" w:eastAsia="Times New Roman" w:hAnsi="Arial" w:cs="Arial"/>
                <w:sz w:val="20"/>
                <w:szCs w:val="20"/>
              </w:rPr>
              <w:t>- Quem faz esse monitoramento e busca ativa de alunos no Ensino Médio é a própria escola Estadual;</w:t>
            </w:r>
          </w:p>
        </w:tc>
      </w:tr>
      <w:tr w:rsidR="0061344E" w:rsidRPr="00175E49" w:rsidTr="00A53686">
        <w:trPr>
          <w:trHeight w:val="519"/>
        </w:trPr>
        <w:tc>
          <w:tcPr>
            <w:tcW w:w="3990" w:type="dxa"/>
            <w:shd w:val="clear" w:color="auto" w:fill="FFFFFF"/>
            <w:tcMar>
              <w:top w:w="100" w:type="dxa"/>
              <w:left w:w="80" w:type="dxa"/>
              <w:bottom w:w="100" w:type="dxa"/>
              <w:right w:w="80" w:type="dxa"/>
            </w:tcMar>
          </w:tcPr>
          <w:p w:rsidR="0061344E" w:rsidRPr="00175E49" w:rsidRDefault="0061344E" w:rsidP="00A53686">
            <w:pPr>
              <w:spacing w:after="0" w:line="240" w:lineRule="auto"/>
              <w:jc w:val="both"/>
              <w:rPr>
                <w:rFonts w:ascii="Arial" w:hAnsi="Arial" w:cs="Arial"/>
                <w:sz w:val="20"/>
                <w:szCs w:val="20"/>
              </w:rPr>
            </w:pPr>
            <w:r w:rsidRPr="00175E49">
              <w:rPr>
                <w:rFonts w:ascii="Arial" w:hAnsi="Arial" w:cs="Arial"/>
                <w:sz w:val="20"/>
                <w:szCs w:val="20"/>
              </w:rPr>
              <w:t>3.2 – Assegurar transporte público gratuito aos alunos;</w:t>
            </w:r>
          </w:p>
        </w:tc>
        <w:tc>
          <w:tcPr>
            <w:tcW w:w="972"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2025</w:t>
            </w:r>
          </w:p>
        </w:tc>
        <w:tc>
          <w:tcPr>
            <w:tcW w:w="1984"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Não contemplada</w:t>
            </w:r>
          </w:p>
        </w:tc>
        <w:tc>
          <w:tcPr>
            <w:tcW w:w="1559"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 xml:space="preserve">Total  </w:t>
            </w:r>
          </w:p>
        </w:tc>
        <w:tc>
          <w:tcPr>
            <w:tcW w:w="1560"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 xml:space="preserve">Sim </w:t>
            </w:r>
          </w:p>
        </w:tc>
        <w:tc>
          <w:tcPr>
            <w:tcW w:w="3402" w:type="dxa"/>
            <w:shd w:val="clear" w:color="auto" w:fill="FFFFFF"/>
            <w:tcMar>
              <w:top w:w="100" w:type="dxa"/>
              <w:bottom w:w="100" w:type="dxa"/>
            </w:tcMar>
          </w:tcPr>
          <w:p w:rsidR="0061344E" w:rsidRPr="00175E49" w:rsidRDefault="0061344E" w:rsidP="00A53686">
            <w:pPr>
              <w:spacing w:after="0" w:line="240" w:lineRule="auto"/>
              <w:ind w:left="60"/>
              <w:jc w:val="both"/>
              <w:rPr>
                <w:rFonts w:ascii="Arial" w:eastAsia="Times New Roman" w:hAnsi="Arial" w:cs="Arial"/>
                <w:sz w:val="20"/>
                <w:szCs w:val="20"/>
              </w:rPr>
            </w:pPr>
            <w:r w:rsidRPr="00175E49">
              <w:rPr>
                <w:rFonts w:ascii="Arial" w:eastAsia="Times New Roman" w:hAnsi="Arial" w:cs="Arial"/>
                <w:sz w:val="20"/>
                <w:szCs w:val="20"/>
              </w:rPr>
              <w:t xml:space="preserve"> - Recurso repassado pelo Governo do Estado de SC aos municípios é insuficiente;</w:t>
            </w:r>
          </w:p>
          <w:p w:rsidR="0061344E" w:rsidRPr="00175E49" w:rsidRDefault="0061344E" w:rsidP="00A53686">
            <w:pPr>
              <w:spacing w:after="0" w:line="240" w:lineRule="auto"/>
              <w:ind w:left="60"/>
              <w:jc w:val="both"/>
              <w:rPr>
                <w:rFonts w:ascii="Arial" w:eastAsia="Times New Roman" w:hAnsi="Arial" w:cs="Arial"/>
                <w:sz w:val="20"/>
                <w:szCs w:val="20"/>
              </w:rPr>
            </w:pPr>
            <w:r w:rsidRPr="00175E49">
              <w:rPr>
                <w:rFonts w:ascii="Arial" w:eastAsia="Times New Roman" w:hAnsi="Arial" w:cs="Arial"/>
                <w:sz w:val="20"/>
                <w:szCs w:val="20"/>
              </w:rPr>
              <w:t xml:space="preserve">- Município arca com a maioria das despesas; </w:t>
            </w:r>
          </w:p>
        </w:tc>
      </w:tr>
      <w:tr w:rsidR="0061344E" w:rsidRPr="00175E49" w:rsidTr="00A53686">
        <w:trPr>
          <w:trHeight w:val="519"/>
        </w:trPr>
        <w:tc>
          <w:tcPr>
            <w:tcW w:w="3990" w:type="dxa"/>
            <w:shd w:val="clear" w:color="auto" w:fill="FFFFFF"/>
            <w:tcMar>
              <w:top w:w="100" w:type="dxa"/>
              <w:left w:w="80" w:type="dxa"/>
              <w:bottom w:w="100" w:type="dxa"/>
              <w:right w:w="80" w:type="dxa"/>
            </w:tcMar>
          </w:tcPr>
          <w:p w:rsidR="0061344E" w:rsidRPr="00175E49" w:rsidRDefault="0061344E" w:rsidP="00A53686">
            <w:pPr>
              <w:spacing w:after="0" w:line="240" w:lineRule="auto"/>
              <w:jc w:val="both"/>
              <w:rPr>
                <w:rFonts w:ascii="Arial" w:hAnsi="Arial" w:cs="Arial"/>
                <w:sz w:val="20"/>
                <w:szCs w:val="20"/>
              </w:rPr>
            </w:pPr>
            <w:r w:rsidRPr="00175E49">
              <w:rPr>
                <w:rFonts w:ascii="Arial" w:hAnsi="Arial" w:cs="Arial"/>
                <w:sz w:val="20"/>
                <w:szCs w:val="20"/>
              </w:rPr>
              <w:t>3.3 – Garantir quadro de professores qualificados na área de atuação, bem coo capacitação profissional a fim de melhorar o processo de ensino aprendizagem;</w:t>
            </w:r>
          </w:p>
        </w:tc>
        <w:tc>
          <w:tcPr>
            <w:tcW w:w="972"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2025</w:t>
            </w:r>
          </w:p>
        </w:tc>
        <w:tc>
          <w:tcPr>
            <w:tcW w:w="1984"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c>
          <w:tcPr>
            <w:tcW w:w="1559"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 xml:space="preserve">Total </w:t>
            </w:r>
          </w:p>
        </w:tc>
        <w:tc>
          <w:tcPr>
            <w:tcW w:w="1560"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Sim</w:t>
            </w:r>
          </w:p>
        </w:tc>
        <w:tc>
          <w:tcPr>
            <w:tcW w:w="3402" w:type="dxa"/>
            <w:shd w:val="clear" w:color="auto" w:fill="FFFFFF"/>
            <w:tcMar>
              <w:top w:w="100" w:type="dxa"/>
              <w:bottom w:w="100" w:type="dxa"/>
            </w:tcMar>
          </w:tcPr>
          <w:p w:rsidR="0061344E" w:rsidRPr="00175E49" w:rsidRDefault="00F55C6B" w:rsidP="00F55C6B">
            <w:pPr>
              <w:spacing w:after="0" w:line="240" w:lineRule="auto"/>
              <w:ind w:left="60"/>
              <w:jc w:val="both"/>
              <w:rPr>
                <w:rFonts w:ascii="Arial" w:eastAsia="Times New Roman" w:hAnsi="Arial" w:cs="Arial"/>
                <w:sz w:val="20"/>
                <w:szCs w:val="20"/>
              </w:rPr>
            </w:pPr>
            <w:r w:rsidRPr="00175E49">
              <w:rPr>
                <w:rFonts w:ascii="Arial" w:eastAsia="Times New Roman" w:hAnsi="Arial" w:cs="Arial"/>
                <w:sz w:val="20"/>
                <w:szCs w:val="20"/>
              </w:rPr>
              <w:t>- P</w:t>
            </w:r>
            <w:r w:rsidR="0061344E" w:rsidRPr="00175E49">
              <w:rPr>
                <w:rFonts w:ascii="Arial" w:eastAsia="Times New Roman" w:hAnsi="Arial" w:cs="Arial"/>
                <w:sz w:val="20"/>
                <w:szCs w:val="20"/>
              </w:rPr>
              <w:t>rofessores da rede estadual apresenta</w:t>
            </w:r>
            <w:r w:rsidRPr="00175E49">
              <w:rPr>
                <w:rFonts w:ascii="Arial" w:eastAsia="Times New Roman" w:hAnsi="Arial" w:cs="Arial"/>
                <w:sz w:val="20"/>
                <w:szCs w:val="20"/>
              </w:rPr>
              <w:t>m</w:t>
            </w:r>
            <w:r w:rsidR="0061344E" w:rsidRPr="00175E49">
              <w:rPr>
                <w:rFonts w:ascii="Arial" w:eastAsia="Times New Roman" w:hAnsi="Arial" w:cs="Arial"/>
                <w:sz w:val="20"/>
                <w:szCs w:val="20"/>
              </w:rPr>
              <w:t xml:space="preserve"> graduação na área de atuação; </w:t>
            </w:r>
          </w:p>
        </w:tc>
      </w:tr>
      <w:tr w:rsidR="001904EE" w:rsidRPr="00175E49" w:rsidTr="00A53686">
        <w:trPr>
          <w:trHeight w:val="519"/>
        </w:trPr>
        <w:tc>
          <w:tcPr>
            <w:tcW w:w="3990" w:type="dxa"/>
            <w:shd w:val="clear" w:color="auto" w:fill="FFFFFF"/>
            <w:tcMar>
              <w:top w:w="100" w:type="dxa"/>
              <w:left w:w="80" w:type="dxa"/>
              <w:bottom w:w="100" w:type="dxa"/>
              <w:right w:w="80" w:type="dxa"/>
            </w:tcMar>
          </w:tcPr>
          <w:p w:rsidR="001904EE" w:rsidRPr="00175E49" w:rsidRDefault="001904EE" w:rsidP="001904EE">
            <w:pPr>
              <w:spacing w:after="0" w:line="240" w:lineRule="auto"/>
              <w:contextualSpacing/>
              <w:jc w:val="both"/>
              <w:rPr>
                <w:rFonts w:ascii="Arial" w:hAnsi="Arial" w:cs="Arial"/>
                <w:color w:val="000000" w:themeColor="text1"/>
                <w:sz w:val="20"/>
                <w:szCs w:val="20"/>
              </w:rPr>
            </w:pPr>
            <w:r w:rsidRPr="00175E49">
              <w:rPr>
                <w:rFonts w:ascii="Arial" w:hAnsi="Arial" w:cs="Arial"/>
                <w:color w:val="000000" w:themeColor="text1"/>
                <w:sz w:val="20"/>
                <w:szCs w:val="20"/>
              </w:rPr>
              <w:t>3.4 - Garantir quadro de professores qualificados na área de atuação bem como capacitação profissional, a fim de melhorar o processo de ensino aprendizagem;</w:t>
            </w:r>
          </w:p>
        </w:tc>
        <w:tc>
          <w:tcPr>
            <w:tcW w:w="972" w:type="dxa"/>
            <w:shd w:val="clear" w:color="auto" w:fill="FFFFFF"/>
            <w:tcMar>
              <w:top w:w="100" w:type="dxa"/>
              <w:bottom w:w="100" w:type="dxa"/>
            </w:tcMar>
          </w:tcPr>
          <w:p w:rsidR="001904EE" w:rsidRPr="00175E49" w:rsidRDefault="001904E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2025</w:t>
            </w:r>
          </w:p>
        </w:tc>
        <w:tc>
          <w:tcPr>
            <w:tcW w:w="1984" w:type="dxa"/>
            <w:shd w:val="clear" w:color="auto" w:fill="FFFFFF"/>
            <w:tcMar>
              <w:top w:w="100" w:type="dxa"/>
              <w:bottom w:w="100" w:type="dxa"/>
            </w:tcMar>
          </w:tcPr>
          <w:p w:rsidR="001904EE" w:rsidRPr="00175E49" w:rsidRDefault="001904EE" w:rsidP="00A53686">
            <w:pPr>
              <w:spacing w:after="0" w:line="240" w:lineRule="auto"/>
              <w:ind w:left="60"/>
              <w:jc w:val="center"/>
              <w:rPr>
                <w:rFonts w:ascii="Arial" w:eastAsia="Times New Roman" w:hAnsi="Arial" w:cs="Arial"/>
                <w:sz w:val="20"/>
                <w:szCs w:val="20"/>
              </w:rPr>
            </w:pPr>
          </w:p>
        </w:tc>
        <w:tc>
          <w:tcPr>
            <w:tcW w:w="1559" w:type="dxa"/>
            <w:shd w:val="clear" w:color="auto" w:fill="FFFFFF"/>
            <w:tcMar>
              <w:top w:w="100" w:type="dxa"/>
              <w:bottom w:w="100" w:type="dxa"/>
            </w:tcMar>
          </w:tcPr>
          <w:p w:rsidR="001904EE" w:rsidRPr="00175E49" w:rsidRDefault="001904E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Parcial</w:t>
            </w:r>
          </w:p>
        </w:tc>
        <w:tc>
          <w:tcPr>
            <w:tcW w:w="1560" w:type="dxa"/>
            <w:shd w:val="clear" w:color="auto" w:fill="FFFFFF"/>
            <w:tcMar>
              <w:top w:w="100" w:type="dxa"/>
              <w:bottom w:w="100" w:type="dxa"/>
            </w:tcMar>
          </w:tcPr>
          <w:p w:rsidR="001904EE" w:rsidRPr="00175E49" w:rsidRDefault="001904E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Parcial</w:t>
            </w:r>
          </w:p>
        </w:tc>
        <w:tc>
          <w:tcPr>
            <w:tcW w:w="3402" w:type="dxa"/>
            <w:shd w:val="clear" w:color="auto" w:fill="FFFFFF"/>
            <w:tcMar>
              <w:top w:w="100" w:type="dxa"/>
              <w:bottom w:w="100" w:type="dxa"/>
            </w:tcMar>
          </w:tcPr>
          <w:p w:rsidR="001904EE" w:rsidRPr="00175E49" w:rsidRDefault="00406258" w:rsidP="00F55C6B">
            <w:pPr>
              <w:spacing w:after="0" w:line="240" w:lineRule="auto"/>
              <w:ind w:left="60"/>
              <w:jc w:val="both"/>
              <w:rPr>
                <w:rFonts w:ascii="Arial" w:eastAsia="Times New Roman" w:hAnsi="Arial" w:cs="Arial"/>
                <w:sz w:val="20"/>
                <w:szCs w:val="20"/>
              </w:rPr>
            </w:pPr>
            <w:r w:rsidRPr="00175E49">
              <w:rPr>
                <w:rFonts w:ascii="Arial" w:eastAsia="Times New Roman" w:hAnsi="Arial" w:cs="Arial"/>
                <w:sz w:val="20"/>
                <w:szCs w:val="20"/>
              </w:rPr>
              <w:t>- A</w:t>
            </w:r>
            <w:r w:rsidR="001904EE" w:rsidRPr="00175E49">
              <w:rPr>
                <w:rFonts w:ascii="Arial" w:eastAsia="Times New Roman" w:hAnsi="Arial" w:cs="Arial"/>
                <w:sz w:val="20"/>
                <w:szCs w:val="20"/>
              </w:rPr>
              <w:t xml:space="preserve"> maioria dos professores são habilitados;</w:t>
            </w:r>
          </w:p>
          <w:p w:rsidR="001904EE" w:rsidRPr="00175E49" w:rsidRDefault="001904EE" w:rsidP="00F55C6B">
            <w:pPr>
              <w:spacing w:after="0" w:line="240" w:lineRule="auto"/>
              <w:ind w:left="60"/>
              <w:jc w:val="both"/>
              <w:rPr>
                <w:rFonts w:ascii="Arial" w:eastAsia="Times New Roman" w:hAnsi="Arial" w:cs="Arial"/>
                <w:sz w:val="20"/>
                <w:szCs w:val="20"/>
              </w:rPr>
            </w:pPr>
            <w:r w:rsidRPr="00175E49">
              <w:rPr>
                <w:rFonts w:ascii="Arial" w:eastAsia="Times New Roman" w:hAnsi="Arial" w:cs="Arial"/>
                <w:sz w:val="20"/>
                <w:szCs w:val="20"/>
              </w:rPr>
              <w:t>- duas vezes (fevereiro e julho) ao ano os professores recebem capacitação;</w:t>
            </w:r>
          </w:p>
        </w:tc>
      </w:tr>
      <w:tr w:rsidR="001904EE" w:rsidRPr="00175E49" w:rsidTr="00A53686">
        <w:trPr>
          <w:trHeight w:val="519"/>
        </w:trPr>
        <w:tc>
          <w:tcPr>
            <w:tcW w:w="3990" w:type="dxa"/>
            <w:shd w:val="clear" w:color="auto" w:fill="FFFFFF"/>
            <w:tcMar>
              <w:top w:w="100" w:type="dxa"/>
              <w:left w:w="80" w:type="dxa"/>
              <w:bottom w:w="100" w:type="dxa"/>
              <w:right w:w="80" w:type="dxa"/>
            </w:tcMar>
          </w:tcPr>
          <w:p w:rsidR="001904EE" w:rsidRPr="00175E49" w:rsidRDefault="001904EE" w:rsidP="00A53686">
            <w:pPr>
              <w:spacing w:after="0" w:line="240" w:lineRule="auto"/>
              <w:contextualSpacing/>
              <w:jc w:val="both"/>
              <w:rPr>
                <w:rFonts w:ascii="Arial" w:hAnsi="Arial" w:cs="Arial"/>
                <w:color w:val="000000" w:themeColor="text1"/>
                <w:sz w:val="20"/>
                <w:szCs w:val="20"/>
              </w:rPr>
            </w:pPr>
            <w:r w:rsidRPr="00175E49">
              <w:rPr>
                <w:rFonts w:ascii="Arial" w:hAnsi="Arial" w:cs="Arial"/>
                <w:color w:val="000000" w:themeColor="text1"/>
                <w:sz w:val="20"/>
                <w:szCs w:val="20"/>
              </w:rPr>
              <w:lastRenderedPageBreak/>
              <w:t>3.5 - Promover atividades em parcerias (Estado e Município), a fim de estimular a participação dos pais no contexto escolar;</w:t>
            </w:r>
          </w:p>
        </w:tc>
        <w:tc>
          <w:tcPr>
            <w:tcW w:w="972" w:type="dxa"/>
            <w:shd w:val="clear" w:color="auto" w:fill="FFFFFF"/>
            <w:tcMar>
              <w:top w:w="100" w:type="dxa"/>
              <w:bottom w:w="100" w:type="dxa"/>
            </w:tcMar>
          </w:tcPr>
          <w:p w:rsidR="001904EE" w:rsidRPr="00175E49" w:rsidRDefault="001904E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2025</w:t>
            </w:r>
          </w:p>
        </w:tc>
        <w:tc>
          <w:tcPr>
            <w:tcW w:w="1984" w:type="dxa"/>
            <w:shd w:val="clear" w:color="auto" w:fill="FFFFFF"/>
            <w:tcMar>
              <w:top w:w="100" w:type="dxa"/>
              <w:bottom w:w="100" w:type="dxa"/>
            </w:tcMar>
          </w:tcPr>
          <w:p w:rsidR="001904EE" w:rsidRPr="00175E49" w:rsidRDefault="001904EE" w:rsidP="00A53686">
            <w:pPr>
              <w:spacing w:after="0" w:line="240" w:lineRule="auto"/>
              <w:ind w:left="60"/>
              <w:jc w:val="center"/>
              <w:rPr>
                <w:rFonts w:ascii="Arial" w:eastAsia="Times New Roman" w:hAnsi="Arial" w:cs="Arial"/>
                <w:sz w:val="20"/>
                <w:szCs w:val="20"/>
              </w:rPr>
            </w:pPr>
          </w:p>
        </w:tc>
        <w:tc>
          <w:tcPr>
            <w:tcW w:w="1559" w:type="dxa"/>
            <w:shd w:val="clear" w:color="auto" w:fill="FFFFFF"/>
            <w:tcMar>
              <w:top w:w="100" w:type="dxa"/>
              <w:bottom w:w="100" w:type="dxa"/>
            </w:tcMar>
          </w:tcPr>
          <w:p w:rsidR="001904EE" w:rsidRPr="00175E49" w:rsidRDefault="001904E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Parcial</w:t>
            </w:r>
          </w:p>
        </w:tc>
        <w:tc>
          <w:tcPr>
            <w:tcW w:w="1560" w:type="dxa"/>
            <w:shd w:val="clear" w:color="auto" w:fill="FFFFFF"/>
            <w:tcMar>
              <w:top w:w="100" w:type="dxa"/>
              <w:bottom w:w="100" w:type="dxa"/>
            </w:tcMar>
          </w:tcPr>
          <w:p w:rsidR="001904EE" w:rsidRPr="00175E49" w:rsidRDefault="001904E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Parcial</w:t>
            </w:r>
          </w:p>
        </w:tc>
        <w:tc>
          <w:tcPr>
            <w:tcW w:w="3402" w:type="dxa"/>
            <w:shd w:val="clear" w:color="auto" w:fill="FFFFFF"/>
            <w:tcMar>
              <w:top w:w="100" w:type="dxa"/>
              <w:bottom w:w="100" w:type="dxa"/>
            </w:tcMar>
          </w:tcPr>
          <w:p w:rsidR="001904EE" w:rsidRPr="00175E49" w:rsidRDefault="001904EE" w:rsidP="00F55C6B">
            <w:pPr>
              <w:spacing w:after="0" w:line="240" w:lineRule="auto"/>
              <w:ind w:left="60"/>
              <w:jc w:val="both"/>
              <w:rPr>
                <w:rFonts w:ascii="Arial" w:eastAsia="Times New Roman" w:hAnsi="Arial" w:cs="Arial"/>
                <w:sz w:val="20"/>
                <w:szCs w:val="20"/>
              </w:rPr>
            </w:pPr>
            <w:r w:rsidRPr="00175E49">
              <w:rPr>
                <w:rFonts w:ascii="Arial" w:eastAsia="Times New Roman" w:hAnsi="Arial" w:cs="Arial"/>
                <w:sz w:val="20"/>
                <w:szCs w:val="20"/>
              </w:rPr>
              <w:t xml:space="preserve">- </w:t>
            </w:r>
            <w:r w:rsidR="00406258" w:rsidRPr="00175E49">
              <w:rPr>
                <w:rFonts w:ascii="Arial" w:eastAsia="Times New Roman" w:hAnsi="Arial" w:cs="Arial"/>
                <w:sz w:val="20"/>
                <w:szCs w:val="20"/>
              </w:rPr>
              <w:t xml:space="preserve">Realizado </w:t>
            </w:r>
            <w:r w:rsidRPr="00175E49">
              <w:rPr>
                <w:rFonts w:ascii="Arial" w:eastAsia="Times New Roman" w:hAnsi="Arial" w:cs="Arial"/>
                <w:sz w:val="20"/>
                <w:szCs w:val="20"/>
              </w:rPr>
              <w:t xml:space="preserve">Dia da Família da escola e Festividade em comemoração ao aniversário do município; </w:t>
            </w:r>
          </w:p>
        </w:tc>
      </w:tr>
      <w:tr w:rsidR="0061344E" w:rsidRPr="00175E49" w:rsidTr="00A53686">
        <w:trPr>
          <w:trHeight w:val="519"/>
        </w:trPr>
        <w:tc>
          <w:tcPr>
            <w:tcW w:w="3990" w:type="dxa"/>
            <w:shd w:val="clear" w:color="auto" w:fill="FFFFFF"/>
            <w:tcMar>
              <w:top w:w="100" w:type="dxa"/>
              <w:left w:w="80" w:type="dxa"/>
              <w:bottom w:w="100" w:type="dxa"/>
              <w:right w:w="80" w:type="dxa"/>
            </w:tcMar>
          </w:tcPr>
          <w:p w:rsidR="0061344E" w:rsidRPr="00175E49" w:rsidRDefault="0061344E" w:rsidP="00A53686">
            <w:pPr>
              <w:spacing w:after="0" w:line="240" w:lineRule="auto"/>
              <w:jc w:val="both"/>
              <w:rPr>
                <w:rFonts w:ascii="Arial" w:hAnsi="Arial" w:cs="Arial"/>
                <w:sz w:val="20"/>
                <w:szCs w:val="20"/>
              </w:rPr>
            </w:pPr>
            <w:r w:rsidRPr="00175E49">
              <w:rPr>
                <w:rFonts w:ascii="Arial" w:hAnsi="Arial" w:cs="Arial"/>
                <w:sz w:val="20"/>
                <w:szCs w:val="20"/>
              </w:rPr>
              <w:t>3.6 – Buscar parcerias com entidades públicas e particulares para realização de palestras, aulas de campo etc.;</w:t>
            </w:r>
          </w:p>
        </w:tc>
        <w:tc>
          <w:tcPr>
            <w:tcW w:w="972"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2025</w:t>
            </w:r>
          </w:p>
        </w:tc>
        <w:tc>
          <w:tcPr>
            <w:tcW w:w="1984"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c>
          <w:tcPr>
            <w:tcW w:w="1559"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 xml:space="preserve">Parcial </w:t>
            </w:r>
          </w:p>
        </w:tc>
        <w:tc>
          <w:tcPr>
            <w:tcW w:w="1560"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 xml:space="preserve">Parcial </w:t>
            </w:r>
          </w:p>
        </w:tc>
        <w:tc>
          <w:tcPr>
            <w:tcW w:w="3402" w:type="dxa"/>
            <w:shd w:val="clear" w:color="auto" w:fill="FFFFFF"/>
            <w:tcMar>
              <w:top w:w="100" w:type="dxa"/>
              <w:bottom w:w="100" w:type="dxa"/>
            </w:tcMar>
          </w:tcPr>
          <w:p w:rsidR="0061344E" w:rsidRPr="00175E49" w:rsidRDefault="0061344E" w:rsidP="00A53686">
            <w:pPr>
              <w:spacing w:after="0" w:line="240" w:lineRule="auto"/>
              <w:ind w:left="60"/>
              <w:jc w:val="both"/>
              <w:rPr>
                <w:rFonts w:ascii="Arial" w:eastAsia="Times New Roman" w:hAnsi="Arial" w:cs="Arial"/>
                <w:sz w:val="20"/>
                <w:szCs w:val="20"/>
              </w:rPr>
            </w:pPr>
            <w:r w:rsidRPr="00175E49">
              <w:rPr>
                <w:rFonts w:ascii="Arial" w:eastAsia="Times New Roman" w:hAnsi="Arial" w:cs="Arial"/>
                <w:sz w:val="20"/>
                <w:szCs w:val="20"/>
              </w:rPr>
              <w:t>- O colégio estadual sempre realiza palestras ao alunos, mas a secretaria municipal de educação não tem acesso e controle dos participantes e palestrantes.</w:t>
            </w:r>
          </w:p>
        </w:tc>
      </w:tr>
      <w:tr w:rsidR="00692153" w:rsidRPr="00175E49" w:rsidTr="00A53686">
        <w:trPr>
          <w:trHeight w:val="519"/>
        </w:trPr>
        <w:tc>
          <w:tcPr>
            <w:tcW w:w="3990" w:type="dxa"/>
            <w:shd w:val="clear" w:color="auto" w:fill="FFFFFF"/>
            <w:tcMar>
              <w:top w:w="100" w:type="dxa"/>
              <w:left w:w="80" w:type="dxa"/>
              <w:bottom w:w="100" w:type="dxa"/>
              <w:right w:w="80" w:type="dxa"/>
            </w:tcMar>
          </w:tcPr>
          <w:p w:rsidR="00692153" w:rsidRPr="00175E49" w:rsidRDefault="0038203A" w:rsidP="00A53686">
            <w:pPr>
              <w:spacing w:after="0" w:line="240" w:lineRule="auto"/>
              <w:jc w:val="both"/>
              <w:rPr>
                <w:rFonts w:ascii="Arial" w:hAnsi="Arial" w:cs="Arial"/>
                <w:sz w:val="20"/>
                <w:szCs w:val="20"/>
              </w:rPr>
            </w:pPr>
            <w:r w:rsidRPr="00175E49">
              <w:rPr>
                <w:rFonts w:ascii="Arial" w:hAnsi="Arial" w:cs="Arial"/>
                <w:sz w:val="20"/>
                <w:szCs w:val="20"/>
              </w:rPr>
              <w:t xml:space="preserve">3.7 - </w:t>
            </w:r>
            <w:r w:rsidRPr="00175E49">
              <w:rPr>
                <w:rFonts w:ascii="Arial" w:hAnsi="Arial" w:cs="Arial"/>
                <w:color w:val="000000" w:themeColor="text1"/>
                <w:sz w:val="20"/>
                <w:szCs w:val="20"/>
              </w:rPr>
              <w:t>Apoiar política e programa estadual para o ensino médio articulado aos programas nacionais, com garantia dos recursos financeiros, para incentivar práticas pedagógicas com abordagens interdisciplinares estruturadas pela relação entre teoria e prática, por meio de currículos escolares que organizem, de maneira flexível e diversificada, conteúdos obrigatórios e eletivos articulados em dimensões como ciência, trabalho, linguagens, tecnologia, cultura e esporte, garantindo-se a aquisição de equipamentos e laboratórios, a produção de material didático específico, a formação continuada em serviço de professores e a articulação com instituições acadêmicas, esportivas e culturais;</w:t>
            </w:r>
          </w:p>
        </w:tc>
        <w:tc>
          <w:tcPr>
            <w:tcW w:w="972" w:type="dxa"/>
            <w:shd w:val="clear" w:color="auto" w:fill="FFFFFF"/>
            <w:tcMar>
              <w:top w:w="100" w:type="dxa"/>
              <w:bottom w:w="100" w:type="dxa"/>
            </w:tcMar>
          </w:tcPr>
          <w:p w:rsidR="00692153" w:rsidRPr="00175E49" w:rsidRDefault="00692153" w:rsidP="00A53686">
            <w:pPr>
              <w:spacing w:after="0" w:line="240" w:lineRule="auto"/>
              <w:ind w:left="60"/>
              <w:jc w:val="center"/>
              <w:rPr>
                <w:rFonts w:ascii="Arial" w:eastAsia="Times New Roman" w:hAnsi="Arial" w:cs="Arial"/>
                <w:sz w:val="20"/>
                <w:szCs w:val="20"/>
              </w:rPr>
            </w:pPr>
          </w:p>
        </w:tc>
        <w:tc>
          <w:tcPr>
            <w:tcW w:w="1984" w:type="dxa"/>
            <w:shd w:val="clear" w:color="auto" w:fill="FFFFFF"/>
            <w:tcMar>
              <w:top w:w="100" w:type="dxa"/>
              <w:bottom w:w="100" w:type="dxa"/>
            </w:tcMar>
          </w:tcPr>
          <w:p w:rsidR="00692153" w:rsidRPr="00175E49" w:rsidRDefault="00692153" w:rsidP="00A53686">
            <w:pPr>
              <w:spacing w:after="0" w:line="240" w:lineRule="auto"/>
              <w:ind w:left="60"/>
              <w:jc w:val="center"/>
              <w:rPr>
                <w:rFonts w:ascii="Arial" w:eastAsia="Times New Roman" w:hAnsi="Arial" w:cs="Arial"/>
                <w:sz w:val="20"/>
                <w:szCs w:val="20"/>
              </w:rPr>
            </w:pPr>
          </w:p>
        </w:tc>
        <w:tc>
          <w:tcPr>
            <w:tcW w:w="1559" w:type="dxa"/>
            <w:shd w:val="clear" w:color="auto" w:fill="FFFFFF"/>
            <w:tcMar>
              <w:top w:w="100" w:type="dxa"/>
              <w:bottom w:w="100" w:type="dxa"/>
            </w:tcMar>
          </w:tcPr>
          <w:p w:rsidR="00692153" w:rsidRPr="00175E49" w:rsidRDefault="00692153" w:rsidP="00A53686">
            <w:pPr>
              <w:spacing w:after="0" w:line="240" w:lineRule="auto"/>
              <w:ind w:left="60"/>
              <w:jc w:val="center"/>
              <w:rPr>
                <w:rFonts w:ascii="Arial" w:eastAsia="Times New Roman" w:hAnsi="Arial" w:cs="Arial"/>
                <w:sz w:val="20"/>
                <w:szCs w:val="20"/>
              </w:rPr>
            </w:pPr>
          </w:p>
        </w:tc>
        <w:tc>
          <w:tcPr>
            <w:tcW w:w="1560" w:type="dxa"/>
            <w:shd w:val="clear" w:color="auto" w:fill="FFFFFF"/>
            <w:tcMar>
              <w:top w:w="100" w:type="dxa"/>
              <w:bottom w:w="100" w:type="dxa"/>
            </w:tcMar>
          </w:tcPr>
          <w:p w:rsidR="00692153" w:rsidRPr="00175E49" w:rsidRDefault="00692153" w:rsidP="00A53686">
            <w:pPr>
              <w:spacing w:after="0" w:line="240" w:lineRule="auto"/>
              <w:ind w:left="60"/>
              <w:jc w:val="center"/>
              <w:rPr>
                <w:rFonts w:ascii="Arial" w:eastAsia="Times New Roman" w:hAnsi="Arial" w:cs="Arial"/>
                <w:sz w:val="20"/>
                <w:szCs w:val="20"/>
              </w:rPr>
            </w:pPr>
          </w:p>
        </w:tc>
        <w:tc>
          <w:tcPr>
            <w:tcW w:w="3402" w:type="dxa"/>
            <w:shd w:val="clear" w:color="auto" w:fill="FFFFFF"/>
            <w:tcMar>
              <w:top w:w="100" w:type="dxa"/>
              <w:bottom w:w="100" w:type="dxa"/>
            </w:tcMar>
          </w:tcPr>
          <w:p w:rsidR="00692153" w:rsidRPr="00175E49" w:rsidRDefault="00692153" w:rsidP="00A53686">
            <w:pPr>
              <w:spacing w:after="0" w:line="240" w:lineRule="auto"/>
              <w:ind w:left="60"/>
              <w:jc w:val="both"/>
              <w:rPr>
                <w:rFonts w:ascii="Arial" w:eastAsia="Times New Roman" w:hAnsi="Arial" w:cs="Arial"/>
                <w:sz w:val="20"/>
                <w:szCs w:val="20"/>
              </w:rPr>
            </w:pPr>
          </w:p>
        </w:tc>
      </w:tr>
      <w:tr w:rsidR="0038203A" w:rsidRPr="00175E49" w:rsidTr="00A53686">
        <w:trPr>
          <w:trHeight w:val="519"/>
        </w:trPr>
        <w:tc>
          <w:tcPr>
            <w:tcW w:w="3990" w:type="dxa"/>
            <w:shd w:val="clear" w:color="auto" w:fill="FFFFFF"/>
            <w:tcMar>
              <w:top w:w="100" w:type="dxa"/>
              <w:left w:w="80" w:type="dxa"/>
              <w:bottom w:w="100" w:type="dxa"/>
              <w:right w:w="80" w:type="dxa"/>
            </w:tcMar>
          </w:tcPr>
          <w:p w:rsidR="0038203A" w:rsidRPr="00175E49" w:rsidRDefault="0038203A" w:rsidP="00A53686">
            <w:pPr>
              <w:spacing w:after="0" w:line="240" w:lineRule="auto"/>
              <w:jc w:val="both"/>
              <w:rPr>
                <w:rFonts w:ascii="Arial" w:hAnsi="Arial" w:cs="Arial"/>
                <w:sz w:val="20"/>
                <w:szCs w:val="20"/>
              </w:rPr>
            </w:pPr>
            <w:r w:rsidRPr="00175E49">
              <w:rPr>
                <w:rFonts w:ascii="Arial" w:hAnsi="Arial" w:cs="Arial"/>
                <w:sz w:val="20"/>
                <w:szCs w:val="20"/>
              </w:rPr>
              <w:t xml:space="preserve">3.8 - </w:t>
            </w:r>
            <w:r w:rsidRPr="00175E49">
              <w:rPr>
                <w:rFonts w:ascii="Arial" w:hAnsi="Arial" w:cs="Arial"/>
                <w:color w:val="000000" w:themeColor="text1"/>
                <w:sz w:val="20"/>
                <w:szCs w:val="20"/>
              </w:rPr>
              <w:t xml:space="preserve">Apoiar que União, Estado e Municípios, no âmbito da instância permanente de negociação e cooperação, de que trata o § 5º do Art. 7º, da Lei no 13.005/ mantenham a implantação dos </w:t>
            </w:r>
            <w:r w:rsidRPr="00175E49">
              <w:rPr>
                <w:rFonts w:ascii="Arial" w:hAnsi="Arial" w:cs="Arial"/>
                <w:color w:val="000000" w:themeColor="text1"/>
                <w:sz w:val="20"/>
                <w:szCs w:val="20"/>
              </w:rPr>
              <w:lastRenderedPageBreak/>
              <w:t>direitos e objetivos de aprendizagem e desenvolvimento que configurarão a base nacional comum curricular do ensino médio;</w:t>
            </w:r>
          </w:p>
        </w:tc>
        <w:tc>
          <w:tcPr>
            <w:tcW w:w="972" w:type="dxa"/>
            <w:shd w:val="clear" w:color="auto" w:fill="FFFFFF"/>
            <w:tcMar>
              <w:top w:w="100" w:type="dxa"/>
              <w:bottom w:w="100" w:type="dxa"/>
            </w:tcMar>
          </w:tcPr>
          <w:p w:rsidR="0038203A" w:rsidRPr="00175E49" w:rsidRDefault="0038203A" w:rsidP="00A53686">
            <w:pPr>
              <w:spacing w:after="0" w:line="240" w:lineRule="auto"/>
              <w:ind w:left="60"/>
              <w:jc w:val="center"/>
              <w:rPr>
                <w:rFonts w:ascii="Arial" w:eastAsia="Times New Roman" w:hAnsi="Arial" w:cs="Arial"/>
                <w:sz w:val="20"/>
                <w:szCs w:val="20"/>
              </w:rPr>
            </w:pPr>
          </w:p>
        </w:tc>
        <w:tc>
          <w:tcPr>
            <w:tcW w:w="1984" w:type="dxa"/>
            <w:shd w:val="clear" w:color="auto" w:fill="FFFFFF"/>
            <w:tcMar>
              <w:top w:w="100" w:type="dxa"/>
              <w:bottom w:w="100" w:type="dxa"/>
            </w:tcMar>
          </w:tcPr>
          <w:p w:rsidR="0038203A" w:rsidRPr="00175E49" w:rsidRDefault="0038203A" w:rsidP="00A53686">
            <w:pPr>
              <w:spacing w:after="0" w:line="240" w:lineRule="auto"/>
              <w:ind w:left="60"/>
              <w:jc w:val="center"/>
              <w:rPr>
                <w:rFonts w:ascii="Arial" w:eastAsia="Times New Roman" w:hAnsi="Arial" w:cs="Arial"/>
                <w:sz w:val="20"/>
                <w:szCs w:val="20"/>
              </w:rPr>
            </w:pPr>
          </w:p>
        </w:tc>
        <w:tc>
          <w:tcPr>
            <w:tcW w:w="1559" w:type="dxa"/>
            <w:shd w:val="clear" w:color="auto" w:fill="FFFFFF"/>
            <w:tcMar>
              <w:top w:w="100" w:type="dxa"/>
              <w:bottom w:w="100" w:type="dxa"/>
            </w:tcMar>
          </w:tcPr>
          <w:p w:rsidR="0038203A" w:rsidRPr="00175E49" w:rsidRDefault="0038203A" w:rsidP="00A53686">
            <w:pPr>
              <w:spacing w:after="0" w:line="240" w:lineRule="auto"/>
              <w:ind w:left="60"/>
              <w:jc w:val="center"/>
              <w:rPr>
                <w:rFonts w:ascii="Arial" w:eastAsia="Times New Roman" w:hAnsi="Arial" w:cs="Arial"/>
                <w:sz w:val="20"/>
                <w:szCs w:val="20"/>
              </w:rPr>
            </w:pPr>
          </w:p>
        </w:tc>
        <w:tc>
          <w:tcPr>
            <w:tcW w:w="1560" w:type="dxa"/>
            <w:shd w:val="clear" w:color="auto" w:fill="FFFFFF"/>
            <w:tcMar>
              <w:top w:w="100" w:type="dxa"/>
              <w:bottom w:w="100" w:type="dxa"/>
            </w:tcMar>
          </w:tcPr>
          <w:p w:rsidR="0038203A" w:rsidRPr="00175E49" w:rsidRDefault="0038203A" w:rsidP="00A53686">
            <w:pPr>
              <w:spacing w:after="0" w:line="240" w:lineRule="auto"/>
              <w:ind w:left="60"/>
              <w:jc w:val="center"/>
              <w:rPr>
                <w:rFonts w:ascii="Arial" w:eastAsia="Times New Roman" w:hAnsi="Arial" w:cs="Arial"/>
                <w:sz w:val="20"/>
                <w:szCs w:val="20"/>
              </w:rPr>
            </w:pPr>
          </w:p>
        </w:tc>
        <w:tc>
          <w:tcPr>
            <w:tcW w:w="3402" w:type="dxa"/>
            <w:shd w:val="clear" w:color="auto" w:fill="FFFFFF"/>
            <w:tcMar>
              <w:top w:w="100" w:type="dxa"/>
              <w:bottom w:w="100" w:type="dxa"/>
            </w:tcMar>
          </w:tcPr>
          <w:p w:rsidR="0038203A" w:rsidRPr="00175E49" w:rsidRDefault="0038203A" w:rsidP="00A53686">
            <w:pPr>
              <w:spacing w:after="0" w:line="240" w:lineRule="auto"/>
              <w:ind w:left="60"/>
              <w:jc w:val="both"/>
              <w:rPr>
                <w:rFonts w:ascii="Arial" w:eastAsia="Times New Roman" w:hAnsi="Arial" w:cs="Arial"/>
                <w:sz w:val="20"/>
                <w:szCs w:val="20"/>
              </w:rPr>
            </w:pPr>
          </w:p>
        </w:tc>
      </w:tr>
      <w:tr w:rsidR="0038203A" w:rsidRPr="00175E49" w:rsidTr="00A53686">
        <w:trPr>
          <w:trHeight w:val="519"/>
        </w:trPr>
        <w:tc>
          <w:tcPr>
            <w:tcW w:w="3990" w:type="dxa"/>
            <w:shd w:val="clear" w:color="auto" w:fill="FFFFFF"/>
            <w:tcMar>
              <w:top w:w="100" w:type="dxa"/>
              <w:left w:w="80" w:type="dxa"/>
              <w:bottom w:w="100" w:type="dxa"/>
              <w:right w:w="80" w:type="dxa"/>
            </w:tcMar>
          </w:tcPr>
          <w:p w:rsidR="0038203A" w:rsidRPr="00175E49" w:rsidRDefault="0038203A" w:rsidP="0038203A">
            <w:pPr>
              <w:spacing w:after="0" w:line="240" w:lineRule="auto"/>
              <w:jc w:val="both"/>
              <w:rPr>
                <w:rFonts w:ascii="Arial" w:hAnsi="Arial" w:cs="Arial"/>
                <w:sz w:val="20"/>
                <w:szCs w:val="20"/>
              </w:rPr>
            </w:pPr>
            <w:r w:rsidRPr="00175E49">
              <w:rPr>
                <w:rFonts w:ascii="Arial" w:hAnsi="Arial" w:cs="Arial"/>
                <w:sz w:val="20"/>
                <w:szCs w:val="20"/>
              </w:rPr>
              <w:t xml:space="preserve">3.9 - </w:t>
            </w:r>
            <w:r w:rsidRPr="00175E49">
              <w:rPr>
                <w:rFonts w:ascii="Arial" w:hAnsi="Arial" w:cs="Arial"/>
                <w:color w:val="000000" w:themeColor="text1"/>
                <w:sz w:val="20"/>
                <w:szCs w:val="20"/>
              </w:rPr>
              <w:t>Estimular a relação das escolas com instituições e movimentos culturais, a fim de garantir a oferta regular de atividades culturais para a livre fruição dos estudantes dentro e fora dos espaços escolares, assegurando ainda que as escolas se tornem polos de criação e difusão cultural e prática desportiva, integrada ao currículo escolar;</w:t>
            </w:r>
          </w:p>
        </w:tc>
        <w:tc>
          <w:tcPr>
            <w:tcW w:w="972" w:type="dxa"/>
            <w:shd w:val="clear" w:color="auto" w:fill="FFFFFF"/>
            <w:tcMar>
              <w:top w:w="100" w:type="dxa"/>
              <w:bottom w:w="100" w:type="dxa"/>
            </w:tcMar>
          </w:tcPr>
          <w:p w:rsidR="0038203A" w:rsidRPr="00175E49" w:rsidRDefault="0038203A" w:rsidP="0038203A">
            <w:pPr>
              <w:spacing w:after="0" w:line="240" w:lineRule="auto"/>
              <w:ind w:left="60"/>
              <w:jc w:val="center"/>
              <w:rPr>
                <w:rFonts w:ascii="Arial" w:eastAsia="Times New Roman" w:hAnsi="Arial" w:cs="Arial"/>
                <w:sz w:val="20"/>
                <w:szCs w:val="20"/>
              </w:rPr>
            </w:pPr>
          </w:p>
        </w:tc>
        <w:tc>
          <w:tcPr>
            <w:tcW w:w="1984" w:type="dxa"/>
            <w:shd w:val="clear" w:color="auto" w:fill="FFFFFF"/>
            <w:tcMar>
              <w:top w:w="100" w:type="dxa"/>
              <w:bottom w:w="100" w:type="dxa"/>
            </w:tcMar>
          </w:tcPr>
          <w:p w:rsidR="0038203A" w:rsidRPr="00175E49" w:rsidRDefault="0038203A" w:rsidP="0038203A">
            <w:pPr>
              <w:spacing w:after="0" w:line="240" w:lineRule="auto"/>
              <w:ind w:left="60"/>
              <w:jc w:val="center"/>
              <w:rPr>
                <w:rFonts w:ascii="Arial" w:eastAsia="Times New Roman" w:hAnsi="Arial" w:cs="Arial"/>
                <w:sz w:val="20"/>
                <w:szCs w:val="20"/>
              </w:rPr>
            </w:pPr>
          </w:p>
        </w:tc>
        <w:tc>
          <w:tcPr>
            <w:tcW w:w="1559" w:type="dxa"/>
            <w:shd w:val="clear" w:color="auto" w:fill="FFFFFF"/>
            <w:tcMar>
              <w:top w:w="100" w:type="dxa"/>
              <w:bottom w:w="100" w:type="dxa"/>
            </w:tcMar>
          </w:tcPr>
          <w:p w:rsidR="0038203A" w:rsidRPr="00175E49" w:rsidRDefault="0038203A" w:rsidP="0038203A">
            <w:pPr>
              <w:spacing w:after="0" w:line="240" w:lineRule="auto"/>
              <w:ind w:left="60"/>
              <w:jc w:val="center"/>
              <w:rPr>
                <w:rFonts w:ascii="Arial" w:eastAsia="Times New Roman" w:hAnsi="Arial" w:cs="Arial"/>
                <w:sz w:val="20"/>
                <w:szCs w:val="20"/>
              </w:rPr>
            </w:pPr>
          </w:p>
        </w:tc>
        <w:tc>
          <w:tcPr>
            <w:tcW w:w="1560" w:type="dxa"/>
            <w:shd w:val="clear" w:color="auto" w:fill="FFFFFF"/>
            <w:tcMar>
              <w:top w:w="100" w:type="dxa"/>
              <w:bottom w:w="100" w:type="dxa"/>
            </w:tcMar>
          </w:tcPr>
          <w:p w:rsidR="0038203A" w:rsidRPr="00175E49" w:rsidRDefault="0038203A" w:rsidP="0038203A">
            <w:pPr>
              <w:spacing w:after="0" w:line="240" w:lineRule="auto"/>
              <w:ind w:left="60"/>
              <w:jc w:val="center"/>
              <w:rPr>
                <w:rFonts w:ascii="Arial" w:eastAsia="Times New Roman" w:hAnsi="Arial" w:cs="Arial"/>
                <w:sz w:val="20"/>
                <w:szCs w:val="20"/>
              </w:rPr>
            </w:pPr>
          </w:p>
        </w:tc>
        <w:tc>
          <w:tcPr>
            <w:tcW w:w="3402" w:type="dxa"/>
            <w:shd w:val="clear" w:color="auto" w:fill="FFFFFF"/>
            <w:tcMar>
              <w:top w:w="100" w:type="dxa"/>
              <w:bottom w:w="100" w:type="dxa"/>
            </w:tcMar>
          </w:tcPr>
          <w:p w:rsidR="0038203A" w:rsidRPr="00175E49" w:rsidRDefault="0038203A" w:rsidP="0038203A">
            <w:pPr>
              <w:spacing w:after="0" w:line="240" w:lineRule="auto"/>
              <w:ind w:left="60"/>
              <w:jc w:val="both"/>
              <w:rPr>
                <w:rFonts w:ascii="Arial" w:eastAsia="Times New Roman" w:hAnsi="Arial" w:cs="Arial"/>
                <w:sz w:val="20"/>
                <w:szCs w:val="20"/>
              </w:rPr>
            </w:pPr>
          </w:p>
        </w:tc>
      </w:tr>
      <w:tr w:rsidR="0038203A" w:rsidRPr="00175E49" w:rsidTr="00A53686">
        <w:trPr>
          <w:trHeight w:val="519"/>
        </w:trPr>
        <w:tc>
          <w:tcPr>
            <w:tcW w:w="3990" w:type="dxa"/>
            <w:shd w:val="clear" w:color="auto" w:fill="FFFFFF"/>
            <w:tcMar>
              <w:top w:w="100" w:type="dxa"/>
              <w:left w:w="80" w:type="dxa"/>
              <w:bottom w:w="100" w:type="dxa"/>
              <w:right w:w="80" w:type="dxa"/>
            </w:tcMar>
          </w:tcPr>
          <w:p w:rsidR="0038203A" w:rsidRPr="00175E49" w:rsidRDefault="0038203A" w:rsidP="0038203A">
            <w:pPr>
              <w:spacing w:after="0" w:line="240" w:lineRule="auto"/>
              <w:jc w:val="both"/>
              <w:rPr>
                <w:rFonts w:ascii="Arial" w:hAnsi="Arial" w:cs="Arial"/>
                <w:sz w:val="20"/>
                <w:szCs w:val="20"/>
              </w:rPr>
            </w:pPr>
            <w:r w:rsidRPr="00175E49">
              <w:rPr>
                <w:rFonts w:ascii="Arial" w:hAnsi="Arial" w:cs="Arial"/>
                <w:sz w:val="20"/>
                <w:szCs w:val="20"/>
              </w:rPr>
              <w:t xml:space="preserve">3.10 - </w:t>
            </w:r>
            <w:r w:rsidRPr="00175E49">
              <w:rPr>
                <w:rFonts w:ascii="Arial" w:hAnsi="Arial" w:cs="Arial"/>
                <w:color w:val="000000" w:themeColor="text1"/>
                <w:sz w:val="20"/>
                <w:szCs w:val="20"/>
              </w:rPr>
              <w:t>Colaborar com a universalização do Exame Nacional do Ensino Médio (ENEM), fundamentado em matriz de referência do conteúdo curricular do ensino médio e em técnicas estatísticas e psicométricas que permitam comparabilidade de resultados, articulando-o com o Sistema de Avaliação da Educação Básica (SAEB), e promover sua utilização como instrumento de avaliação sistêmica, para subsidiar políticas públicas para a educação básica, de avaliação certificadora, possibilitando aferição de conhecimentos e habilidades adquiridos dentro e fora da escola, e de avaliação classificatória, como critério de acesso à educação superior;</w:t>
            </w:r>
          </w:p>
        </w:tc>
        <w:tc>
          <w:tcPr>
            <w:tcW w:w="972" w:type="dxa"/>
            <w:shd w:val="clear" w:color="auto" w:fill="FFFFFF"/>
            <w:tcMar>
              <w:top w:w="100" w:type="dxa"/>
              <w:bottom w:w="100" w:type="dxa"/>
            </w:tcMar>
          </w:tcPr>
          <w:p w:rsidR="0038203A" w:rsidRPr="00175E49" w:rsidRDefault="0038203A" w:rsidP="0038203A">
            <w:pPr>
              <w:spacing w:after="0" w:line="240" w:lineRule="auto"/>
              <w:ind w:left="60"/>
              <w:jc w:val="center"/>
              <w:rPr>
                <w:rFonts w:ascii="Arial" w:eastAsia="Times New Roman" w:hAnsi="Arial" w:cs="Arial"/>
                <w:sz w:val="20"/>
                <w:szCs w:val="20"/>
              </w:rPr>
            </w:pPr>
          </w:p>
        </w:tc>
        <w:tc>
          <w:tcPr>
            <w:tcW w:w="1984" w:type="dxa"/>
            <w:shd w:val="clear" w:color="auto" w:fill="FFFFFF"/>
            <w:tcMar>
              <w:top w:w="100" w:type="dxa"/>
              <w:bottom w:w="100" w:type="dxa"/>
            </w:tcMar>
          </w:tcPr>
          <w:p w:rsidR="0038203A" w:rsidRPr="00175E49" w:rsidRDefault="0038203A" w:rsidP="0038203A">
            <w:pPr>
              <w:spacing w:after="0" w:line="240" w:lineRule="auto"/>
              <w:ind w:left="60"/>
              <w:jc w:val="center"/>
              <w:rPr>
                <w:rFonts w:ascii="Arial" w:eastAsia="Times New Roman" w:hAnsi="Arial" w:cs="Arial"/>
                <w:sz w:val="20"/>
                <w:szCs w:val="20"/>
              </w:rPr>
            </w:pPr>
          </w:p>
        </w:tc>
        <w:tc>
          <w:tcPr>
            <w:tcW w:w="1559" w:type="dxa"/>
            <w:shd w:val="clear" w:color="auto" w:fill="FFFFFF"/>
            <w:tcMar>
              <w:top w:w="100" w:type="dxa"/>
              <w:bottom w:w="100" w:type="dxa"/>
            </w:tcMar>
          </w:tcPr>
          <w:p w:rsidR="0038203A" w:rsidRPr="00175E49" w:rsidRDefault="0038203A" w:rsidP="0038203A">
            <w:pPr>
              <w:spacing w:after="0" w:line="240" w:lineRule="auto"/>
              <w:ind w:left="60"/>
              <w:jc w:val="center"/>
              <w:rPr>
                <w:rFonts w:ascii="Arial" w:eastAsia="Times New Roman" w:hAnsi="Arial" w:cs="Arial"/>
                <w:sz w:val="20"/>
                <w:szCs w:val="20"/>
              </w:rPr>
            </w:pPr>
          </w:p>
        </w:tc>
        <w:tc>
          <w:tcPr>
            <w:tcW w:w="1560" w:type="dxa"/>
            <w:shd w:val="clear" w:color="auto" w:fill="FFFFFF"/>
            <w:tcMar>
              <w:top w:w="100" w:type="dxa"/>
              <w:bottom w:w="100" w:type="dxa"/>
            </w:tcMar>
          </w:tcPr>
          <w:p w:rsidR="0038203A" w:rsidRPr="00175E49" w:rsidRDefault="0038203A" w:rsidP="0038203A">
            <w:pPr>
              <w:spacing w:after="0" w:line="240" w:lineRule="auto"/>
              <w:ind w:left="60"/>
              <w:jc w:val="center"/>
              <w:rPr>
                <w:rFonts w:ascii="Arial" w:eastAsia="Times New Roman" w:hAnsi="Arial" w:cs="Arial"/>
                <w:sz w:val="20"/>
                <w:szCs w:val="20"/>
              </w:rPr>
            </w:pPr>
          </w:p>
        </w:tc>
        <w:tc>
          <w:tcPr>
            <w:tcW w:w="3402" w:type="dxa"/>
            <w:shd w:val="clear" w:color="auto" w:fill="FFFFFF"/>
            <w:tcMar>
              <w:top w:w="100" w:type="dxa"/>
              <w:bottom w:w="100" w:type="dxa"/>
            </w:tcMar>
          </w:tcPr>
          <w:p w:rsidR="0038203A" w:rsidRPr="00175E49" w:rsidRDefault="0038203A" w:rsidP="0038203A">
            <w:pPr>
              <w:spacing w:after="0" w:line="240" w:lineRule="auto"/>
              <w:ind w:left="60"/>
              <w:jc w:val="both"/>
              <w:rPr>
                <w:rFonts w:ascii="Arial" w:eastAsia="Times New Roman" w:hAnsi="Arial" w:cs="Arial"/>
                <w:sz w:val="20"/>
                <w:szCs w:val="20"/>
              </w:rPr>
            </w:pPr>
          </w:p>
        </w:tc>
      </w:tr>
      <w:tr w:rsidR="0038203A" w:rsidRPr="00175E49" w:rsidTr="00A53686">
        <w:trPr>
          <w:trHeight w:val="519"/>
        </w:trPr>
        <w:tc>
          <w:tcPr>
            <w:tcW w:w="3990" w:type="dxa"/>
            <w:shd w:val="clear" w:color="auto" w:fill="FFFFFF"/>
            <w:tcMar>
              <w:top w:w="100" w:type="dxa"/>
              <w:left w:w="80" w:type="dxa"/>
              <w:bottom w:w="100" w:type="dxa"/>
              <w:right w:w="80" w:type="dxa"/>
            </w:tcMar>
          </w:tcPr>
          <w:p w:rsidR="0038203A" w:rsidRPr="00175E49" w:rsidRDefault="0038203A" w:rsidP="0038203A">
            <w:pPr>
              <w:spacing w:after="0" w:line="240" w:lineRule="auto"/>
              <w:jc w:val="both"/>
              <w:rPr>
                <w:rFonts w:ascii="Arial" w:hAnsi="Arial" w:cs="Arial"/>
                <w:sz w:val="20"/>
                <w:szCs w:val="20"/>
              </w:rPr>
            </w:pPr>
            <w:r w:rsidRPr="00175E49">
              <w:rPr>
                <w:rFonts w:ascii="Arial" w:hAnsi="Arial" w:cs="Arial"/>
                <w:sz w:val="20"/>
                <w:szCs w:val="20"/>
              </w:rPr>
              <w:t xml:space="preserve">3.11 - </w:t>
            </w:r>
            <w:r w:rsidRPr="00175E49">
              <w:rPr>
                <w:rFonts w:ascii="Arial" w:hAnsi="Arial" w:cs="Arial"/>
                <w:color w:val="000000" w:themeColor="text1"/>
                <w:sz w:val="20"/>
                <w:szCs w:val="20"/>
              </w:rPr>
              <w:t xml:space="preserve">Fomentar a expansão das matrículas gratuitas de ensino médio integrado à educação profissional, observando as </w:t>
            </w:r>
            <w:r w:rsidRPr="00175E49">
              <w:rPr>
                <w:rFonts w:ascii="Arial" w:hAnsi="Arial" w:cs="Arial"/>
                <w:color w:val="000000" w:themeColor="text1"/>
                <w:sz w:val="20"/>
                <w:szCs w:val="20"/>
              </w:rPr>
              <w:lastRenderedPageBreak/>
              <w:t>peculiaridades das populações do campo e da educação especial;</w:t>
            </w:r>
          </w:p>
        </w:tc>
        <w:tc>
          <w:tcPr>
            <w:tcW w:w="972" w:type="dxa"/>
            <w:shd w:val="clear" w:color="auto" w:fill="FFFFFF"/>
            <w:tcMar>
              <w:top w:w="100" w:type="dxa"/>
              <w:bottom w:w="100" w:type="dxa"/>
            </w:tcMar>
          </w:tcPr>
          <w:p w:rsidR="0038203A" w:rsidRPr="00175E49" w:rsidRDefault="0038203A" w:rsidP="0038203A">
            <w:pPr>
              <w:spacing w:after="0" w:line="240" w:lineRule="auto"/>
              <w:ind w:left="60"/>
              <w:jc w:val="center"/>
              <w:rPr>
                <w:rFonts w:ascii="Arial" w:eastAsia="Times New Roman" w:hAnsi="Arial" w:cs="Arial"/>
                <w:sz w:val="20"/>
                <w:szCs w:val="20"/>
              </w:rPr>
            </w:pPr>
          </w:p>
        </w:tc>
        <w:tc>
          <w:tcPr>
            <w:tcW w:w="1984" w:type="dxa"/>
            <w:shd w:val="clear" w:color="auto" w:fill="FFFFFF"/>
            <w:tcMar>
              <w:top w:w="100" w:type="dxa"/>
              <w:bottom w:w="100" w:type="dxa"/>
            </w:tcMar>
          </w:tcPr>
          <w:p w:rsidR="0038203A" w:rsidRPr="00175E49" w:rsidRDefault="0038203A" w:rsidP="0038203A">
            <w:pPr>
              <w:spacing w:after="0" w:line="240" w:lineRule="auto"/>
              <w:ind w:left="60"/>
              <w:jc w:val="center"/>
              <w:rPr>
                <w:rFonts w:ascii="Arial" w:eastAsia="Times New Roman" w:hAnsi="Arial" w:cs="Arial"/>
                <w:sz w:val="20"/>
                <w:szCs w:val="20"/>
              </w:rPr>
            </w:pPr>
          </w:p>
        </w:tc>
        <w:tc>
          <w:tcPr>
            <w:tcW w:w="1559" w:type="dxa"/>
            <w:shd w:val="clear" w:color="auto" w:fill="FFFFFF"/>
            <w:tcMar>
              <w:top w:w="100" w:type="dxa"/>
              <w:bottom w:w="100" w:type="dxa"/>
            </w:tcMar>
          </w:tcPr>
          <w:p w:rsidR="0038203A" w:rsidRPr="00175E49" w:rsidRDefault="0038203A" w:rsidP="0038203A">
            <w:pPr>
              <w:spacing w:after="0" w:line="240" w:lineRule="auto"/>
              <w:ind w:left="60"/>
              <w:jc w:val="center"/>
              <w:rPr>
                <w:rFonts w:ascii="Arial" w:eastAsia="Times New Roman" w:hAnsi="Arial" w:cs="Arial"/>
                <w:sz w:val="20"/>
                <w:szCs w:val="20"/>
              </w:rPr>
            </w:pPr>
          </w:p>
        </w:tc>
        <w:tc>
          <w:tcPr>
            <w:tcW w:w="1560" w:type="dxa"/>
            <w:shd w:val="clear" w:color="auto" w:fill="FFFFFF"/>
            <w:tcMar>
              <w:top w:w="100" w:type="dxa"/>
              <w:bottom w:w="100" w:type="dxa"/>
            </w:tcMar>
          </w:tcPr>
          <w:p w:rsidR="0038203A" w:rsidRPr="00175E49" w:rsidRDefault="0038203A" w:rsidP="0038203A">
            <w:pPr>
              <w:spacing w:after="0" w:line="240" w:lineRule="auto"/>
              <w:ind w:left="60"/>
              <w:jc w:val="center"/>
              <w:rPr>
                <w:rFonts w:ascii="Arial" w:eastAsia="Times New Roman" w:hAnsi="Arial" w:cs="Arial"/>
                <w:sz w:val="20"/>
                <w:szCs w:val="20"/>
              </w:rPr>
            </w:pPr>
          </w:p>
        </w:tc>
        <w:tc>
          <w:tcPr>
            <w:tcW w:w="3402" w:type="dxa"/>
            <w:shd w:val="clear" w:color="auto" w:fill="FFFFFF"/>
            <w:tcMar>
              <w:top w:w="100" w:type="dxa"/>
              <w:bottom w:w="100" w:type="dxa"/>
            </w:tcMar>
          </w:tcPr>
          <w:p w:rsidR="0038203A" w:rsidRPr="00175E49" w:rsidRDefault="0038203A" w:rsidP="0038203A">
            <w:pPr>
              <w:spacing w:after="0" w:line="240" w:lineRule="auto"/>
              <w:ind w:left="60"/>
              <w:jc w:val="both"/>
              <w:rPr>
                <w:rFonts w:ascii="Arial" w:eastAsia="Times New Roman" w:hAnsi="Arial" w:cs="Arial"/>
                <w:sz w:val="20"/>
                <w:szCs w:val="20"/>
              </w:rPr>
            </w:pPr>
          </w:p>
        </w:tc>
      </w:tr>
      <w:tr w:rsidR="0038203A" w:rsidRPr="00175E49" w:rsidTr="00A53686">
        <w:trPr>
          <w:trHeight w:val="519"/>
        </w:trPr>
        <w:tc>
          <w:tcPr>
            <w:tcW w:w="3990" w:type="dxa"/>
            <w:shd w:val="clear" w:color="auto" w:fill="FFFFFF"/>
            <w:tcMar>
              <w:top w:w="100" w:type="dxa"/>
              <w:left w:w="80" w:type="dxa"/>
              <w:bottom w:w="100" w:type="dxa"/>
              <w:right w:w="80" w:type="dxa"/>
            </w:tcMar>
          </w:tcPr>
          <w:p w:rsidR="0038203A" w:rsidRPr="00175E49" w:rsidRDefault="0038203A" w:rsidP="0038203A">
            <w:pPr>
              <w:spacing w:after="0" w:line="240" w:lineRule="auto"/>
              <w:jc w:val="both"/>
              <w:rPr>
                <w:rFonts w:ascii="Arial" w:hAnsi="Arial" w:cs="Arial"/>
                <w:sz w:val="20"/>
                <w:szCs w:val="20"/>
              </w:rPr>
            </w:pPr>
            <w:r w:rsidRPr="00175E49">
              <w:rPr>
                <w:rFonts w:ascii="Arial" w:hAnsi="Arial" w:cs="Arial"/>
                <w:sz w:val="20"/>
                <w:szCs w:val="20"/>
              </w:rPr>
              <w:t xml:space="preserve">3.12 - </w:t>
            </w:r>
            <w:r w:rsidRPr="00175E49">
              <w:rPr>
                <w:rFonts w:ascii="Arial" w:hAnsi="Arial" w:cs="Arial"/>
                <w:color w:val="000000" w:themeColor="text1"/>
                <w:sz w:val="20"/>
                <w:szCs w:val="20"/>
              </w:rPr>
              <w:t xml:space="preserve">Fortalecer o acompanhamento e o monitoramento do acesso, da permanência e do aproveitamento escolar dos jovens beneficiários de programas de transferência de renda, bem como dos sujeitos em situações de discriminação, preconceito e violência, práticas irregulares de exploração do trabalho, consumo de drogas, gravidez precoce, buscando a colaboração com as famílias, de forma </w:t>
            </w:r>
            <w:proofErr w:type="spellStart"/>
            <w:r w:rsidRPr="00175E49">
              <w:rPr>
                <w:rFonts w:ascii="Arial" w:hAnsi="Arial" w:cs="Arial"/>
                <w:color w:val="000000" w:themeColor="text1"/>
                <w:sz w:val="20"/>
                <w:szCs w:val="20"/>
              </w:rPr>
              <w:t>intersetorial</w:t>
            </w:r>
            <w:proofErr w:type="spellEnd"/>
            <w:r w:rsidRPr="00175E49">
              <w:rPr>
                <w:rFonts w:ascii="Arial" w:hAnsi="Arial" w:cs="Arial"/>
                <w:color w:val="000000" w:themeColor="text1"/>
                <w:sz w:val="20"/>
                <w:szCs w:val="20"/>
              </w:rPr>
              <w:t>;</w:t>
            </w:r>
          </w:p>
        </w:tc>
        <w:tc>
          <w:tcPr>
            <w:tcW w:w="972" w:type="dxa"/>
            <w:shd w:val="clear" w:color="auto" w:fill="FFFFFF"/>
            <w:tcMar>
              <w:top w:w="100" w:type="dxa"/>
              <w:bottom w:w="100" w:type="dxa"/>
            </w:tcMar>
          </w:tcPr>
          <w:p w:rsidR="0038203A" w:rsidRPr="00175E49" w:rsidRDefault="0038203A" w:rsidP="0038203A">
            <w:pPr>
              <w:spacing w:after="0" w:line="240" w:lineRule="auto"/>
              <w:ind w:left="60"/>
              <w:jc w:val="center"/>
              <w:rPr>
                <w:rFonts w:ascii="Arial" w:eastAsia="Times New Roman" w:hAnsi="Arial" w:cs="Arial"/>
                <w:sz w:val="20"/>
                <w:szCs w:val="20"/>
              </w:rPr>
            </w:pPr>
          </w:p>
        </w:tc>
        <w:tc>
          <w:tcPr>
            <w:tcW w:w="1984" w:type="dxa"/>
            <w:shd w:val="clear" w:color="auto" w:fill="FFFFFF"/>
            <w:tcMar>
              <w:top w:w="100" w:type="dxa"/>
              <w:bottom w:w="100" w:type="dxa"/>
            </w:tcMar>
          </w:tcPr>
          <w:p w:rsidR="0038203A" w:rsidRPr="00175E49" w:rsidRDefault="0038203A" w:rsidP="0038203A">
            <w:pPr>
              <w:spacing w:after="0" w:line="240" w:lineRule="auto"/>
              <w:ind w:left="60"/>
              <w:jc w:val="center"/>
              <w:rPr>
                <w:rFonts w:ascii="Arial" w:eastAsia="Times New Roman" w:hAnsi="Arial" w:cs="Arial"/>
                <w:sz w:val="20"/>
                <w:szCs w:val="20"/>
              </w:rPr>
            </w:pPr>
          </w:p>
        </w:tc>
        <w:tc>
          <w:tcPr>
            <w:tcW w:w="1559" w:type="dxa"/>
            <w:shd w:val="clear" w:color="auto" w:fill="FFFFFF"/>
            <w:tcMar>
              <w:top w:w="100" w:type="dxa"/>
              <w:bottom w:w="100" w:type="dxa"/>
            </w:tcMar>
          </w:tcPr>
          <w:p w:rsidR="0038203A" w:rsidRPr="00175E49" w:rsidRDefault="0038203A" w:rsidP="0038203A">
            <w:pPr>
              <w:spacing w:after="0" w:line="240" w:lineRule="auto"/>
              <w:ind w:left="60"/>
              <w:jc w:val="center"/>
              <w:rPr>
                <w:rFonts w:ascii="Arial" w:eastAsia="Times New Roman" w:hAnsi="Arial" w:cs="Arial"/>
                <w:sz w:val="20"/>
                <w:szCs w:val="20"/>
              </w:rPr>
            </w:pPr>
          </w:p>
        </w:tc>
        <w:tc>
          <w:tcPr>
            <w:tcW w:w="1560" w:type="dxa"/>
            <w:shd w:val="clear" w:color="auto" w:fill="FFFFFF"/>
            <w:tcMar>
              <w:top w:w="100" w:type="dxa"/>
              <w:bottom w:w="100" w:type="dxa"/>
            </w:tcMar>
          </w:tcPr>
          <w:p w:rsidR="0038203A" w:rsidRPr="00175E49" w:rsidRDefault="0038203A" w:rsidP="0038203A">
            <w:pPr>
              <w:spacing w:after="0" w:line="240" w:lineRule="auto"/>
              <w:ind w:left="60"/>
              <w:jc w:val="center"/>
              <w:rPr>
                <w:rFonts w:ascii="Arial" w:eastAsia="Times New Roman" w:hAnsi="Arial" w:cs="Arial"/>
                <w:sz w:val="20"/>
                <w:szCs w:val="20"/>
              </w:rPr>
            </w:pPr>
          </w:p>
        </w:tc>
        <w:tc>
          <w:tcPr>
            <w:tcW w:w="3402" w:type="dxa"/>
            <w:shd w:val="clear" w:color="auto" w:fill="FFFFFF"/>
            <w:tcMar>
              <w:top w:w="100" w:type="dxa"/>
              <w:bottom w:w="100" w:type="dxa"/>
            </w:tcMar>
          </w:tcPr>
          <w:p w:rsidR="0038203A" w:rsidRPr="00175E49" w:rsidRDefault="0038203A" w:rsidP="0038203A">
            <w:pPr>
              <w:spacing w:after="0" w:line="240" w:lineRule="auto"/>
              <w:ind w:left="60"/>
              <w:jc w:val="both"/>
              <w:rPr>
                <w:rFonts w:ascii="Arial" w:eastAsia="Times New Roman" w:hAnsi="Arial" w:cs="Arial"/>
                <w:sz w:val="20"/>
                <w:szCs w:val="20"/>
              </w:rPr>
            </w:pPr>
          </w:p>
        </w:tc>
      </w:tr>
      <w:tr w:rsidR="0038203A" w:rsidRPr="00175E49" w:rsidTr="00A53686">
        <w:trPr>
          <w:trHeight w:val="519"/>
        </w:trPr>
        <w:tc>
          <w:tcPr>
            <w:tcW w:w="3990" w:type="dxa"/>
            <w:shd w:val="clear" w:color="auto" w:fill="FFFFFF"/>
            <w:tcMar>
              <w:top w:w="100" w:type="dxa"/>
              <w:left w:w="80" w:type="dxa"/>
              <w:bottom w:w="100" w:type="dxa"/>
              <w:right w:w="80" w:type="dxa"/>
            </w:tcMar>
          </w:tcPr>
          <w:p w:rsidR="0038203A" w:rsidRPr="00175E49" w:rsidRDefault="0038203A" w:rsidP="0038203A">
            <w:pPr>
              <w:spacing w:after="0" w:line="240" w:lineRule="auto"/>
              <w:jc w:val="both"/>
              <w:rPr>
                <w:rFonts w:ascii="Arial" w:hAnsi="Arial" w:cs="Arial"/>
                <w:sz w:val="20"/>
                <w:szCs w:val="20"/>
              </w:rPr>
            </w:pPr>
            <w:r w:rsidRPr="00175E49">
              <w:rPr>
                <w:rFonts w:ascii="Arial" w:hAnsi="Arial" w:cs="Arial"/>
                <w:sz w:val="20"/>
                <w:szCs w:val="20"/>
              </w:rPr>
              <w:t xml:space="preserve">3.13 - </w:t>
            </w:r>
            <w:r w:rsidRPr="00175E49">
              <w:rPr>
                <w:rFonts w:ascii="Arial" w:hAnsi="Arial" w:cs="Arial"/>
                <w:color w:val="000000" w:themeColor="text1"/>
                <w:sz w:val="20"/>
                <w:szCs w:val="20"/>
              </w:rPr>
              <w:t xml:space="preserve">Estimular a busca ativa da população de 15 (quinze) a 17 (dezessete) anos fora da escola, de forma </w:t>
            </w:r>
            <w:proofErr w:type="spellStart"/>
            <w:r w:rsidRPr="00175E49">
              <w:rPr>
                <w:rFonts w:ascii="Arial" w:hAnsi="Arial" w:cs="Arial"/>
                <w:color w:val="000000" w:themeColor="text1"/>
                <w:sz w:val="20"/>
                <w:szCs w:val="20"/>
              </w:rPr>
              <w:t>intersetorial</w:t>
            </w:r>
            <w:proofErr w:type="spellEnd"/>
            <w:r w:rsidRPr="00175E49">
              <w:rPr>
                <w:rFonts w:ascii="Arial" w:hAnsi="Arial" w:cs="Arial"/>
                <w:color w:val="000000" w:themeColor="text1"/>
                <w:sz w:val="20"/>
                <w:szCs w:val="20"/>
              </w:rPr>
              <w:t xml:space="preserve"> com os serviços de assistência social, saúde e proteção à adolescência e à juventude;</w:t>
            </w:r>
          </w:p>
        </w:tc>
        <w:tc>
          <w:tcPr>
            <w:tcW w:w="972" w:type="dxa"/>
            <w:shd w:val="clear" w:color="auto" w:fill="FFFFFF"/>
            <w:tcMar>
              <w:top w:w="100" w:type="dxa"/>
              <w:bottom w:w="100" w:type="dxa"/>
            </w:tcMar>
          </w:tcPr>
          <w:p w:rsidR="0038203A" w:rsidRPr="00175E49" w:rsidRDefault="0038203A" w:rsidP="0038203A">
            <w:pPr>
              <w:spacing w:after="0" w:line="240" w:lineRule="auto"/>
              <w:ind w:left="60"/>
              <w:jc w:val="center"/>
              <w:rPr>
                <w:rFonts w:ascii="Arial" w:eastAsia="Times New Roman" w:hAnsi="Arial" w:cs="Arial"/>
                <w:sz w:val="20"/>
                <w:szCs w:val="20"/>
              </w:rPr>
            </w:pPr>
          </w:p>
        </w:tc>
        <w:tc>
          <w:tcPr>
            <w:tcW w:w="1984" w:type="dxa"/>
            <w:shd w:val="clear" w:color="auto" w:fill="FFFFFF"/>
            <w:tcMar>
              <w:top w:w="100" w:type="dxa"/>
              <w:bottom w:w="100" w:type="dxa"/>
            </w:tcMar>
          </w:tcPr>
          <w:p w:rsidR="0038203A" w:rsidRPr="00175E49" w:rsidRDefault="0038203A" w:rsidP="0038203A">
            <w:pPr>
              <w:spacing w:after="0" w:line="240" w:lineRule="auto"/>
              <w:ind w:left="60"/>
              <w:jc w:val="center"/>
              <w:rPr>
                <w:rFonts w:ascii="Arial" w:eastAsia="Times New Roman" w:hAnsi="Arial" w:cs="Arial"/>
                <w:sz w:val="20"/>
                <w:szCs w:val="20"/>
              </w:rPr>
            </w:pPr>
          </w:p>
        </w:tc>
        <w:tc>
          <w:tcPr>
            <w:tcW w:w="1559" w:type="dxa"/>
            <w:shd w:val="clear" w:color="auto" w:fill="FFFFFF"/>
            <w:tcMar>
              <w:top w:w="100" w:type="dxa"/>
              <w:bottom w:w="100" w:type="dxa"/>
            </w:tcMar>
          </w:tcPr>
          <w:p w:rsidR="0038203A" w:rsidRPr="00175E49" w:rsidRDefault="0038203A" w:rsidP="0038203A">
            <w:pPr>
              <w:spacing w:after="0" w:line="240" w:lineRule="auto"/>
              <w:ind w:left="60"/>
              <w:jc w:val="center"/>
              <w:rPr>
                <w:rFonts w:ascii="Arial" w:eastAsia="Times New Roman" w:hAnsi="Arial" w:cs="Arial"/>
                <w:sz w:val="20"/>
                <w:szCs w:val="20"/>
              </w:rPr>
            </w:pPr>
          </w:p>
        </w:tc>
        <w:tc>
          <w:tcPr>
            <w:tcW w:w="1560" w:type="dxa"/>
            <w:shd w:val="clear" w:color="auto" w:fill="FFFFFF"/>
            <w:tcMar>
              <w:top w:w="100" w:type="dxa"/>
              <w:bottom w:w="100" w:type="dxa"/>
            </w:tcMar>
          </w:tcPr>
          <w:p w:rsidR="0038203A" w:rsidRPr="00175E49" w:rsidRDefault="0038203A" w:rsidP="0038203A">
            <w:pPr>
              <w:spacing w:after="0" w:line="240" w:lineRule="auto"/>
              <w:ind w:left="60"/>
              <w:jc w:val="center"/>
              <w:rPr>
                <w:rFonts w:ascii="Arial" w:eastAsia="Times New Roman" w:hAnsi="Arial" w:cs="Arial"/>
                <w:sz w:val="20"/>
                <w:szCs w:val="20"/>
              </w:rPr>
            </w:pPr>
          </w:p>
        </w:tc>
        <w:tc>
          <w:tcPr>
            <w:tcW w:w="3402" w:type="dxa"/>
            <w:shd w:val="clear" w:color="auto" w:fill="FFFFFF"/>
            <w:tcMar>
              <w:top w:w="100" w:type="dxa"/>
              <w:bottom w:w="100" w:type="dxa"/>
            </w:tcMar>
          </w:tcPr>
          <w:p w:rsidR="0038203A" w:rsidRPr="00175E49" w:rsidRDefault="0038203A" w:rsidP="0038203A">
            <w:pPr>
              <w:spacing w:after="0" w:line="240" w:lineRule="auto"/>
              <w:ind w:left="60"/>
              <w:jc w:val="both"/>
              <w:rPr>
                <w:rFonts w:ascii="Arial" w:eastAsia="Times New Roman" w:hAnsi="Arial" w:cs="Arial"/>
                <w:sz w:val="20"/>
                <w:szCs w:val="20"/>
              </w:rPr>
            </w:pPr>
          </w:p>
        </w:tc>
      </w:tr>
      <w:tr w:rsidR="0038203A" w:rsidRPr="00175E49" w:rsidTr="00A53686">
        <w:trPr>
          <w:trHeight w:val="519"/>
        </w:trPr>
        <w:tc>
          <w:tcPr>
            <w:tcW w:w="3990" w:type="dxa"/>
            <w:shd w:val="clear" w:color="auto" w:fill="FFFFFF"/>
            <w:tcMar>
              <w:top w:w="100" w:type="dxa"/>
              <w:left w:w="80" w:type="dxa"/>
              <w:bottom w:w="100" w:type="dxa"/>
              <w:right w:w="80" w:type="dxa"/>
            </w:tcMar>
          </w:tcPr>
          <w:p w:rsidR="0038203A" w:rsidRPr="00175E49" w:rsidRDefault="0038203A" w:rsidP="0038203A">
            <w:pPr>
              <w:spacing w:after="0" w:line="240" w:lineRule="auto"/>
              <w:jc w:val="both"/>
              <w:rPr>
                <w:rFonts w:ascii="Arial" w:hAnsi="Arial" w:cs="Arial"/>
                <w:sz w:val="20"/>
                <w:szCs w:val="20"/>
              </w:rPr>
            </w:pPr>
            <w:r w:rsidRPr="00175E49">
              <w:rPr>
                <w:rFonts w:ascii="Arial" w:hAnsi="Arial" w:cs="Arial"/>
                <w:sz w:val="20"/>
                <w:szCs w:val="20"/>
              </w:rPr>
              <w:t xml:space="preserve">3.14 - </w:t>
            </w:r>
            <w:r w:rsidRPr="00175E49">
              <w:rPr>
                <w:rFonts w:ascii="Arial" w:hAnsi="Arial" w:cs="Arial"/>
                <w:color w:val="000000" w:themeColor="text1"/>
                <w:sz w:val="20"/>
                <w:szCs w:val="20"/>
              </w:rPr>
              <w:t>Estimular a criação de programas de educação e de cultura para a população urbana e do campo, de jovens, na faixa etária de 15 (quinze) a 17 (dezessete) anos, e de adultos, visando a qualificação social e profissional para aqueles que estejam fora da escola e com defasagem no fluxo escolar;</w:t>
            </w:r>
          </w:p>
        </w:tc>
        <w:tc>
          <w:tcPr>
            <w:tcW w:w="972" w:type="dxa"/>
            <w:shd w:val="clear" w:color="auto" w:fill="FFFFFF"/>
            <w:tcMar>
              <w:top w:w="100" w:type="dxa"/>
              <w:bottom w:w="100" w:type="dxa"/>
            </w:tcMar>
          </w:tcPr>
          <w:p w:rsidR="0038203A" w:rsidRPr="00175E49" w:rsidRDefault="0038203A" w:rsidP="0038203A">
            <w:pPr>
              <w:spacing w:after="0" w:line="240" w:lineRule="auto"/>
              <w:ind w:left="60"/>
              <w:jc w:val="center"/>
              <w:rPr>
                <w:rFonts w:ascii="Arial" w:eastAsia="Times New Roman" w:hAnsi="Arial" w:cs="Arial"/>
                <w:sz w:val="20"/>
                <w:szCs w:val="20"/>
              </w:rPr>
            </w:pPr>
          </w:p>
        </w:tc>
        <w:tc>
          <w:tcPr>
            <w:tcW w:w="1984" w:type="dxa"/>
            <w:shd w:val="clear" w:color="auto" w:fill="FFFFFF"/>
            <w:tcMar>
              <w:top w:w="100" w:type="dxa"/>
              <w:bottom w:w="100" w:type="dxa"/>
            </w:tcMar>
          </w:tcPr>
          <w:p w:rsidR="0038203A" w:rsidRPr="00175E49" w:rsidRDefault="0038203A" w:rsidP="0038203A">
            <w:pPr>
              <w:spacing w:after="0" w:line="240" w:lineRule="auto"/>
              <w:ind w:left="60"/>
              <w:jc w:val="center"/>
              <w:rPr>
                <w:rFonts w:ascii="Arial" w:eastAsia="Times New Roman" w:hAnsi="Arial" w:cs="Arial"/>
                <w:sz w:val="20"/>
                <w:szCs w:val="20"/>
              </w:rPr>
            </w:pPr>
          </w:p>
        </w:tc>
        <w:tc>
          <w:tcPr>
            <w:tcW w:w="1559" w:type="dxa"/>
            <w:shd w:val="clear" w:color="auto" w:fill="FFFFFF"/>
            <w:tcMar>
              <w:top w:w="100" w:type="dxa"/>
              <w:bottom w:w="100" w:type="dxa"/>
            </w:tcMar>
          </w:tcPr>
          <w:p w:rsidR="0038203A" w:rsidRPr="00175E49" w:rsidRDefault="0038203A" w:rsidP="0038203A">
            <w:pPr>
              <w:spacing w:after="0" w:line="240" w:lineRule="auto"/>
              <w:ind w:left="60"/>
              <w:jc w:val="center"/>
              <w:rPr>
                <w:rFonts w:ascii="Arial" w:eastAsia="Times New Roman" w:hAnsi="Arial" w:cs="Arial"/>
                <w:sz w:val="20"/>
                <w:szCs w:val="20"/>
              </w:rPr>
            </w:pPr>
          </w:p>
        </w:tc>
        <w:tc>
          <w:tcPr>
            <w:tcW w:w="1560" w:type="dxa"/>
            <w:shd w:val="clear" w:color="auto" w:fill="FFFFFF"/>
            <w:tcMar>
              <w:top w:w="100" w:type="dxa"/>
              <w:bottom w:w="100" w:type="dxa"/>
            </w:tcMar>
          </w:tcPr>
          <w:p w:rsidR="0038203A" w:rsidRPr="00175E49" w:rsidRDefault="0038203A" w:rsidP="0038203A">
            <w:pPr>
              <w:spacing w:after="0" w:line="240" w:lineRule="auto"/>
              <w:ind w:left="60"/>
              <w:jc w:val="center"/>
              <w:rPr>
                <w:rFonts w:ascii="Arial" w:eastAsia="Times New Roman" w:hAnsi="Arial" w:cs="Arial"/>
                <w:sz w:val="20"/>
                <w:szCs w:val="20"/>
              </w:rPr>
            </w:pPr>
          </w:p>
        </w:tc>
        <w:tc>
          <w:tcPr>
            <w:tcW w:w="3402" w:type="dxa"/>
            <w:shd w:val="clear" w:color="auto" w:fill="FFFFFF"/>
            <w:tcMar>
              <w:top w:w="100" w:type="dxa"/>
              <w:bottom w:w="100" w:type="dxa"/>
            </w:tcMar>
          </w:tcPr>
          <w:p w:rsidR="0038203A" w:rsidRPr="00175E49" w:rsidRDefault="0038203A" w:rsidP="0038203A">
            <w:pPr>
              <w:spacing w:after="0" w:line="240" w:lineRule="auto"/>
              <w:ind w:left="60"/>
              <w:jc w:val="both"/>
              <w:rPr>
                <w:rFonts w:ascii="Arial" w:eastAsia="Times New Roman" w:hAnsi="Arial" w:cs="Arial"/>
                <w:sz w:val="20"/>
                <w:szCs w:val="20"/>
              </w:rPr>
            </w:pPr>
          </w:p>
        </w:tc>
      </w:tr>
      <w:tr w:rsidR="0038203A" w:rsidRPr="00175E49" w:rsidTr="00A53686">
        <w:trPr>
          <w:trHeight w:val="519"/>
        </w:trPr>
        <w:tc>
          <w:tcPr>
            <w:tcW w:w="3990" w:type="dxa"/>
            <w:shd w:val="clear" w:color="auto" w:fill="FFFFFF"/>
            <w:tcMar>
              <w:top w:w="100" w:type="dxa"/>
              <w:left w:w="80" w:type="dxa"/>
              <w:bottom w:w="100" w:type="dxa"/>
              <w:right w:w="80" w:type="dxa"/>
            </w:tcMar>
          </w:tcPr>
          <w:p w:rsidR="0038203A" w:rsidRPr="00175E49" w:rsidRDefault="0038203A" w:rsidP="0038203A">
            <w:pPr>
              <w:spacing w:after="0" w:line="240" w:lineRule="auto"/>
              <w:jc w:val="both"/>
              <w:rPr>
                <w:rFonts w:ascii="Arial" w:hAnsi="Arial" w:cs="Arial"/>
                <w:sz w:val="20"/>
                <w:szCs w:val="20"/>
              </w:rPr>
            </w:pPr>
            <w:r w:rsidRPr="00175E49">
              <w:rPr>
                <w:rFonts w:ascii="Arial" w:hAnsi="Arial" w:cs="Arial"/>
                <w:sz w:val="20"/>
                <w:szCs w:val="20"/>
              </w:rPr>
              <w:t xml:space="preserve">3.15 - </w:t>
            </w:r>
            <w:r w:rsidRPr="00175E49">
              <w:rPr>
                <w:rFonts w:ascii="Arial" w:hAnsi="Arial" w:cs="Arial"/>
                <w:color w:val="000000" w:themeColor="text1"/>
                <w:sz w:val="20"/>
                <w:szCs w:val="20"/>
              </w:rPr>
              <w:t>Redimensionar a oferta de ensino médio nos turnos diurno e noturno, de forma a atender a demanda, de acordo com as necessidades específicas dos estudantes;</w:t>
            </w:r>
          </w:p>
        </w:tc>
        <w:tc>
          <w:tcPr>
            <w:tcW w:w="972" w:type="dxa"/>
            <w:shd w:val="clear" w:color="auto" w:fill="FFFFFF"/>
            <w:tcMar>
              <w:top w:w="100" w:type="dxa"/>
              <w:bottom w:w="100" w:type="dxa"/>
            </w:tcMar>
          </w:tcPr>
          <w:p w:rsidR="0038203A" w:rsidRPr="00175E49" w:rsidRDefault="0038203A" w:rsidP="0038203A">
            <w:pPr>
              <w:spacing w:after="0" w:line="240" w:lineRule="auto"/>
              <w:ind w:left="60"/>
              <w:jc w:val="center"/>
              <w:rPr>
                <w:rFonts w:ascii="Arial" w:eastAsia="Times New Roman" w:hAnsi="Arial" w:cs="Arial"/>
                <w:sz w:val="20"/>
                <w:szCs w:val="20"/>
              </w:rPr>
            </w:pPr>
          </w:p>
        </w:tc>
        <w:tc>
          <w:tcPr>
            <w:tcW w:w="1984" w:type="dxa"/>
            <w:shd w:val="clear" w:color="auto" w:fill="FFFFFF"/>
            <w:tcMar>
              <w:top w:w="100" w:type="dxa"/>
              <w:bottom w:w="100" w:type="dxa"/>
            </w:tcMar>
          </w:tcPr>
          <w:p w:rsidR="0038203A" w:rsidRPr="00175E49" w:rsidRDefault="0038203A" w:rsidP="0038203A">
            <w:pPr>
              <w:spacing w:after="0" w:line="240" w:lineRule="auto"/>
              <w:ind w:left="60"/>
              <w:jc w:val="center"/>
              <w:rPr>
                <w:rFonts w:ascii="Arial" w:eastAsia="Times New Roman" w:hAnsi="Arial" w:cs="Arial"/>
                <w:sz w:val="20"/>
                <w:szCs w:val="20"/>
              </w:rPr>
            </w:pPr>
          </w:p>
        </w:tc>
        <w:tc>
          <w:tcPr>
            <w:tcW w:w="1559" w:type="dxa"/>
            <w:shd w:val="clear" w:color="auto" w:fill="FFFFFF"/>
            <w:tcMar>
              <w:top w:w="100" w:type="dxa"/>
              <w:bottom w:w="100" w:type="dxa"/>
            </w:tcMar>
          </w:tcPr>
          <w:p w:rsidR="0038203A" w:rsidRPr="00175E49" w:rsidRDefault="0038203A" w:rsidP="0038203A">
            <w:pPr>
              <w:spacing w:after="0" w:line="240" w:lineRule="auto"/>
              <w:ind w:left="60"/>
              <w:jc w:val="center"/>
              <w:rPr>
                <w:rFonts w:ascii="Arial" w:eastAsia="Times New Roman" w:hAnsi="Arial" w:cs="Arial"/>
                <w:sz w:val="20"/>
                <w:szCs w:val="20"/>
              </w:rPr>
            </w:pPr>
          </w:p>
        </w:tc>
        <w:tc>
          <w:tcPr>
            <w:tcW w:w="1560" w:type="dxa"/>
            <w:shd w:val="clear" w:color="auto" w:fill="FFFFFF"/>
            <w:tcMar>
              <w:top w:w="100" w:type="dxa"/>
              <w:bottom w:w="100" w:type="dxa"/>
            </w:tcMar>
          </w:tcPr>
          <w:p w:rsidR="0038203A" w:rsidRPr="00175E49" w:rsidRDefault="0038203A" w:rsidP="0038203A">
            <w:pPr>
              <w:spacing w:after="0" w:line="240" w:lineRule="auto"/>
              <w:ind w:left="60"/>
              <w:jc w:val="center"/>
              <w:rPr>
                <w:rFonts w:ascii="Arial" w:eastAsia="Times New Roman" w:hAnsi="Arial" w:cs="Arial"/>
                <w:sz w:val="20"/>
                <w:szCs w:val="20"/>
              </w:rPr>
            </w:pPr>
          </w:p>
        </w:tc>
        <w:tc>
          <w:tcPr>
            <w:tcW w:w="3402" w:type="dxa"/>
            <w:shd w:val="clear" w:color="auto" w:fill="FFFFFF"/>
            <w:tcMar>
              <w:top w:w="100" w:type="dxa"/>
              <w:bottom w:w="100" w:type="dxa"/>
            </w:tcMar>
          </w:tcPr>
          <w:p w:rsidR="0038203A" w:rsidRPr="00175E49" w:rsidRDefault="0038203A" w:rsidP="0038203A">
            <w:pPr>
              <w:spacing w:after="0" w:line="240" w:lineRule="auto"/>
              <w:ind w:left="60"/>
              <w:jc w:val="both"/>
              <w:rPr>
                <w:rFonts w:ascii="Arial" w:eastAsia="Times New Roman" w:hAnsi="Arial" w:cs="Arial"/>
                <w:sz w:val="20"/>
                <w:szCs w:val="20"/>
              </w:rPr>
            </w:pPr>
          </w:p>
        </w:tc>
      </w:tr>
      <w:tr w:rsidR="0038203A" w:rsidRPr="00175E49" w:rsidTr="00A53686">
        <w:trPr>
          <w:trHeight w:val="519"/>
        </w:trPr>
        <w:tc>
          <w:tcPr>
            <w:tcW w:w="3990" w:type="dxa"/>
            <w:shd w:val="clear" w:color="auto" w:fill="FFFFFF"/>
            <w:tcMar>
              <w:top w:w="100" w:type="dxa"/>
              <w:left w:w="80" w:type="dxa"/>
              <w:bottom w:w="100" w:type="dxa"/>
              <w:right w:w="80" w:type="dxa"/>
            </w:tcMar>
          </w:tcPr>
          <w:p w:rsidR="0038203A" w:rsidRPr="00175E49" w:rsidRDefault="0038203A" w:rsidP="0038203A">
            <w:pPr>
              <w:spacing w:after="0" w:line="240" w:lineRule="auto"/>
              <w:jc w:val="both"/>
              <w:rPr>
                <w:rFonts w:ascii="Arial" w:hAnsi="Arial" w:cs="Arial"/>
                <w:sz w:val="20"/>
                <w:szCs w:val="20"/>
              </w:rPr>
            </w:pPr>
            <w:r w:rsidRPr="00175E49">
              <w:rPr>
                <w:rFonts w:ascii="Arial" w:hAnsi="Arial" w:cs="Arial"/>
                <w:sz w:val="20"/>
                <w:szCs w:val="20"/>
              </w:rPr>
              <w:lastRenderedPageBreak/>
              <w:t xml:space="preserve">3.16 - </w:t>
            </w:r>
            <w:r w:rsidRPr="00175E49">
              <w:rPr>
                <w:rFonts w:ascii="Arial" w:hAnsi="Arial" w:cs="Arial"/>
                <w:color w:val="000000" w:themeColor="text1"/>
                <w:sz w:val="20"/>
                <w:szCs w:val="20"/>
              </w:rPr>
              <w:t>Desenvolver formas alternativas de oferta do ensino médio, garantindo a qualidade, para atender aos filhos de profissionais que se dedicam a atividades de caráter itinerante;</w:t>
            </w:r>
          </w:p>
        </w:tc>
        <w:tc>
          <w:tcPr>
            <w:tcW w:w="972" w:type="dxa"/>
            <w:shd w:val="clear" w:color="auto" w:fill="FFFFFF"/>
            <w:tcMar>
              <w:top w:w="100" w:type="dxa"/>
              <w:bottom w:w="100" w:type="dxa"/>
            </w:tcMar>
          </w:tcPr>
          <w:p w:rsidR="0038203A" w:rsidRPr="00175E49" w:rsidRDefault="0038203A" w:rsidP="0038203A">
            <w:pPr>
              <w:spacing w:after="0" w:line="240" w:lineRule="auto"/>
              <w:ind w:left="60"/>
              <w:jc w:val="center"/>
              <w:rPr>
                <w:rFonts w:ascii="Arial" w:eastAsia="Times New Roman" w:hAnsi="Arial" w:cs="Arial"/>
                <w:sz w:val="20"/>
                <w:szCs w:val="20"/>
              </w:rPr>
            </w:pPr>
          </w:p>
        </w:tc>
        <w:tc>
          <w:tcPr>
            <w:tcW w:w="1984" w:type="dxa"/>
            <w:shd w:val="clear" w:color="auto" w:fill="FFFFFF"/>
            <w:tcMar>
              <w:top w:w="100" w:type="dxa"/>
              <w:bottom w:w="100" w:type="dxa"/>
            </w:tcMar>
          </w:tcPr>
          <w:p w:rsidR="0038203A" w:rsidRPr="00175E49" w:rsidRDefault="0038203A" w:rsidP="0038203A">
            <w:pPr>
              <w:spacing w:after="0" w:line="240" w:lineRule="auto"/>
              <w:ind w:left="60"/>
              <w:jc w:val="center"/>
              <w:rPr>
                <w:rFonts w:ascii="Arial" w:eastAsia="Times New Roman" w:hAnsi="Arial" w:cs="Arial"/>
                <w:sz w:val="20"/>
                <w:szCs w:val="20"/>
              </w:rPr>
            </w:pPr>
          </w:p>
        </w:tc>
        <w:tc>
          <w:tcPr>
            <w:tcW w:w="1559" w:type="dxa"/>
            <w:shd w:val="clear" w:color="auto" w:fill="FFFFFF"/>
            <w:tcMar>
              <w:top w:w="100" w:type="dxa"/>
              <w:bottom w:w="100" w:type="dxa"/>
            </w:tcMar>
          </w:tcPr>
          <w:p w:rsidR="0038203A" w:rsidRPr="00175E49" w:rsidRDefault="0038203A" w:rsidP="0038203A">
            <w:pPr>
              <w:spacing w:after="0" w:line="240" w:lineRule="auto"/>
              <w:ind w:left="60"/>
              <w:jc w:val="center"/>
              <w:rPr>
                <w:rFonts w:ascii="Arial" w:eastAsia="Times New Roman" w:hAnsi="Arial" w:cs="Arial"/>
                <w:sz w:val="20"/>
                <w:szCs w:val="20"/>
              </w:rPr>
            </w:pPr>
          </w:p>
        </w:tc>
        <w:tc>
          <w:tcPr>
            <w:tcW w:w="1560" w:type="dxa"/>
            <w:shd w:val="clear" w:color="auto" w:fill="FFFFFF"/>
            <w:tcMar>
              <w:top w:w="100" w:type="dxa"/>
              <w:bottom w:w="100" w:type="dxa"/>
            </w:tcMar>
          </w:tcPr>
          <w:p w:rsidR="0038203A" w:rsidRPr="00175E49" w:rsidRDefault="0038203A" w:rsidP="0038203A">
            <w:pPr>
              <w:spacing w:after="0" w:line="240" w:lineRule="auto"/>
              <w:ind w:left="60"/>
              <w:jc w:val="center"/>
              <w:rPr>
                <w:rFonts w:ascii="Arial" w:eastAsia="Times New Roman" w:hAnsi="Arial" w:cs="Arial"/>
                <w:sz w:val="20"/>
                <w:szCs w:val="20"/>
              </w:rPr>
            </w:pPr>
          </w:p>
        </w:tc>
        <w:tc>
          <w:tcPr>
            <w:tcW w:w="3402" w:type="dxa"/>
            <w:shd w:val="clear" w:color="auto" w:fill="FFFFFF"/>
            <w:tcMar>
              <w:top w:w="100" w:type="dxa"/>
              <w:bottom w:w="100" w:type="dxa"/>
            </w:tcMar>
          </w:tcPr>
          <w:p w:rsidR="0038203A" w:rsidRPr="00175E49" w:rsidRDefault="0038203A" w:rsidP="0038203A">
            <w:pPr>
              <w:spacing w:after="0" w:line="240" w:lineRule="auto"/>
              <w:ind w:left="60"/>
              <w:jc w:val="both"/>
              <w:rPr>
                <w:rFonts w:ascii="Arial" w:eastAsia="Times New Roman" w:hAnsi="Arial" w:cs="Arial"/>
                <w:sz w:val="20"/>
                <w:szCs w:val="20"/>
              </w:rPr>
            </w:pPr>
          </w:p>
        </w:tc>
      </w:tr>
      <w:tr w:rsidR="0038203A" w:rsidRPr="00175E49" w:rsidTr="00175E49">
        <w:trPr>
          <w:trHeight w:val="1360"/>
        </w:trPr>
        <w:tc>
          <w:tcPr>
            <w:tcW w:w="3990" w:type="dxa"/>
            <w:shd w:val="clear" w:color="auto" w:fill="FFFFFF"/>
            <w:tcMar>
              <w:top w:w="100" w:type="dxa"/>
              <w:left w:w="80" w:type="dxa"/>
              <w:bottom w:w="100" w:type="dxa"/>
              <w:right w:w="80" w:type="dxa"/>
            </w:tcMar>
          </w:tcPr>
          <w:p w:rsidR="0038203A" w:rsidRPr="00175E49" w:rsidRDefault="0038203A" w:rsidP="00175E49">
            <w:pPr>
              <w:pStyle w:val="Default"/>
              <w:jc w:val="both"/>
              <w:rPr>
                <w:rFonts w:ascii="Arial" w:hAnsi="Arial" w:cs="Arial"/>
                <w:color w:val="000000" w:themeColor="text1"/>
                <w:sz w:val="20"/>
                <w:szCs w:val="20"/>
              </w:rPr>
            </w:pPr>
            <w:r w:rsidRPr="00175E49">
              <w:rPr>
                <w:rFonts w:ascii="Arial" w:hAnsi="Arial" w:cs="Arial"/>
                <w:sz w:val="20"/>
                <w:szCs w:val="20"/>
              </w:rPr>
              <w:t xml:space="preserve">3.17 - </w:t>
            </w:r>
            <w:r w:rsidRPr="00175E49">
              <w:rPr>
                <w:rFonts w:ascii="Arial" w:hAnsi="Arial" w:cs="Arial"/>
                <w:color w:val="000000" w:themeColor="text1"/>
                <w:sz w:val="20"/>
                <w:szCs w:val="20"/>
              </w:rPr>
              <w:t>Apoiar políticas de prevenção à evasão motivada por preconceito ou por quaisquer formas de discriminação, criando rede de proteção contr</w:t>
            </w:r>
            <w:r w:rsidR="00175E49" w:rsidRPr="00175E49">
              <w:rPr>
                <w:rFonts w:ascii="Arial" w:hAnsi="Arial" w:cs="Arial"/>
                <w:color w:val="000000" w:themeColor="text1"/>
                <w:sz w:val="20"/>
                <w:szCs w:val="20"/>
              </w:rPr>
              <w:t>a formas associadas à exclusão;</w:t>
            </w:r>
          </w:p>
        </w:tc>
        <w:tc>
          <w:tcPr>
            <w:tcW w:w="972" w:type="dxa"/>
            <w:shd w:val="clear" w:color="auto" w:fill="FFFFFF"/>
            <w:tcMar>
              <w:top w:w="100" w:type="dxa"/>
              <w:bottom w:w="100" w:type="dxa"/>
            </w:tcMar>
          </w:tcPr>
          <w:p w:rsidR="0038203A" w:rsidRPr="00175E49" w:rsidRDefault="0038203A" w:rsidP="0038203A">
            <w:pPr>
              <w:spacing w:after="0" w:line="240" w:lineRule="auto"/>
              <w:ind w:left="60"/>
              <w:jc w:val="center"/>
              <w:rPr>
                <w:rFonts w:ascii="Arial" w:eastAsia="Times New Roman" w:hAnsi="Arial" w:cs="Arial"/>
                <w:sz w:val="20"/>
                <w:szCs w:val="20"/>
              </w:rPr>
            </w:pPr>
          </w:p>
        </w:tc>
        <w:tc>
          <w:tcPr>
            <w:tcW w:w="1984" w:type="dxa"/>
            <w:shd w:val="clear" w:color="auto" w:fill="FFFFFF"/>
            <w:tcMar>
              <w:top w:w="100" w:type="dxa"/>
              <w:bottom w:w="100" w:type="dxa"/>
            </w:tcMar>
          </w:tcPr>
          <w:p w:rsidR="0038203A" w:rsidRPr="00175E49" w:rsidRDefault="0038203A" w:rsidP="0038203A">
            <w:pPr>
              <w:spacing w:after="0" w:line="240" w:lineRule="auto"/>
              <w:ind w:left="60"/>
              <w:jc w:val="center"/>
              <w:rPr>
                <w:rFonts w:ascii="Arial" w:eastAsia="Times New Roman" w:hAnsi="Arial" w:cs="Arial"/>
                <w:sz w:val="20"/>
                <w:szCs w:val="20"/>
              </w:rPr>
            </w:pPr>
          </w:p>
        </w:tc>
        <w:tc>
          <w:tcPr>
            <w:tcW w:w="1559" w:type="dxa"/>
            <w:shd w:val="clear" w:color="auto" w:fill="FFFFFF"/>
            <w:tcMar>
              <w:top w:w="100" w:type="dxa"/>
              <w:bottom w:w="100" w:type="dxa"/>
            </w:tcMar>
          </w:tcPr>
          <w:p w:rsidR="0038203A" w:rsidRPr="00175E49" w:rsidRDefault="0038203A" w:rsidP="0038203A">
            <w:pPr>
              <w:spacing w:after="0" w:line="240" w:lineRule="auto"/>
              <w:ind w:left="60"/>
              <w:jc w:val="center"/>
              <w:rPr>
                <w:rFonts w:ascii="Arial" w:eastAsia="Times New Roman" w:hAnsi="Arial" w:cs="Arial"/>
                <w:sz w:val="20"/>
                <w:szCs w:val="20"/>
              </w:rPr>
            </w:pPr>
          </w:p>
        </w:tc>
        <w:tc>
          <w:tcPr>
            <w:tcW w:w="1560" w:type="dxa"/>
            <w:shd w:val="clear" w:color="auto" w:fill="FFFFFF"/>
            <w:tcMar>
              <w:top w:w="100" w:type="dxa"/>
              <w:bottom w:w="100" w:type="dxa"/>
            </w:tcMar>
          </w:tcPr>
          <w:p w:rsidR="0038203A" w:rsidRPr="00175E49" w:rsidRDefault="0038203A" w:rsidP="0038203A">
            <w:pPr>
              <w:spacing w:after="0" w:line="240" w:lineRule="auto"/>
              <w:ind w:left="60"/>
              <w:jc w:val="center"/>
              <w:rPr>
                <w:rFonts w:ascii="Arial" w:eastAsia="Times New Roman" w:hAnsi="Arial" w:cs="Arial"/>
                <w:sz w:val="20"/>
                <w:szCs w:val="20"/>
              </w:rPr>
            </w:pPr>
          </w:p>
        </w:tc>
        <w:tc>
          <w:tcPr>
            <w:tcW w:w="3402" w:type="dxa"/>
            <w:shd w:val="clear" w:color="auto" w:fill="FFFFFF"/>
            <w:tcMar>
              <w:top w:w="100" w:type="dxa"/>
              <w:bottom w:w="100" w:type="dxa"/>
            </w:tcMar>
          </w:tcPr>
          <w:p w:rsidR="0038203A" w:rsidRPr="00175E49" w:rsidRDefault="0038203A" w:rsidP="0038203A">
            <w:pPr>
              <w:spacing w:after="0" w:line="240" w:lineRule="auto"/>
              <w:ind w:left="60"/>
              <w:jc w:val="both"/>
              <w:rPr>
                <w:rFonts w:ascii="Arial" w:eastAsia="Times New Roman" w:hAnsi="Arial" w:cs="Arial"/>
                <w:sz w:val="20"/>
                <w:szCs w:val="20"/>
              </w:rPr>
            </w:pPr>
          </w:p>
        </w:tc>
      </w:tr>
      <w:tr w:rsidR="0038203A" w:rsidRPr="00175E49" w:rsidTr="00A53686">
        <w:trPr>
          <w:trHeight w:val="519"/>
        </w:trPr>
        <w:tc>
          <w:tcPr>
            <w:tcW w:w="3990" w:type="dxa"/>
            <w:shd w:val="clear" w:color="auto" w:fill="FFFFFF"/>
            <w:tcMar>
              <w:top w:w="100" w:type="dxa"/>
              <w:left w:w="80" w:type="dxa"/>
              <w:bottom w:w="100" w:type="dxa"/>
              <w:right w:w="80" w:type="dxa"/>
            </w:tcMar>
          </w:tcPr>
          <w:p w:rsidR="0038203A" w:rsidRPr="00175E49" w:rsidRDefault="0038203A" w:rsidP="0038203A">
            <w:pPr>
              <w:pStyle w:val="Default"/>
              <w:contextualSpacing/>
              <w:jc w:val="both"/>
              <w:rPr>
                <w:rFonts w:ascii="Arial" w:hAnsi="Arial" w:cs="Arial"/>
                <w:sz w:val="20"/>
                <w:szCs w:val="20"/>
              </w:rPr>
            </w:pPr>
            <w:r w:rsidRPr="00175E49">
              <w:rPr>
                <w:rFonts w:ascii="Arial" w:hAnsi="Arial" w:cs="Arial"/>
                <w:sz w:val="20"/>
                <w:szCs w:val="20"/>
              </w:rPr>
              <w:t xml:space="preserve">3.18 - </w:t>
            </w:r>
            <w:r w:rsidRPr="00175E49">
              <w:rPr>
                <w:rFonts w:ascii="Arial" w:hAnsi="Arial" w:cs="Arial"/>
                <w:color w:val="000000" w:themeColor="text1"/>
                <w:sz w:val="20"/>
                <w:szCs w:val="20"/>
              </w:rPr>
              <w:t>Estimular a participação dos adolescentes nos cursos das áreas tecnológicas e científicas;</w:t>
            </w:r>
          </w:p>
        </w:tc>
        <w:tc>
          <w:tcPr>
            <w:tcW w:w="972" w:type="dxa"/>
            <w:shd w:val="clear" w:color="auto" w:fill="FFFFFF"/>
            <w:tcMar>
              <w:top w:w="100" w:type="dxa"/>
              <w:bottom w:w="100" w:type="dxa"/>
            </w:tcMar>
          </w:tcPr>
          <w:p w:rsidR="0038203A" w:rsidRPr="00175E49" w:rsidRDefault="0038203A" w:rsidP="0038203A">
            <w:pPr>
              <w:spacing w:after="0" w:line="240" w:lineRule="auto"/>
              <w:ind w:left="60"/>
              <w:jc w:val="center"/>
              <w:rPr>
                <w:rFonts w:ascii="Arial" w:eastAsia="Times New Roman" w:hAnsi="Arial" w:cs="Arial"/>
                <w:sz w:val="20"/>
                <w:szCs w:val="20"/>
              </w:rPr>
            </w:pPr>
          </w:p>
        </w:tc>
        <w:tc>
          <w:tcPr>
            <w:tcW w:w="1984" w:type="dxa"/>
            <w:shd w:val="clear" w:color="auto" w:fill="FFFFFF"/>
            <w:tcMar>
              <w:top w:w="100" w:type="dxa"/>
              <w:bottom w:w="100" w:type="dxa"/>
            </w:tcMar>
          </w:tcPr>
          <w:p w:rsidR="0038203A" w:rsidRPr="00175E49" w:rsidRDefault="0038203A" w:rsidP="0038203A">
            <w:pPr>
              <w:spacing w:after="0" w:line="240" w:lineRule="auto"/>
              <w:ind w:left="60"/>
              <w:jc w:val="center"/>
              <w:rPr>
                <w:rFonts w:ascii="Arial" w:eastAsia="Times New Roman" w:hAnsi="Arial" w:cs="Arial"/>
                <w:sz w:val="20"/>
                <w:szCs w:val="20"/>
              </w:rPr>
            </w:pPr>
          </w:p>
        </w:tc>
        <w:tc>
          <w:tcPr>
            <w:tcW w:w="1559" w:type="dxa"/>
            <w:shd w:val="clear" w:color="auto" w:fill="FFFFFF"/>
            <w:tcMar>
              <w:top w:w="100" w:type="dxa"/>
              <w:bottom w:w="100" w:type="dxa"/>
            </w:tcMar>
          </w:tcPr>
          <w:p w:rsidR="0038203A" w:rsidRPr="00175E49" w:rsidRDefault="0038203A" w:rsidP="0038203A">
            <w:pPr>
              <w:spacing w:after="0" w:line="240" w:lineRule="auto"/>
              <w:ind w:left="60"/>
              <w:jc w:val="center"/>
              <w:rPr>
                <w:rFonts w:ascii="Arial" w:eastAsia="Times New Roman" w:hAnsi="Arial" w:cs="Arial"/>
                <w:sz w:val="20"/>
                <w:szCs w:val="20"/>
              </w:rPr>
            </w:pPr>
          </w:p>
        </w:tc>
        <w:tc>
          <w:tcPr>
            <w:tcW w:w="1560" w:type="dxa"/>
            <w:shd w:val="clear" w:color="auto" w:fill="FFFFFF"/>
            <w:tcMar>
              <w:top w:w="100" w:type="dxa"/>
              <w:bottom w:w="100" w:type="dxa"/>
            </w:tcMar>
          </w:tcPr>
          <w:p w:rsidR="0038203A" w:rsidRPr="00175E49" w:rsidRDefault="0038203A" w:rsidP="0038203A">
            <w:pPr>
              <w:spacing w:after="0" w:line="240" w:lineRule="auto"/>
              <w:ind w:left="60"/>
              <w:jc w:val="center"/>
              <w:rPr>
                <w:rFonts w:ascii="Arial" w:eastAsia="Times New Roman" w:hAnsi="Arial" w:cs="Arial"/>
                <w:sz w:val="20"/>
                <w:szCs w:val="20"/>
              </w:rPr>
            </w:pPr>
          </w:p>
        </w:tc>
        <w:tc>
          <w:tcPr>
            <w:tcW w:w="3402" w:type="dxa"/>
            <w:shd w:val="clear" w:color="auto" w:fill="FFFFFF"/>
            <w:tcMar>
              <w:top w:w="100" w:type="dxa"/>
              <w:bottom w:w="100" w:type="dxa"/>
            </w:tcMar>
          </w:tcPr>
          <w:p w:rsidR="0038203A" w:rsidRPr="00175E49" w:rsidRDefault="0038203A" w:rsidP="0038203A">
            <w:pPr>
              <w:spacing w:after="0" w:line="240" w:lineRule="auto"/>
              <w:ind w:left="60"/>
              <w:jc w:val="both"/>
              <w:rPr>
                <w:rFonts w:ascii="Arial" w:eastAsia="Times New Roman" w:hAnsi="Arial" w:cs="Arial"/>
                <w:sz w:val="20"/>
                <w:szCs w:val="20"/>
              </w:rPr>
            </w:pPr>
          </w:p>
        </w:tc>
      </w:tr>
      <w:tr w:rsidR="0038203A" w:rsidRPr="00175E49" w:rsidTr="00A53686">
        <w:trPr>
          <w:trHeight w:val="519"/>
        </w:trPr>
        <w:tc>
          <w:tcPr>
            <w:tcW w:w="3990" w:type="dxa"/>
            <w:shd w:val="clear" w:color="auto" w:fill="FFFFFF"/>
            <w:tcMar>
              <w:top w:w="100" w:type="dxa"/>
              <w:left w:w="80" w:type="dxa"/>
              <w:bottom w:w="100" w:type="dxa"/>
              <w:right w:w="80" w:type="dxa"/>
            </w:tcMar>
          </w:tcPr>
          <w:p w:rsidR="0038203A" w:rsidRPr="00175E49" w:rsidRDefault="0038203A" w:rsidP="0038203A">
            <w:pPr>
              <w:pStyle w:val="Default"/>
              <w:contextualSpacing/>
              <w:jc w:val="both"/>
              <w:rPr>
                <w:rFonts w:ascii="Arial" w:hAnsi="Arial" w:cs="Arial"/>
                <w:sz w:val="20"/>
                <w:szCs w:val="20"/>
              </w:rPr>
            </w:pPr>
            <w:r w:rsidRPr="00175E49">
              <w:rPr>
                <w:rFonts w:ascii="Arial" w:hAnsi="Arial" w:cs="Arial"/>
                <w:sz w:val="20"/>
                <w:szCs w:val="20"/>
              </w:rPr>
              <w:t xml:space="preserve">3.19 - </w:t>
            </w:r>
            <w:r w:rsidRPr="00175E49">
              <w:rPr>
                <w:rFonts w:ascii="Arial" w:hAnsi="Arial" w:cs="Arial"/>
                <w:color w:val="000000" w:themeColor="text1"/>
                <w:sz w:val="20"/>
                <w:szCs w:val="20"/>
              </w:rPr>
              <w:t>Acompanhar os convênios estabelecidos entre empresas e escolas de educação básica, profissional e tecnológica para oportunizar estágio, possibilitando o acesso ao mundo do trabalho;</w:t>
            </w:r>
          </w:p>
        </w:tc>
        <w:tc>
          <w:tcPr>
            <w:tcW w:w="972" w:type="dxa"/>
            <w:shd w:val="clear" w:color="auto" w:fill="FFFFFF"/>
            <w:tcMar>
              <w:top w:w="100" w:type="dxa"/>
              <w:bottom w:w="100" w:type="dxa"/>
            </w:tcMar>
          </w:tcPr>
          <w:p w:rsidR="0038203A" w:rsidRPr="00175E49" w:rsidRDefault="0038203A" w:rsidP="0038203A">
            <w:pPr>
              <w:spacing w:after="0" w:line="240" w:lineRule="auto"/>
              <w:ind w:left="60"/>
              <w:jc w:val="center"/>
              <w:rPr>
                <w:rFonts w:ascii="Arial" w:eastAsia="Times New Roman" w:hAnsi="Arial" w:cs="Arial"/>
                <w:sz w:val="20"/>
                <w:szCs w:val="20"/>
              </w:rPr>
            </w:pPr>
          </w:p>
        </w:tc>
        <w:tc>
          <w:tcPr>
            <w:tcW w:w="1984" w:type="dxa"/>
            <w:shd w:val="clear" w:color="auto" w:fill="FFFFFF"/>
            <w:tcMar>
              <w:top w:w="100" w:type="dxa"/>
              <w:bottom w:w="100" w:type="dxa"/>
            </w:tcMar>
          </w:tcPr>
          <w:p w:rsidR="0038203A" w:rsidRPr="00175E49" w:rsidRDefault="0038203A" w:rsidP="0038203A">
            <w:pPr>
              <w:spacing w:after="0" w:line="240" w:lineRule="auto"/>
              <w:ind w:left="60"/>
              <w:jc w:val="center"/>
              <w:rPr>
                <w:rFonts w:ascii="Arial" w:eastAsia="Times New Roman" w:hAnsi="Arial" w:cs="Arial"/>
                <w:sz w:val="20"/>
                <w:szCs w:val="20"/>
              </w:rPr>
            </w:pPr>
          </w:p>
        </w:tc>
        <w:tc>
          <w:tcPr>
            <w:tcW w:w="1559" w:type="dxa"/>
            <w:shd w:val="clear" w:color="auto" w:fill="FFFFFF"/>
            <w:tcMar>
              <w:top w:w="100" w:type="dxa"/>
              <w:bottom w:w="100" w:type="dxa"/>
            </w:tcMar>
          </w:tcPr>
          <w:p w:rsidR="0038203A" w:rsidRPr="00175E49" w:rsidRDefault="0038203A" w:rsidP="0038203A">
            <w:pPr>
              <w:spacing w:after="0" w:line="240" w:lineRule="auto"/>
              <w:ind w:left="60"/>
              <w:jc w:val="center"/>
              <w:rPr>
                <w:rFonts w:ascii="Arial" w:eastAsia="Times New Roman" w:hAnsi="Arial" w:cs="Arial"/>
                <w:sz w:val="20"/>
                <w:szCs w:val="20"/>
              </w:rPr>
            </w:pPr>
          </w:p>
        </w:tc>
        <w:tc>
          <w:tcPr>
            <w:tcW w:w="1560" w:type="dxa"/>
            <w:shd w:val="clear" w:color="auto" w:fill="FFFFFF"/>
            <w:tcMar>
              <w:top w:w="100" w:type="dxa"/>
              <w:bottom w:w="100" w:type="dxa"/>
            </w:tcMar>
          </w:tcPr>
          <w:p w:rsidR="0038203A" w:rsidRPr="00175E49" w:rsidRDefault="0038203A" w:rsidP="0038203A">
            <w:pPr>
              <w:spacing w:after="0" w:line="240" w:lineRule="auto"/>
              <w:ind w:left="60"/>
              <w:jc w:val="center"/>
              <w:rPr>
                <w:rFonts w:ascii="Arial" w:eastAsia="Times New Roman" w:hAnsi="Arial" w:cs="Arial"/>
                <w:sz w:val="20"/>
                <w:szCs w:val="20"/>
              </w:rPr>
            </w:pPr>
          </w:p>
        </w:tc>
        <w:tc>
          <w:tcPr>
            <w:tcW w:w="3402" w:type="dxa"/>
            <w:shd w:val="clear" w:color="auto" w:fill="FFFFFF"/>
            <w:tcMar>
              <w:top w:w="100" w:type="dxa"/>
              <w:bottom w:w="100" w:type="dxa"/>
            </w:tcMar>
          </w:tcPr>
          <w:p w:rsidR="0038203A" w:rsidRPr="00175E49" w:rsidRDefault="0038203A" w:rsidP="0038203A">
            <w:pPr>
              <w:spacing w:after="0" w:line="240" w:lineRule="auto"/>
              <w:ind w:left="60"/>
              <w:jc w:val="both"/>
              <w:rPr>
                <w:rFonts w:ascii="Arial" w:eastAsia="Times New Roman" w:hAnsi="Arial" w:cs="Arial"/>
                <w:sz w:val="20"/>
                <w:szCs w:val="20"/>
              </w:rPr>
            </w:pPr>
          </w:p>
        </w:tc>
      </w:tr>
      <w:tr w:rsidR="0038203A" w:rsidRPr="00175E49" w:rsidTr="00A53686">
        <w:trPr>
          <w:trHeight w:val="519"/>
        </w:trPr>
        <w:tc>
          <w:tcPr>
            <w:tcW w:w="3990" w:type="dxa"/>
            <w:shd w:val="clear" w:color="auto" w:fill="FFFFFF"/>
            <w:tcMar>
              <w:top w:w="100" w:type="dxa"/>
              <w:left w:w="80" w:type="dxa"/>
              <w:bottom w:w="100" w:type="dxa"/>
              <w:right w:w="80" w:type="dxa"/>
            </w:tcMar>
          </w:tcPr>
          <w:p w:rsidR="0038203A" w:rsidRPr="00175E49" w:rsidRDefault="0038203A" w:rsidP="0038203A">
            <w:pPr>
              <w:pStyle w:val="Default"/>
              <w:contextualSpacing/>
              <w:jc w:val="both"/>
              <w:rPr>
                <w:rFonts w:ascii="Arial" w:hAnsi="Arial" w:cs="Arial"/>
                <w:sz w:val="20"/>
                <w:szCs w:val="20"/>
              </w:rPr>
            </w:pPr>
            <w:r w:rsidRPr="00175E49">
              <w:rPr>
                <w:rFonts w:ascii="Arial" w:hAnsi="Arial" w:cs="Arial"/>
                <w:sz w:val="20"/>
                <w:szCs w:val="20"/>
              </w:rPr>
              <w:t xml:space="preserve">3.20 - </w:t>
            </w:r>
            <w:r w:rsidRPr="00175E49">
              <w:rPr>
                <w:rFonts w:ascii="Arial" w:hAnsi="Arial" w:cs="Arial"/>
                <w:color w:val="000000" w:themeColor="text1"/>
                <w:sz w:val="20"/>
                <w:szCs w:val="20"/>
              </w:rPr>
              <w:t>Avaliar, até o 5º (quinto) ano de vigência desse Plano, o dispositivo da Lei Complementar nº 170/1998, que trata do número de estudantes por turma.</w:t>
            </w:r>
          </w:p>
        </w:tc>
        <w:tc>
          <w:tcPr>
            <w:tcW w:w="972" w:type="dxa"/>
            <w:shd w:val="clear" w:color="auto" w:fill="FFFFFF"/>
            <w:tcMar>
              <w:top w:w="100" w:type="dxa"/>
              <w:bottom w:w="100" w:type="dxa"/>
            </w:tcMar>
          </w:tcPr>
          <w:p w:rsidR="0038203A" w:rsidRPr="00175E49" w:rsidRDefault="0038203A" w:rsidP="0038203A">
            <w:pPr>
              <w:spacing w:after="0" w:line="240" w:lineRule="auto"/>
              <w:ind w:left="60"/>
              <w:jc w:val="center"/>
              <w:rPr>
                <w:rFonts w:ascii="Arial" w:eastAsia="Times New Roman" w:hAnsi="Arial" w:cs="Arial"/>
                <w:sz w:val="20"/>
                <w:szCs w:val="20"/>
              </w:rPr>
            </w:pPr>
          </w:p>
        </w:tc>
        <w:tc>
          <w:tcPr>
            <w:tcW w:w="1984" w:type="dxa"/>
            <w:shd w:val="clear" w:color="auto" w:fill="FFFFFF"/>
            <w:tcMar>
              <w:top w:w="100" w:type="dxa"/>
              <w:bottom w:w="100" w:type="dxa"/>
            </w:tcMar>
          </w:tcPr>
          <w:p w:rsidR="0038203A" w:rsidRPr="00175E49" w:rsidRDefault="0038203A" w:rsidP="0038203A">
            <w:pPr>
              <w:spacing w:after="0" w:line="240" w:lineRule="auto"/>
              <w:ind w:left="60"/>
              <w:jc w:val="center"/>
              <w:rPr>
                <w:rFonts w:ascii="Arial" w:eastAsia="Times New Roman" w:hAnsi="Arial" w:cs="Arial"/>
                <w:sz w:val="20"/>
                <w:szCs w:val="20"/>
              </w:rPr>
            </w:pPr>
          </w:p>
        </w:tc>
        <w:tc>
          <w:tcPr>
            <w:tcW w:w="1559" w:type="dxa"/>
            <w:shd w:val="clear" w:color="auto" w:fill="FFFFFF"/>
            <w:tcMar>
              <w:top w:w="100" w:type="dxa"/>
              <w:bottom w:w="100" w:type="dxa"/>
            </w:tcMar>
          </w:tcPr>
          <w:p w:rsidR="0038203A" w:rsidRPr="00175E49" w:rsidRDefault="0038203A" w:rsidP="0038203A">
            <w:pPr>
              <w:spacing w:after="0" w:line="240" w:lineRule="auto"/>
              <w:ind w:left="60"/>
              <w:jc w:val="center"/>
              <w:rPr>
                <w:rFonts w:ascii="Arial" w:eastAsia="Times New Roman" w:hAnsi="Arial" w:cs="Arial"/>
                <w:sz w:val="20"/>
                <w:szCs w:val="20"/>
              </w:rPr>
            </w:pPr>
          </w:p>
        </w:tc>
        <w:tc>
          <w:tcPr>
            <w:tcW w:w="1560" w:type="dxa"/>
            <w:shd w:val="clear" w:color="auto" w:fill="FFFFFF"/>
            <w:tcMar>
              <w:top w:w="100" w:type="dxa"/>
              <w:bottom w:w="100" w:type="dxa"/>
            </w:tcMar>
          </w:tcPr>
          <w:p w:rsidR="0038203A" w:rsidRPr="00175E49" w:rsidRDefault="0038203A" w:rsidP="0038203A">
            <w:pPr>
              <w:spacing w:after="0" w:line="240" w:lineRule="auto"/>
              <w:ind w:left="60"/>
              <w:jc w:val="center"/>
              <w:rPr>
                <w:rFonts w:ascii="Arial" w:eastAsia="Times New Roman" w:hAnsi="Arial" w:cs="Arial"/>
                <w:sz w:val="20"/>
                <w:szCs w:val="20"/>
              </w:rPr>
            </w:pPr>
          </w:p>
        </w:tc>
        <w:tc>
          <w:tcPr>
            <w:tcW w:w="3402" w:type="dxa"/>
            <w:shd w:val="clear" w:color="auto" w:fill="FFFFFF"/>
            <w:tcMar>
              <w:top w:w="100" w:type="dxa"/>
              <w:bottom w:w="100" w:type="dxa"/>
            </w:tcMar>
          </w:tcPr>
          <w:p w:rsidR="0038203A" w:rsidRPr="00175E49" w:rsidRDefault="0038203A" w:rsidP="0038203A">
            <w:pPr>
              <w:spacing w:after="0" w:line="240" w:lineRule="auto"/>
              <w:ind w:left="60"/>
              <w:jc w:val="both"/>
              <w:rPr>
                <w:rFonts w:ascii="Arial" w:eastAsia="Times New Roman" w:hAnsi="Arial" w:cs="Arial"/>
                <w:sz w:val="20"/>
                <w:szCs w:val="20"/>
              </w:rPr>
            </w:pPr>
          </w:p>
        </w:tc>
      </w:tr>
    </w:tbl>
    <w:p w:rsidR="0038203A" w:rsidRPr="00175E49" w:rsidRDefault="0038203A" w:rsidP="0061344E">
      <w:pPr>
        <w:spacing w:after="0" w:line="240" w:lineRule="auto"/>
        <w:rPr>
          <w:rFonts w:ascii="Arial" w:eastAsia="Times New Roman" w:hAnsi="Arial" w:cs="Arial"/>
          <w:b/>
          <w:sz w:val="20"/>
          <w:szCs w:val="20"/>
        </w:rPr>
      </w:pPr>
    </w:p>
    <w:p w:rsidR="0038203A" w:rsidRDefault="0038203A" w:rsidP="0061344E">
      <w:pPr>
        <w:spacing w:after="0" w:line="240" w:lineRule="auto"/>
        <w:rPr>
          <w:rFonts w:ascii="Arial" w:eastAsia="Times New Roman" w:hAnsi="Arial" w:cs="Arial"/>
          <w:b/>
          <w:sz w:val="20"/>
          <w:szCs w:val="20"/>
        </w:rPr>
      </w:pPr>
    </w:p>
    <w:p w:rsidR="00175E49" w:rsidRDefault="00175E49" w:rsidP="0061344E">
      <w:pPr>
        <w:spacing w:after="0" w:line="240" w:lineRule="auto"/>
        <w:rPr>
          <w:rFonts w:ascii="Arial" w:eastAsia="Times New Roman" w:hAnsi="Arial" w:cs="Arial"/>
          <w:b/>
          <w:sz w:val="20"/>
          <w:szCs w:val="20"/>
        </w:rPr>
      </w:pPr>
    </w:p>
    <w:p w:rsidR="00175E49" w:rsidRDefault="00175E49" w:rsidP="0061344E">
      <w:pPr>
        <w:spacing w:after="0" w:line="240" w:lineRule="auto"/>
        <w:rPr>
          <w:rFonts w:ascii="Arial" w:eastAsia="Times New Roman" w:hAnsi="Arial" w:cs="Arial"/>
          <w:b/>
          <w:sz w:val="20"/>
          <w:szCs w:val="20"/>
        </w:rPr>
      </w:pPr>
    </w:p>
    <w:p w:rsidR="00175E49" w:rsidRDefault="00175E49" w:rsidP="0061344E">
      <w:pPr>
        <w:spacing w:after="0" w:line="240" w:lineRule="auto"/>
        <w:rPr>
          <w:rFonts w:ascii="Arial" w:eastAsia="Times New Roman" w:hAnsi="Arial" w:cs="Arial"/>
          <w:b/>
          <w:sz w:val="20"/>
          <w:szCs w:val="20"/>
        </w:rPr>
      </w:pPr>
    </w:p>
    <w:p w:rsidR="00175E49" w:rsidRDefault="00175E49" w:rsidP="0061344E">
      <w:pPr>
        <w:spacing w:after="0" w:line="240" w:lineRule="auto"/>
        <w:rPr>
          <w:rFonts w:ascii="Arial" w:eastAsia="Times New Roman" w:hAnsi="Arial" w:cs="Arial"/>
          <w:b/>
          <w:sz w:val="20"/>
          <w:szCs w:val="20"/>
        </w:rPr>
      </w:pPr>
    </w:p>
    <w:p w:rsidR="00175E49" w:rsidRDefault="00175E49" w:rsidP="0061344E">
      <w:pPr>
        <w:spacing w:after="0" w:line="240" w:lineRule="auto"/>
        <w:rPr>
          <w:rFonts w:ascii="Arial" w:eastAsia="Times New Roman" w:hAnsi="Arial" w:cs="Arial"/>
          <w:b/>
          <w:sz w:val="20"/>
          <w:szCs w:val="20"/>
        </w:rPr>
      </w:pPr>
    </w:p>
    <w:p w:rsidR="00175E49" w:rsidRDefault="00175E49" w:rsidP="0061344E">
      <w:pPr>
        <w:spacing w:after="0" w:line="240" w:lineRule="auto"/>
        <w:rPr>
          <w:rFonts w:ascii="Arial" w:eastAsia="Times New Roman" w:hAnsi="Arial" w:cs="Arial"/>
          <w:b/>
          <w:sz w:val="20"/>
          <w:szCs w:val="20"/>
        </w:rPr>
      </w:pPr>
    </w:p>
    <w:p w:rsidR="00175E49" w:rsidRPr="00175E49" w:rsidRDefault="00175E49" w:rsidP="0061344E">
      <w:pPr>
        <w:spacing w:after="0" w:line="240" w:lineRule="auto"/>
        <w:rPr>
          <w:rFonts w:ascii="Arial" w:eastAsia="Times New Roman" w:hAnsi="Arial" w:cs="Arial"/>
          <w:b/>
          <w:sz w:val="20"/>
          <w:szCs w:val="20"/>
        </w:rPr>
      </w:pPr>
    </w:p>
    <w:p w:rsidR="0061344E" w:rsidRPr="00175E49" w:rsidRDefault="0061344E" w:rsidP="0061344E">
      <w:pPr>
        <w:spacing w:after="0" w:line="240" w:lineRule="auto"/>
        <w:rPr>
          <w:rFonts w:ascii="Arial" w:eastAsia="Times New Roman" w:hAnsi="Arial" w:cs="Arial"/>
          <w:b/>
          <w:sz w:val="20"/>
          <w:szCs w:val="20"/>
        </w:rPr>
      </w:pPr>
      <w:r w:rsidRPr="00175E49">
        <w:rPr>
          <w:rFonts w:ascii="Arial" w:eastAsia="Times New Roman" w:hAnsi="Arial" w:cs="Arial"/>
          <w:b/>
          <w:sz w:val="20"/>
          <w:szCs w:val="20"/>
        </w:rPr>
        <w:lastRenderedPageBreak/>
        <w:t>META 4</w:t>
      </w:r>
    </w:p>
    <w:p w:rsidR="0061344E" w:rsidRPr="00175E49" w:rsidRDefault="0061344E" w:rsidP="0061344E">
      <w:pPr>
        <w:spacing w:after="0" w:line="240" w:lineRule="auto"/>
        <w:rPr>
          <w:rFonts w:ascii="Arial" w:eastAsia="Times New Roman"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5687"/>
        <w:gridCol w:w="1258"/>
        <w:gridCol w:w="5532"/>
      </w:tblGrid>
      <w:tr w:rsidR="0061344E" w:rsidRPr="00175E49" w:rsidTr="00A53686">
        <w:tc>
          <w:tcPr>
            <w:tcW w:w="993" w:type="dxa"/>
            <w:shd w:val="clear" w:color="auto" w:fill="auto"/>
          </w:tcPr>
          <w:p w:rsidR="0061344E" w:rsidRPr="00175E49" w:rsidRDefault="0061344E" w:rsidP="00A53686">
            <w:pPr>
              <w:spacing w:after="0" w:line="240" w:lineRule="auto"/>
              <w:jc w:val="center"/>
              <w:rPr>
                <w:rFonts w:ascii="Arial" w:eastAsia="Times New Roman" w:hAnsi="Arial" w:cs="Arial"/>
                <w:b/>
                <w:sz w:val="20"/>
                <w:szCs w:val="20"/>
              </w:rPr>
            </w:pPr>
            <w:r w:rsidRPr="00175E49">
              <w:rPr>
                <w:rFonts w:ascii="Arial" w:eastAsia="Times New Roman" w:hAnsi="Arial" w:cs="Arial"/>
                <w:b/>
                <w:sz w:val="20"/>
                <w:szCs w:val="20"/>
              </w:rPr>
              <w:t>Meta</w:t>
            </w:r>
          </w:p>
        </w:tc>
        <w:tc>
          <w:tcPr>
            <w:tcW w:w="5687" w:type="dxa"/>
            <w:shd w:val="clear" w:color="auto" w:fill="auto"/>
          </w:tcPr>
          <w:p w:rsidR="0061344E" w:rsidRPr="00175E49" w:rsidRDefault="0061344E" w:rsidP="00A53686">
            <w:pPr>
              <w:spacing w:after="0" w:line="240" w:lineRule="auto"/>
              <w:jc w:val="center"/>
              <w:rPr>
                <w:rFonts w:ascii="Arial" w:eastAsia="Times New Roman" w:hAnsi="Arial" w:cs="Arial"/>
                <w:b/>
                <w:sz w:val="20"/>
                <w:szCs w:val="20"/>
              </w:rPr>
            </w:pPr>
            <w:r w:rsidRPr="00175E49">
              <w:rPr>
                <w:rFonts w:ascii="Arial" w:eastAsia="Times New Roman" w:hAnsi="Arial" w:cs="Arial"/>
                <w:b/>
                <w:sz w:val="20"/>
                <w:szCs w:val="20"/>
              </w:rPr>
              <w:t>Texto da meta</w:t>
            </w:r>
          </w:p>
        </w:tc>
        <w:tc>
          <w:tcPr>
            <w:tcW w:w="1258" w:type="dxa"/>
            <w:shd w:val="clear" w:color="auto" w:fill="auto"/>
          </w:tcPr>
          <w:p w:rsidR="0061344E" w:rsidRPr="00175E49" w:rsidRDefault="0061344E" w:rsidP="00A53686">
            <w:pPr>
              <w:spacing w:after="0" w:line="240" w:lineRule="auto"/>
              <w:jc w:val="center"/>
              <w:rPr>
                <w:rFonts w:ascii="Arial" w:eastAsia="Times New Roman" w:hAnsi="Arial" w:cs="Arial"/>
                <w:b/>
                <w:sz w:val="20"/>
                <w:szCs w:val="20"/>
              </w:rPr>
            </w:pPr>
            <w:r w:rsidRPr="00175E49">
              <w:rPr>
                <w:rFonts w:ascii="Arial" w:eastAsia="Times New Roman" w:hAnsi="Arial" w:cs="Arial"/>
                <w:b/>
                <w:sz w:val="20"/>
                <w:szCs w:val="20"/>
              </w:rPr>
              <w:t>Prazo</w:t>
            </w:r>
          </w:p>
        </w:tc>
        <w:tc>
          <w:tcPr>
            <w:tcW w:w="5532" w:type="dxa"/>
            <w:shd w:val="clear" w:color="auto" w:fill="auto"/>
          </w:tcPr>
          <w:p w:rsidR="0061344E" w:rsidRPr="00175E49" w:rsidRDefault="0061344E" w:rsidP="00A53686">
            <w:pPr>
              <w:spacing w:after="0" w:line="240" w:lineRule="auto"/>
              <w:jc w:val="center"/>
              <w:rPr>
                <w:rFonts w:ascii="Arial" w:eastAsia="Times New Roman" w:hAnsi="Arial" w:cs="Arial"/>
                <w:b/>
                <w:sz w:val="20"/>
                <w:szCs w:val="20"/>
              </w:rPr>
            </w:pPr>
            <w:r w:rsidRPr="00175E49">
              <w:rPr>
                <w:rFonts w:ascii="Arial" w:eastAsia="Times New Roman" w:hAnsi="Arial" w:cs="Arial"/>
                <w:b/>
                <w:sz w:val="20"/>
                <w:szCs w:val="20"/>
              </w:rPr>
              <w:t>O</w:t>
            </w:r>
            <w:r w:rsidR="007F71DC">
              <w:rPr>
                <w:rFonts w:ascii="Arial" w:eastAsia="Times New Roman" w:hAnsi="Arial" w:cs="Arial"/>
                <w:b/>
                <w:sz w:val="20"/>
                <w:szCs w:val="20"/>
              </w:rPr>
              <w:t>bservações/Relato sintético 2019</w:t>
            </w:r>
          </w:p>
        </w:tc>
      </w:tr>
      <w:tr w:rsidR="0061344E" w:rsidRPr="00175E49" w:rsidTr="00A53686">
        <w:tc>
          <w:tcPr>
            <w:tcW w:w="993" w:type="dxa"/>
            <w:shd w:val="clear" w:color="auto" w:fill="auto"/>
          </w:tcPr>
          <w:p w:rsidR="0061344E" w:rsidRPr="00175E49" w:rsidRDefault="0061344E" w:rsidP="00A53686">
            <w:pPr>
              <w:spacing w:after="0" w:line="240" w:lineRule="auto"/>
              <w:jc w:val="center"/>
              <w:rPr>
                <w:rFonts w:ascii="Arial" w:eastAsia="Times New Roman" w:hAnsi="Arial" w:cs="Arial"/>
                <w:sz w:val="20"/>
                <w:szCs w:val="20"/>
              </w:rPr>
            </w:pPr>
            <w:r w:rsidRPr="00175E49">
              <w:rPr>
                <w:rFonts w:ascii="Arial" w:eastAsia="Times New Roman" w:hAnsi="Arial" w:cs="Arial"/>
                <w:sz w:val="20"/>
                <w:szCs w:val="20"/>
              </w:rPr>
              <w:t xml:space="preserve"> 4</w:t>
            </w:r>
          </w:p>
        </w:tc>
        <w:tc>
          <w:tcPr>
            <w:tcW w:w="5687" w:type="dxa"/>
            <w:shd w:val="clear" w:color="auto" w:fill="auto"/>
          </w:tcPr>
          <w:p w:rsidR="0061344E" w:rsidRPr="00175E49" w:rsidRDefault="0061344E" w:rsidP="00A53686">
            <w:pPr>
              <w:pStyle w:val="PargrafodaLista"/>
              <w:autoSpaceDE w:val="0"/>
              <w:autoSpaceDN w:val="0"/>
              <w:adjustRightInd w:val="0"/>
              <w:spacing w:after="0" w:line="240" w:lineRule="auto"/>
              <w:ind w:left="8" w:hanging="8"/>
              <w:jc w:val="both"/>
              <w:rPr>
                <w:rFonts w:ascii="Arial" w:hAnsi="Arial" w:cs="Arial"/>
                <w:sz w:val="20"/>
                <w:szCs w:val="20"/>
              </w:rPr>
            </w:pPr>
            <w:r w:rsidRPr="00175E49">
              <w:rPr>
                <w:rFonts w:ascii="Arial" w:hAnsi="Arial" w:cs="Arial"/>
                <w:sz w:val="20"/>
                <w:szCs w:val="20"/>
              </w:rPr>
              <w:t>Universalizar, para a população de 4 (quatro) a 17 (dezessete) anos com deficiência, transtornos globais do desenvolvimento e altas habilidades ou superdotação, o acesso à educação básica e ao atendimento educacional especializado.</w:t>
            </w:r>
          </w:p>
        </w:tc>
        <w:tc>
          <w:tcPr>
            <w:tcW w:w="1258" w:type="dxa"/>
            <w:shd w:val="clear" w:color="auto" w:fill="auto"/>
          </w:tcPr>
          <w:p w:rsidR="0061344E" w:rsidRPr="00175E49" w:rsidRDefault="0061344E" w:rsidP="00A53686">
            <w:pPr>
              <w:spacing w:after="0" w:line="240" w:lineRule="auto"/>
              <w:jc w:val="center"/>
              <w:rPr>
                <w:rFonts w:ascii="Arial" w:eastAsia="Times New Roman" w:hAnsi="Arial" w:cs="Arial"/>
                <w:sz w:val="20"/>
                <w:szCs w:val="20"/>
              </w:rPr>
            </w:pPr>
            <w:r w:rsidRPr="00175E49">
              <w:rPr>
                <w:rFonts w:ascii="Arial" w:eastAsia="Times New Roman" w:hAnsi="Arial" w:cs="Arial"/>
                <w:sz w:val="20"/>
                <w:szCs w:val="20"/>
              </w:rPr>
              <w:t>2016</w:t>
            </w:r>
          </w:p>
        </w:tc>
        <w:tc>
          <w:tcPr>
            <w:tcW w:w="5532" w:type="dxa"/>
            <w:shd w:val="clear" w:color="auto" w:fill="auto"/>
          </w:tcPr>
          <w:p w:rsidR="00406258" w:rsidRPr="00175E49" w:rsidRDefault="00E34030" w:rsidP="00A53686">
            <w:pPr>
              <w:spacing w:after="0" w:line="240" w:lineRule="auto"/>
              <w:jc w:val="both"/>
              <w:rPr>
                <w:rFonts w:ascii="Arial" w:eastAsia="Times New Roman" w:hAnsi="Arial" w:cs="Arial"/>
                <w:sz w:val="20"/>
                <w:szCs w:val="20"/>
              </w:rPr>
            </w:pPr>
            <w:r w:rsidRPr="00175E49">
              <w:rPr>
                <w:rFonts w:ascii="Arial" w:eastAsia="Times New Roman" w:hAnsi="Arial" w:cs="Arial"/>
                <w:sz w:val="20"/>
                <w:szCs w:val="20"/>
              </w:rPr>
              <w:t>- Pré-Escola – 2 alunos – Educação Especial</w:t>
            </w:r>
          </w:p>
          <w:p w:rsidR="0061344E" w:rsidRPr="00175E49" w:rsidRDefault="0061344E" w:rsidP="00A53686">
            <w:pPr>
              <w:spacing w:after="0" w:line="240" w:lineRule="auto"/>
              <w:jc w:val="both"/>
              <w:rPr>
                <w:rFonts w:ascii="Arial" w:eastAsia="Times New Roman" w:hAnsi="Arial" w:cs="Arial"/>
                <w:sz w:val="20"/>
                <w:szCs w:val="20"/>
              </w:rPr>
            </w:pPr>
            <w:r w:rsidRPr="00175E49">
              <w:rPr>
                <w:rFonts w:ascii="Arial" w:eastAsia="Times New Roman" w:hAnsi="Arial" w:cs="Arial"/>
                <w:sz w:val="20"/>
                <w:szCs w:val="20"/>
              </w:rPr>
              <w:t xml:space="preserve">- Anos iniciais - </w:t>
            </w:r>
            <w:r w:rsidR="00E34030" w:rsidRPr="00175E49">
              <w:rPr>
                <w:rFonts w:ascii="Arial" w:eastAsia="Times New Roman" w:hAnsi="Arial" w:cs="Arial"/>
                <w:sz w:val="20"/>
                <w:szCs w:val="20"/>
              </w:rPr>
              <w:t>1 aluno</w:t>
            </w:r>
            <w:r w:rsidRPr="00175E49">
              <w:rPr>
                <w:rFonts w:ascii="Arial" w:eastAsia="Times New Roman" w:hAnsi="Arial" w:cs="Arial"/>
                <w:sz w:val="20"/>
                <w:szCs w:val="20"/>
              </w:rPr>
              <w:t xml:space="preserve"> – Educação Especial;</w:t>
            </w:r>
          </w:p>
          <w:p w:rsidR="0061344E" w:rsidRPr="00175E49" w:rsidRDefault="0061344E" w:rsidP="00A53686">
            <w:pPr>
              <w:spacing w:after="0" w:line="240" w:lineRule="auto"/>
              <w:jc w:val="both"/>
              <w:rPr>
                <w:rFonts w:ascii="Arial" w:eastAsia="Times New Roman" w:hAnsi="Arial" w:cs="Arial"/>
                <w:sz w:val="20"/>
                <w:szCs w:val="20"/>
              </w:rPr>
            </w:pPr>
            <w:r w:rsidRPr="00175E49">
              <w:rPr>
                <w:rFonts w:ascii="Arial" w:eastAsia="Times New Roman" w:hAnsi="Arial" w:cs="Arial"/>
                <w:sz w:val="20"/>
                <w:szCs w:val="20"/>
              </w:rPr>
              <w:t>-</w:t>
            </w:r>
            <w:r w:rsidR="00E34030" w:rsidRPr="00175E49">
              <w:rPr>
                <w:rFonts w:ascii="Arial" w:eastAsia="Times New Roman" w:hAnsi="Arial" w:cs="Arial"/>
                <w:sz w:val="20"/>
                <w:szCs w:val="20"/>
              </w:rPr>
              <w:t xml:space="preserve"> Anos Finais – 7</w:t>
            </w:r>
            <w:r w:rsidRPr="00175E49">
              <w:rPr>
                <w:rFonts w:ascii="Arial" w:eastAsia="Times New Roman" w:hAnsi="Arial" w:cs="Arial"/>
                <w:sz w:val="20"/>
                <w:szCs w:val="20"/>
              </w:rPr>
              <w:t xml:space="preserve"> alunos – Educação Especial;</w:t>
            </w:r>
          </w:p>
          <w:p w:rsidR="00F55C6B" w:rsidRPr="00175E49" w:rsidRDefault="00E34030" w:rsidP="00A53686">
            <w:pPr>
              <w:spacing w:after="0" w:line="240" w:lineRule="auto"/>
              <w:jc w:val="both"/>
              <w:rPr>
                <w:rFonts w:ascii="Arial" w:eastAsia="Times New Roman" w:hAnsi="Arial" w:cs="Arial"/>
                <w:sz w:val="20"/>
                <w:szCs w:val="20"/>
              </w:rPr>
            </w:pPr>
            <w:r w:rsidRPr="00175E49">
              <w:rPr>
                <w:rFonts w:ascii="Arial" w:eastAsia="Times New Roman" w:hAnsi="Arial" w:cs="Arial"/>
                <w:sz w:val="20"/>
                <w:szCs w:val="20"/>
              </w:rPr>
              <w:t>- Ensino Médio – 5</w:t>
            </w:r>
            <w:r w:rsidR="00F55C6B" w:rsidRPr="00175E49">
              <w:rPr>
                <w:rFonts w:ascii="Arial" w:eastAsia="Times New Roman" w:hAnsi="Arial" w:cs="Arial"/>
                <w:sz w:val="20"/>
                <w:szCs w:val="20"/>
              </w:rPr>
              <w:t xml:space="preserve"> alunos – Educação Especial;</w:t>
            </w:r>
          </w:p>
          <w:p w:rsidR="0061344E" w:rsidRPr="00175E49" w:rsidRDefault="0061344E" w:rsidP="00A53686">
            <w:pPr>
              <w:spacing w:after="0" w:line="240" w:lineRule="auto"/>
              <w:jc w:val="both"/>
              <w:rPr>
                <w:rFonts w:ascii="Arial" w:eastAsia="Times New Roman" w:hAnsi="Arial" w:cs="Arial"/>
                <w:sz w:val="20"/>
                <w:szCs w:val="20"/>
              </w:rPr>
            </w:pPr>
            <w:r w:rsidRPr="00175E49">
              <w:rPr>
                <w:rFonts w:ascii="Arial" w:eastAsia="Times New Roman" w:hAnsi="Arial" w:cs="Arial"/>
                <w:sz w:val="20"/>
                <w:szCs w:val="20"/>
              </w:rPr>
              <w:t>-</w:t>
            </w:r>
            <w:r w:rsidR="00E34030" w:rsidRPr="00175E49">
              <w:rPr>
                <w:rFonts w:ascii="Arial" w:eastAsia="Times New Roman" w:hAnsi="Arial" w:cs="Arial"/>
                <w:sz w:val="20"/>
                <w:szCs w:val="20"/>
              </w:rPr>
              <w:t xml:space="preserve"> O município tem um total de 15</w:t>
            </w:r>
            <w:r w:rsidRPr="00175E49">
              <w:rPr>
                <w:rFonts w:ascii="Arial" w:eastAsia="Times New Roman" w:hAnsi="Arial" w:cs="Arial"/>
                <w:sz w:val="20"/>
                <w:szCs w:val="20"/>
              </w:rPr>
              <w:t xml:space="preserve"> alunos de inclusão;</w:t>
            </w:r>
          </w:p>
          <w:p w:rsidR="0061344E" w:rsidRPr="00175E49" w:rsidRDefault="0061344E" w:rsidP="00A53686">
            <w:pPr>
              <w:spacing w:after="0" w:line="240" w:lineRule="auto"/>
              <w:jc w:val="both"/>
              <w:rPr>
                <w:rFonts w:ascii="Arial" w:eastAsia="Times New Roman" w:hAnsi="Arial" w:cs="Arial"/>
                <w:sz w:val="20"/>
                <w:szCs w:val="20"/>
              </w:rPr>
            </w:pPr>
            <w:r w:rsidRPr="00175E49">
              <w:rPr>
                <w:rFonts w:ascii="Arial" w:eastAsia="Times New Roman" w:hAnsi="Arial" w:cs="Arial"/>
                <w:sz w:val="20"/>
                <w:szCs w:val="20"/>
              </w:rPr>
              <w:t>-</w:t>
            </w:r>
            <w:r w:rsidR="00E34030" w:rsidRPr="00175E49">
              <w:rPr>
                <w:rFonts w:ascii="Arial" w:eastAsia="Times New Roman" w:hAnsi="Arial" w:cs="Arial"/>
                <w:sz w:val="20"/>
                <w:szCs w:val="20"/>
              </w:rPr>
              <w:t xml:space="preserve"> Não existe</w:t>
            </w:r>
            <w:r w:rsidRPr="00175E49">
              <w:rPr>
                <w:rFonts w:ascii="Arial" w:eastAsia="Times New Roman" w:hAnsi="Arial" w:cs="Arial"/>
                <w:sz w:val="20"/>
                <w:szCs w:val="20"/>
              </w:rPr>
              <w:t xml:space="preserve"> classes especiais para atendimento de alunos da Educação Especial;</w:t>
            </w:r>
          </w:p>
          <w:p w:rsidR="0061344E" w:rsidRPr="00175E49" w:rsidRDefault="0061344E" w:rsidP="00A53686">
            <w:pPr>
              <w:spacing w:after="0" w:line="240" w:lineRule="auto"/>
              <w:jc w:val="both"/>
              <w:rPr>
                <w:rFonts w:ascii="Arial" w:eastAsia="Times New Roman" w:hAnsi="Arial" w:cs="Arial"/>
                <w:sz w:val="20"/>
                <w:szCs w:val="20"/>
              </w:rPr>
            </w:pPr>
            <w:r w:rsidRPr="00175E49">
              <w:rPr>
                <w:rFonts w:ascii="Arial" w:eastAsia="Times New Roman" w:hAnsi="Arial" w:cs="Arial"/>
                <w:sz w:val="20"/>
                <w:szCs w:val="20"/>
              </w:rPr>
              <w:t>-</w:t>
            </w:r>
            <w:r w:rsidR="00E34030" w:rsidRPr="00175E49">
              <w:rPr>
                <w:rFonts w:ascii="Arial" w:eastAsia="Times New Roman" w:hAnsi="Arial" w:cs="Arial"/>
                <w:sz w:val="20"/>
                <w:szCs w:val="20"/>
              </w:rPr>
              <w:t xml:space="preserve"> O que existiu em 2019</w:t>
            </w:r>
            <w:r w:rsidRPr="00175E49">
              <w:rPr>
                <w:rFonts w:ascii="Arial" w:eastAsia="Times New Roman" w:hAnsi="Arial" w:cs="Arial"/>
                <w:sz w:val="20"/>
                <w:szCs w:val="20"/>
              </w:rPr>
              <w:t xml:space="preserve"> era 2º professor</w:t>
            </w:r>
            <w:r w:rsidR="00FF5FB8" w:rsidRPr="00175E49">
              <w:rPr>
                <w:rFonts w:ascii="Arial" w:eastAsia="Times New Roman" w:hAnsi="Arial" w:cs="Arial"/>
                <w:sz w:val="20"/>
                <w:szCs w:val="20"/>
              </w:rPr>
              <w:t xml:space="preserve"> e/ou monitor</w:t>
            </w:r>
            <w:r w:rsidRPr="00175E49">
              <w:rPr>
                <w:rFonts w:ascii="Arial" w:eastAsia="Times New Roman" w:hAnsi="Arial" w:cs="Arial"/>
                <w:sz w:val="20"/>
                <w:szCs w:val="20"/>
              </w:rPr>
              <w:t xml:space="preserve"> para atender os alunos com necessidades especiais;</w:t>
            </w:r>
          </w:p>
          <w:p w:rsidR="00E34030" w:rsidRPr="00175E49" w:rsidRDefault="00E34030" w:rsidP="00A53686">
            <w:pPr>
              <w:spacing w:after="0" w:line="240" w:lineRule="auto"/>
              <w:jc w:val="both"/>
              <w:rPr>
                <w:rFonts w:ascii="Arial" w:eastAsia="Times New Roman" w:hAnsi="Arial" w:cs="Arial"/>
                <w:sz w:val="20"/>
                <w:szCs w:val="20"/>
              </w:rPr>
            </w:pPr>
          </w:p>
        </w:tc>
      </w:tr>
    </w:tbl>
    <w:p w:rsidR="0061344E" w:rsidRPr="00175E49" w:rsidRDefault="0061344E" w:rsidP="0061344E">
      <w:pPr>
        <w:spacing w:after="0" w:line="240" w:lineRule="auto"/>
        <w:rPr>
          <w:rFonts w:ascii="Arial" w:eastAsia="Times New Roman" w:hAnsi="Arial" w:cs="Arial"/>
          <w:color w:val="FF0000"/>
          <w:sz w:val="20"/>
          <w:szCs w:val="20"/>
        </w:rPr>
      </w:pPr>
    </w:p>
    <w:tbl>
      <w:tblPr>
        <w:tblW w:w="13467" w:type="dxa"/>
        <w:tblInd w:w="80"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1575"/>
        <w:gridCol w:w="835"/>
        <w:gridCol w:w="851"/>
        <w:gridCol w:w="850"/>
        <w:gridCol w:w="851"/>
        <w:gridCol w:w="850"/>
        <w:gridCol w:w="851"/>
        <w:gridCol w:w="850"/>
        <w:gridCol w:w="851"/>
        <w:gridCol w:w="850"/>
        <w:gridCol w:w="851"/>
        <w:gridCol w:w="1701"/>
        <w:gridCol w:w="1701"/>
      </w:tblGrid>
      <w:tr w:rsidR="0061344E" w:rsidRPr="00175E49" w:rsidTr="00A53686">
        <w:trPr>
          <w:trHeight w:val="419"/>
        </w:trPr>
        <w:tc>
          <w:tcPr>
            <w:tcW w:w="1575" w:type="dxa"/>
            <w:tcBorders>
              <w:top w:val="single" w:sz="8" w:space="0" w:color="000000"/>
              <w:left w:val="single" w:sz="8" w:space="0" w:color="000000"/>
              <w:bottom w:val="single" w:sz="8" w:space="0" w:color="000000"/>
              <w:right w:val="single" w:sz="8" w:space="0" w:color="000000"/>
            </w:tcBorders>
            <w:shd w:val="clear" w:color="auto" w:fill="D8D8D8"/>
            <w:tcMar>
              <w:top w:w="100" w:type="dxa"/>
              <w:left w:w="80" w:type="dxa"/>
              <w:bottom w:w="100" w:type="dxa"/>
              <w:right w:w="8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META 4</w:t>
            </w:r>
          </w:p>
        </w:tc>
        <w:tc>
          <w:tcPr>
            <w:tcW w:w="11892" w:type="dxa"/>
            <w:gridSpan w:val="12"/>
            <w:tcBorders>
              <w:top w:val="single" w:sz="8" w:space="0" w:color="000000"/>
              <w:left w:val="nil"/>
              <w:bottom w:val="single" w:sz="8" w:space="0" w:color="000000"/>
              <w:right w:val="single" w:sz="8" w:space="0" w:color="000000"/>
            </w:tcBorders>
            <w:shd w:val="clear" w:color="auto" w:fill="D8D8D8"/>
            <w:tcMar>
              <w:top w:w="100" w:type="dxa"/>
              <w:bottom w:w="100" w:type="dxa"/>
            </w:tcMar>
          </w:tcPr>
          <w:p w:rsidR="0061344E" w:rsidRPr="00175E49" w:rsidRDefault="0061344E" w:rsidP="00A53686">
            <w:pPr>
              <w:pStyle w:val="PargrafodaLista"/>
              <w:autoSpaceDE w:val="0"/>
              <w:autoSpaceDN w:val="0"/>
              <w:adjustRightInd w:val="0"/>
              <w:spacing w:after="0" w:line="240" w:lineRule="auto"/>
              <w:ind w:left="8" w:hanging="8"/>
              <w:jc w:val="both"/>
              <w:rPr>
                <w:rFonts w:ascii="Arial" w:hAnsi="Arial" w:cs="Arial"/>
                <w:sz w:val="20"/>
                <w:szCs w:val="20"/>
              </w:rPr>
            </w:pPr>
            <w:r w:rsidRPr="00175E49">
              <w:rPr>
                <w:rFonts w:ascii="Arial" w:hAnsi="Arial" w:cs="Arial"/>
                <w:sz w:val="20"/>
                <w:szCs w:val="20"/>
              </w:rPr>
              <w:t>Universalizar, para a população de 4 (quatro) a 17 (dezessete) anos com deficiência, transtornos globais do desenvolvimento e altas habilidades ou superdotação, o acesso à educação básica e ao atendimento educacional especializado.</w:t>
            </w:r>
          </w:p>
        </w:tc>
      </w:tr>
      <w:tr w:rsidR="0061344E" w:rsidRPr="00175E49" w:rsidTr="00A53686">
        <w:trPr>
          <w:trHeight w:val="635"/>
        </w:trPr>
        <w:tc>
          <w:tcPr>
            <w:tcW w:w="1575" w:type="dxa"/>
            <w:vMerge w:val="restart"/>
            <w:tcBorders>
              <w:top w:val="nil"/>
              <w:left w:val="single" w:sz="8" w:space="0" w:color="000000"/>
              <w:bottom w:val="single" w:sz="8" w:space="0" w:color="000000"/>
              <w:right w:val="single" w:sz="8" w:space="0" w:color="000000"/>
            </w:tcBorders>
            <w:shd w:val="clear" w:color="auto" w:fill="EFEFEF"/>
            <w:tcMar>
              <w:top w:w="100" w:type="dxa"/>
              <w:left w:w="80" w:type="dxa"/>
              <w:bottom w:w="100" w:type="dxa"/>
              <w:right w:w="8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INDICADOR 4A</w:t>
            </w:r>
          </w:p>
        </w:tc>
        <w:tc>
          <w:tcPr>
            <w:tcW w:w="8490" w:type="dxa"/>
            <w:gridSpan w:val="10"/>
            <w:tcBorders>
              <w:top w:val="nil"/>
              <w:left w:val="nil"/>
              <w:bottom w:val="single" w:sz="8" w:space="0" w:color="000000"/>
              <w:right w:val="single" w:sz="8" w:space="0" w:color="000000"/>
            </w:tcBorders>
            <w:shd w:val="clear" w:color="auto" w:fill="EFEFEF"/>
            <w:tcMar>
              <w:top w:w="100" w:type="dxa"/>
              <w:bottom w:w="100" w:type="dxa"/>
            </w:tcMar>
          </w:tcPr>
          <w:p w:rsidR="0061344E" w:rsidRPr="00175E49" w:rsidRDefault="0061344E" w:rsidP="00A53686">
            <w:pPr>
              <w:spacing w:after="0" w:line="240" w:lineRule="auto"/>
              <w:ind w:left="60"/>
              <w:jc w:val="both"/>
              <w:rPr>
                <w:rFonts w:ascii="Arial" w:eastAsia="Times New Roman" w:hAnsi="Arial" w:cs="Arial"/>
                <w:sz w:val="20"/>
                <w:szCs w:val="20"/>
              </w:rPr>
            </w:pPr>
            <w:r w:rsidRPr="00175E49">
              <w:rPr>
                <w:rFonts w:ascii="Arial" w:hAnsi="Arial" w:cs="Arial"/>
                <w:color w:val="000000"/>
                <w:sz w:val="20"/>
                <w:szCs w:val="20"/>
              </w:rPr>
              <w:t>Percentual da população de 4 a 17 anos de idade com deficiência que frequenta a escola</w:t>
            </w:r>
          </w:p>
        </w:tc>
        <w:tc>
          <w:tcPr>
            <w:tcW w:w="1701" w:type="dxa"/>
            <w:tcBorders>
              <w:top w:val="nil"/>
              <w:left w:val="nil"/>
              <w:bottom w:val="single" w:sz="8" w:space="0" w:color="000000"/>
              <w:right w:val="single" w:sz="8" w:space="0" w:color="000000"/>
            </w:tcBorders>
            <w:shd w:val="clear" w:color="auto" w:fill="EFEFE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Alcançou indicador?</w:t>
            </w:r>
          </w:p>
          <w:p w:rsidR="0061344E" w:rsidRPr="00175E49" w:rsidRDefault="0061344E" w:rsidP="00A53686">
            <w:pPr>
              <w:spacing w:after="0" w:line="240" w:lineRule="auto"/>
              <w:ind w:left="60"/>
              <w:rPr>
                <w:rFonts w:ascii="Arial" w:eastAsia="Times New Roman" w:hAnsi="Arial" w:cs="Arial"/>
                <w:b/>
                <w:sz w:val="20"/>
                <w:szCs w:val="20"/>
              </w:rPr>
            </w:pPr>
          </w:p>
        </w:tc>
        <w:tc>
          <w:tcPr>
            <w:tcW w:w="1701" w:type="dxa"/>
            <w:tcBorders>
              <w:top w:val="nil"/>
              <w:left w:val="nil"/>
              <w:bottom w:val="single" w:sz="8" w:space="0" w:color="000000"/>
              <w:right w:val="single" w:sz="8" w:space="0" w:color="000000"/>
            </w:tcBorders>
            <w:shd w:val="clear" w:color="auto" w:fill="EFEFE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(Informe aqui o prazo do indicador)</w:t>
            </w:r>
          </w:p>
        </w:tc>
      </w:tr>
      <w:tr w:rsidR="0061344E" w:rsidRPr="00175E49" w:rsidTr="00A53686">
        <w:trPr>
          <w:trHeight w:val="252"/>
        </w:trPr>
        <w:tc>
          <w:tcPr>
            <w:tcW w:w="1575"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61344E" w:rsidRPr="00175E49" w:rsidRDefault="0061344E" w:rsidP="00A53686">
            <w:pPr>
              <w:spacing w:after="0" w:line="240" w:lineRule="auto"/>
              <w:ind w:left="60"/>
              <w:rPr>
                <w:rFonts w:ascii="Arial" w:eastAsia="Times New Roman" w:hAnsi="Arial" w:cs="Arial"/>
                <w:sz w:val="20"/>
                <w:szCs w:val="20"/>
              </w:rPr>
            </w:pPr>
          </w:p>
        </w:tc>
        <w:tc>
          <w:tcPr>
            <w:tcW w:w="835" w:type="dxa"/>
            <w:tcBorders>
              <w:top w:val="nil"/>
              <w:left w:val="nil"/>
              <w:bottom w:val="single" w:sz="8" w:space="0" w:color="000000"/>
              <w:right w:val="single" w:sz="8" w:space="0" w:color="000000"/>
            </w:tcBorders>
            <w:shd w:val="clear" w:color="auto" w:fill="EFEFEF"/>
            <w:tcMar>
              <w:top w:w="100" w:type="dxa"/>
              <w:left w:w="80" w:type="dxa"/>
              <w:bottom w:w="100" w:type="dxa"/>
              <w:right w:w="8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2015</w:t>
            </w:r>
          </w:p>
        </w:tc>
        <w:tc>
          <w:tcPr>
            <w:tcW w:w="851" w:type="dxa"/>
            <w:tcBorders>
              <w:top w:val="nil"/>
              <w:left w:val="nil"/>
              <w:bottom w:val="single" w:sz="8" w:space="0" w:color="000000"/>
              <w:right w:val="single" w:sz="8" w:space="0" w:color="000000"/>
            </w:tcBorders>
            <w:shd w:val="clear" w:color="auto" w:fill="EFEFEF"/>
            <w:tcMar>
              <w:top w:w="100" w:type="dxa"/>
              <w:left w:w="100" w:type="dxa"/>
              <w:bottom w:w="100" w:type="dxa"/>
              <w:right w:w="10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2016</w:t>
            </w:r>
          </w:p>
        </w:tc>
        <w:tc>
          <w:tcPr>
            <w:tcW w:w="850"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2017</w:t>
            </w:r>
          </w:p>
        </w:tc>
        <w:tc>
          <w:tcPr>
            <w:tcW w:w="851"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2018</w:t>
            </w:r>
          </w:p>
        </w:tc>
        <w:tc>
          <w:tcPr>
            <w:tcW w:w="850"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jc w:val="center"/>
              <w:rPr>
                <w:rFonts w:ascii="Arial" w:eastAsia="Times New Roman" w:hAnsi="Arial" w:cs="Arial"/>
                <w:b/>
                <w:sz w:val="20"/>
                <w:szCs w:val="20"/>
              </w:rPr>
            </w:pPr>
            <w:r w:rsidRPr="00175E49">
              <w:rPr>
                <w:rFonts w:ascii="Arial" w:eastAsia="Times New Roman" w:hAnsi="Arial" w:cs="Arial"/>
                <w:b/>
                <w:sz w:val="20"/>
                <w:szCs w:val="20"/>
              </w:rPr>
              <w:t>2019</w:t>
            </w:r>
          </w:p>
        </w:tc>
        <w:tc>
          <w:tcPr>
            <w:tcW w:w="851"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jc w:val="center"/>
              <w:rPr>
                <w:rFonts w:ascii="Arial" w:eastAsia="Times New Roman" w:hAnsi="Arial" w:cs="Arial"/>
                <w:b/>
                <w:sz w:val="20"/>
                <w:szCs w:val="20"/>
              </w:rPr>
            </w:pPr>
            <w:r w:rsidRPr="00175E49">
              <w:rPr>
                <w:rFonts w:ascii="Arial" w:eastAsia="Times New Roman" w:hAnsi="Arial" w:cs="Arial"/>
                <w:b/>
                <w:sz w:val="20"/>
                <w:szCs w:val="20"/>
              </w:rPr>
              <w:t>2020</w:t>
            </w:r>
          </w:p>
        </w:tc>
        <w:tc>
          <w:tcPr>
            <w:tcW w:w="850"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jc w:val="center"/>
              <w:rPr>
                <w:rFonts w:ascii="Arial" w:eastAsia="Times New Roman" w:hAnsi="Arial" w:cs="Arial"/>
                <w:b/>
                <w:sz w:val="20"/>
                <w:szCs w:val="20"/>
              </w:rPr>
            </w:pPr>
            <w:r w:rsidRPr="00175E49">
              <w:rPr>
                <w:rFonts w:ascii="Arial" w:eastAsia="Times New Roman" w:hAnsi="Arial" w:cs="Arial"/>
                <w:b/>
                <w:sz w:val="20"/>
                <w:szCs w:val="20"/>
              </w:rPr>
              <w:t>2021</w:t>
            </w:r>
          </w:p>
        </w:tc>
        <w:tc>
          <w:tcPr>
            <w:tcW w:w="851"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jc w:val="center"/>
              <w:rPr>
                <w:rFonts w:ascii="Arial" w:eastAsia="Times New Roman" w:hAnsi="Arial" w:cs="Arial"/>
                <w:b/>
                <w:sz w:val="20"/>
                <w:szCs w:val="20"/>
              </w:rPr>
            </w:pPr>
            <w:r w:rsidRPr="00175E49">
              <w:rPr>
                <w:rFonts w:ascii="Arial" w:eastAsia="Times New Roman" w:hAnsi="Arial" w:cs="Arial"/>
                <w:b/>
                <w:sz w:val="20"/>
                <w:szCs w:val="20"/>
              </w:rPr>
              <w:t>2022</w:t>
            </w:r>
          </w:p>
        </w:tc>
        <w:tc>
          <w:tcPr>
            <w:tcW w:w="850"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jc w:val="center"/>
              <w:rPr>
                <w:rFonts w:ascii="Arial" w:eastAsia="Times New Roman" w:hAnsi="Arial" w:cs="Arial"/>
                <w:b/>
                <w:sz w:val="20"/>
                <w:szCs w:val="20"/>
              </w:rPr>
            </w:pPr>
            <w:r w:rsidRPr="00175E49">
              <w:rPr>
                <w:rFonts w:ascii="Arial" w:eastAsia="Times New Roman" w:hAnsi="Arial" w:cs="Arial"/>
                <w:b/>
                <w:sz w:val="20"/>
                <w:szCs w:val="20"/>
              </w:rPr>
              <w:t>2023</w:t>
            </w:r>
          </w:p>
        </w:tc>
        <w:tc>
          <w:tcPr>
            <w:tcW w:w="851"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jc w:val="center"/>
              <w:rPr>
                <w:rFonts w:ascii="Arial" w:eastAsia="Times New Roman" w:hAnsi="Arial" w:cs="Arial"/>
                <w:b/>
                <w:sz w:val="20"/>
                <w:szCs w:val="20"/>
              </w:rPr>
            </w:pPr>
            <w:r w:rsidRPr="00175E49">
              <w:rPr>
                <w:rFonts w:ascii="Arial" w:eastAsia="Times New Roman" w:hAnsi="Arial" w:cs="Arial"/>
                <w:b/>
                <w:sz w:val="20"/>
                <w:szCs w:val="20"/>
              </w:rPr>
              <w:t>2024</w:t>
            </w:r>
          </w:p>
        </w:tc>
        <w:tc>
          <w:tcPr>
            <w:tcW w:w="1701"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jc w:val="center"/>
              <w:rPr>
                <w:rFonts w:ascii="Arial" w:eastAsia="Times New Roman" w:hAnsi="Arial" w:cs="Arial"/>
                <w:b/>
                <w:sz w:val="20"/>
                <w:szCs w:val="20"/>
              </w:rPr>
            </w:pPr>
            <w:r w:rsidRPr="00175E49">
              <w:rPr>
                <w:rFonts w:ascii="Arial" w:eastAsia="Times New Roman" w:hAnsi="Arial" w:cs="Arial"/>
                <w:b/>
                <w:sz w:val="20"/>
                <w:szCs w:val="20"/>
              </w:rPr>
              <w:t>2025</w:t>
            </w:r>
          </w:p>
        </w:tc>
        <w:tc>
          <w:tcPr>
            <w:tcW w:w="1701"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2025</w:t>
            </w:r>
          </w:p>
        </w:tc>
      </w:tr>
      <w:tr w:rsidR="0061344E" w:rsidRPr="00175E49" w:rsidTr="00A53686">
        <w:trPr>
          <w:trHeight w:val="229"/>
        </w:trPr>
        <w:tc>
          <w:tcPr>
            <w:tcW w:w="1575"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61344E" w:rsidRPr="00175E49" w:rsidRDefault="0061344E" w:rsidP="00A53686">
            <w:pPr>
              <w:spacing w:after="0" w:line="240" w:lineRule="auto"/>
              <w:ind w:left="62"/>
              <w:rPr>
                <w:rFonts w:ascii="Arial" w:eastAsia="Times New Roman" w:hAnsi="Arial" w:cs="Arial"/>
                <w:sz w:val="20"/>
                <w:szCs w:val="20"/>
              </w:rPr>
            </w:pPr>
            <w:r w:rsidRPr="00175E49">
              <w:rPr>
                <w:rFonts w:ascii="Arial" w:eastAsia="Times New Roman" w:hAnsi="Arial" w:cs="Arial"/>
                <w:sz w:val="20"/>
                <w:szCs w:val="20"/>
              </w:rPr>
              <w:t>Meta prevista</w:t>
            </w:r>
          </w:p>
        </w:tc>
        <w:tc>
          <w:tcPr>
            <w:tcW w:w="835"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100%</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100%</w:t>
            </w: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100%</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100%</w:t>
            </w: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100%</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100%</w:t>
            </w: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100%</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100%</w:t>
            </w: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100%</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100%</w:t>
            </w:r>
          </w:p>
        </w:tc>
        <w:tc>
          <w:tcPr>
            <w:tcW w:w="170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Parcialmente</w:t>
            </w:r>
          </w:p>
        </w:tc>
        <w:tc>
          <w:tcPr>
            <w:tcW w:w="170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2016</w:t>
            </w:r>
          </w:p>
        </w:tc>
      </w:tr>
      <w:tr w:rsidR="0061344E" w:rsidRPr="00175E49" w:rsidTr="00A53686">
        <w:trPr>
          <w:trHeight w:val="931"/>
        </w:trPr>
        <w:tc>
          <w:tcPr>
            <w:tcW w:w="1575"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61344E" w:rsidRPr="00175E49" w:rsidRDefault="0061344E" w:rsidP="00A53686">
            <w:pPr>
              <w:spacing w:after="0" w:line="240" w:lineRule="auto"/>
              <w:ind w:left="62"/>
              <w:rPr>
                <w:rFonts w:ascii="Arial" w:eastAsia="Times New Roman" w:hAnsi="Arial" w:cs="Arial"/>
                <w:sz w:val="20"/>
                <w:szCs w:val="20"/>
              </w:rPr>
            </w:pPr>
            <w:r w:rsidRPr="00175E49">
              <w:rPr>
                <w:rFonts w:ascii="Arial" w:eastAsia="Times New Roman" w:hAnsi="Arial" w:cs="Arial"/>
                <w:sz w:val="20"/>
                <w:szCs w:val="20"/>
              </w:rPr>
              <w:t>Meta executada no período (dado oficial)</w:t>
            </w:r>
          </w:p>
        </w:tc>
        <w:tc>
          <w:tcPr>
            <w:tcW w:w="835"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80,3%</w:t>
            </w: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80,3%</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FF5FB8"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80,3%</w:t>
            </w: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E34030"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80,3%</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p>
        </w:tc>
        <w:tc>
          <w:tcPr>
            <w:tcW w:w="170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p>
        </w:tc>
        <w:tc>
          <w:tcPr>
            <w:tcW w:w="170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p>
        </w:tc>
      </w:tr>
      <w:tr w:rsidR="0061344E" w:rsidRPr="00175E49" w:rsidTr="00A53686">
        <w:trPr>
          <w:trHeight w:val="942"/>
        </w:trPr>
        <w:tc>
          <w:tcPr>
            <w:tcW w:w="1575"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61344E" w:rsidRPr="00175E49" w:rsidRDefault="0061344E" w:rsidP="00A53686">
            <w:pPr>
              <w:spacing w:after="0" w:line="240" w:lineRule="auto"/>
              <w:ind w:left="62"/>
              <w:rPr>
                <w:rFonts w:ascii="Arial" w:eastAsia="Times New Roman" w:hAnsi="Arial" w:cs="Arial"/>
                <w:sz w:val="20"/>
                <w:szCs w:val="20"/>
              </w:rPr>
            </w:pPr>
            <w:r w:rsidRPr="00175E49">
              <w:rPr>
                <w:rFonts w:ascii="Arial" w:eastAsia="Times New Roman" w:hAnsi="Arial" w:cs="Arial"/>
                <w:sz w:val="20"/>
                <w:szCs w:val="20"/>
              </w:rPr>
              <w:t xml:space="preserve">Meta executada no período (dado extraoficial) </w:t>
            </w:r>
          </w:p>
        </w:tc>
        <w:tc>
          <w:tcPr>
            <w:tcW w:w="835"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80,3%</w:t>
            </w: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80,3%</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FF5FB8"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80,3%</w:t>
            </w: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E34030"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80,3%</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i/>
                <w:sz w:val="20"/>
                <w:szCs w:val="20"/>
              </w:rPr>
            </w:pP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i/>
                <w:sz w:val="20"/>
                <w:szCs w:val="20"/>
              </w:rPr>
            </w:pP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i/>
                <w:sz w:val="20"/>
                <w:szCs w:val="20"/>
              </w:rPr>
            </w:pP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i/>
                <w:sz w:val="20"/>
                <w:szCs w:val="20"/>
              </w:rPr>
            </w:pP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i/>
                <w:sz w:val="20"/>
                <w:szCs w:val="20"/>
              </w:rPr>
            </w:pPr>
          </w:p>
        </w:tc>
        <w:tc>
          <w:tcPr>
            <w:tcW w:w="170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i/>
                <w:sz w:val="20"/>
                <w:szCs w:val="20"/>
              </w:rPr>
            </w:pPr>
          </w:p>
        </w:tc>
        <w:tc>
          <w:tcPr>
            <w:tcW w:w="170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i/>
                <w:sz w:val="20"/>
                <w:szCs w:val="20"/>
              </w:rPr>
            </w:pPr>
          </w:p>
        </w:tc>
      </w:tr>
      <w:tr w:rsidR="0061344E" w:rsidRPr="00175E49" w:rsidTr="00A53686">
        <w:trPr>
          <w:trHeight w:val="944"/>
        </w:trPr>
        <w:tc>
          <w:tcPr>
            <w:tcW w:w="1575" w:type="dxa"/>
            <w:vMerge w:val="restart"/>
            <w:tcBorders>
              <w:top w:val="nil"/>
              <w:left w:val="single" w:sz="8" w:space="0" w:color="000000"/>
              <w:bottom w:val="single" w:sz="8" w:space="0" w:color="000000"/>
              <w:right w:val="single" w:sz="8" w:space="0" w:color="000000"/>
            </w:tcBorders>
            <w:shd w:val="clear" w:color="auto" w:fill="EFEFEF"/>
            <w:tcMar>
              <w:top w:w="100" w:type="dxa"/>
              <w:left w:w="80" w:type="dxa"/>
              <w:bottom w:w="100" w:type="dxa"/>
              <w:right w:w="8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lastRenderedPageBreak/>
              <w:t>INDICADOR 4B</w:t>
            </w:r>
          </w:p>
        </w:tc>
        <w:tc>
          <w:tcPr>
            <w:tcW w:w="7639" w:type="dxa"/>
            <w:gridSpan w:val="9"/>
            <w:tcBorders>
              <w:top w:val="nil"/>
              <w:left w:val="nil"/>
              <w:bottom w:val="single" w:sz="8" w:space="0" w:color="000000"/>
              <w:right w:val="single" w:sz="8" w:space="0" w:color="000000"/>
            </w:tcBorders>
            <w:shd w:val="clear" w:color="auto" w:fill="EFEFEF"/>
            <w:tcMar>
              <w:top w:w="100" w:type="dxa"/>
              <w:bottom w:w="100" w:type="dxa"/>
            </w:tcMar>
          </w:tcPr>
          <w:p w:rsidR="0061344E" w:rsidRPr="00175E49" w:rsidRDefault="0061344E" w:rsidP="00A53686">
            <w:pPr>
              <w:spacing w:after="0" w:line="240" w:lineRule="auto"/>
              <w:ind w:left="60"/>
              <w:jc w:val="both"/>
              <w:rPr>
                <w:rFonts w:ascii="Arial" w:eastAsia="Times New Roman" w:hAnsi="Arial" w:cs="Arial"/>
                <w:i/>
                <w:sz w:val="20"/>
                <w:szCs w:val="20"/>
              </w:rPr>
            </w:pPr>
            <w:r w:rsidRPr="00175E49">
              <w:rPr>
                <w:rFonts w:ascii="Arial" w:hAnsi="Arial" w:cs="Arial"/>
                <w:color w:val="000000"/>
                <w:sz w:val="20"/>
                <w:szCs w:val="20"/>
              </w:rPr>
              <w:t>Elevar até o final do período de vigência deste PNE, a taxa líquida de matrículas no Ensino Médio para 85% (oitenta e cinco por cento).</w:t>
            </w:r>
          </w:p>
        </w:tc>
        <w:tc>
          <w:tcPr>
            <w:tcW w:w="851" w:type="dxa"/>
            <w:tcBorders>
              <w:top w:val="nil"/>
              <w:left w:val="nil"/>
              <w:bottom w:val="single" w:sz="8" w:space="0" w:color="000000"/>
              <w:right w:val="single" w:sz="8" w:space="0" w:color="000000"/>
            </w:tcBorders>
            <w:shd w:val="clear" w:color="auto" w:fill="EFEFEF"/>
            <w:tcMar>
              <w:top w:w="100" w:type="dxa"/>
              <w:bottom w:w="100" w:type="dxa"/>
            </w:tcMar>
          </w:tcPr>
          <w:p w:rsidR="0061344E" w:rsidRPr="00175E49" w:rsidRDefault="0061344E" w:rsidP="00A53686">
            <w:pPr>
              <w:spacing w:after="0" w:line="240" w:lineRule="auto"/>
              <w:ind w:left="60"/>
              <w:jc w:val="right"/>
              <w:rPr>
                <w:rFonts w:ascii="Arial" w:eastAsia="Times New Roman" w:hAnsi="Arial" w:cs="Arial"/>
                <w:sz w:val="20"/>
                <w:szCs w:val="20"/>
              </w:rPr>
            </w:pPr>
            <w:r w:rsidRPr="00175E49">
              <w:rPr>
                <w:rFonts w:ascii="Arial" w:eastAsia="Times New Roman" w:hAnsi="Arial" w:cs="Arial"/>
                <w:sz w:val="20"/>
                <w:szCs w:val="20"/>
              </w:rPr>
              <w:t>Prazo:</w:t>
            </w:r>
          </w:p>
        </w:tc>
        <w:tc>
          <w:tcPr>
            <w:tcW w:w="1701" w:type="dxa"/>
            <w:tcBorders>
              <w:top w:val="nil"/>
              <w:left w:val="nil"/>
              <w:bottom w:val="single" w:sz="8" w:space="0" w:color="000000"/>
              <w:right w:val="single" w:sz="8" w:space="0" w:color="000000"/>
            </w:tcBorders>
            <w:shd w:val="clear" w:color="auto" w:fill="EFEFE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sz w:val="20"/>
                <w:szCs w:val="20"/>
              </w:rPr>
              <w:t>Alcançou indicador? Final da vigência do PME.</w:t>
            </w:r>
          </w:p>
        </w:tc>
        <w:tc>
          <w:tcPr>
            <w:tcW w:w="1701" w:type="dxa"/>
            <w:tcBorders>
              <w:top w:val="nil"/>
              <w:left w:val="nil"/>
              <w:bottom w:val="single" w:sz="8" w:space="0" w:color="000000"/>
              <w:right w:val="single" w:sz="8" w:space="0" w:color="000000"/>
            </w:tcBorders>
            <w:shd w:val="clear" w:color="auto" w:fill="EFEFE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(Informe aqui o prazo do indicador)</w:t>
            </w:r>
          </w:p>
        </w:tc>
      </w:tr>
      <w:tr w:rsidR="0061344E" w:rsidRPr="00175E49" w:rsidTr="00A53686">
        <w:trPr>
          <w:trHeight w:val="236"/>
        </w:trPr>
        <w:tc>
          <w:tcPr>
            <w:tcW w:w="1575"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61344E" w:rsidRPr="00175E49" w:rsidRDefault="0061344E" w:rsidP="00A53686">
            <w:pPr>
              <w:spacing w:after="0" w:line="240" w:lineRule="auto"/>
              <w:ind w:left="60"/>
              <w:rPr>
                <w:rFonts w:ascii="Arial" w:eastAsia="Times New Roman" w:hAnsi="Arial" w:cs="Arial"/>
                <w:sz w:val="20"/>
                <w:szCs w:val="20"/>
              </w:rPr>
            </w:pPr>
          </w:p>
        </w:tc>
        <w:tc>
          <w:tcPr>
            <w:tcW w:w="835" w:type="dxa"/>
            <w:tcBorders>
              <w:top w:val="nil"/>
              <w:left w:val="nil"/>
              <w:bottom w:val="single" w:sz="8" w:space="0" w:color="000000"/>
              <w:right w:val="single" w:sz="8" w:space="0" w:color="000000"/>
            </w:tcBorders>
            <w:shd w:val="clear" w:color="auto" w:fill="EFEFEF"/>
            <w:tcMar>
              <w:top w:w="100" w:type="dxa"/>
              <w:left w:w="80" w:type="dxa"/>
              <w:bottom w:w="100" w:type="dxa"/>
              <w:right w:w="8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2015</w:t>
            </w:r>
          </w:p>
        </w:tc>
        <w:tc>
          <w:tcPr>
            <w:tcW w:w="851" w:type="dxa"/>
            <w:tcBorders>
              <w:top w:val="nil"/>
              <w:left w:val="nil"/>
              <w:bottom w:val="single" w:sz="8" w:space="0" w:color="000000"/>
              <w:right w:val="single" w:sz="8" w:space="0" w:color="000000"/>
            </w:tcBorders>
            <w:shd w:val="clear" w:color="auto" w:fill="EFEFEF"/>
            <w:tcMar>
              <w:top w:w="100" w:type="dxa"/>
              <w:left w:w="100" w:type="dxa"/>
              <w:bottom w:w="100" w:type="dxa"/>
              <w:right w:w="10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2016</w:t>
            </w:r>
          </w:p>
        </w:tc>
        <w:tc>
          <w:tcPr>
            <w:tcW w:w="850"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2017</w:t>
            </w:r>
          </w:p>
        </w:tc>
        <w:tc>
          <w:tcPr>
            <w:tcW w:w="851"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2018</w:t>
            </w:r>
          </w:p>
        </w:tc>
        <w:tc>
          <w:tcPr>
            <w:tcW w:w="850"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2019</w:t>
            </w:r>
          </w:p>
        </w:tc>
        <w:tc>
          <w:tcPr>
            <w:tcW w:w="851"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2020</w:t>
            </w:r>
          </w:p>
        </w:tc>
        <w:tc>
          <w:tcPr>
            <w:tcW w:w="850"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2021</w:t>
            </w:r>
          </w:p>
        </w:tc>
        <w:tc>
          <w:tcPr>
            <w:tcW w:w="851"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2022</w:t>
            </w:r>
          </w:p>
        </w:tc>
        <w:tc>
          <w:tcPr>
            <w:tcW w:w="850"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2023</w:t>
            </w:r>
          </w:p>
        </w:tc>
        <w:tc>
          <w:tcPr>
            <w:tcW w:w="851"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2024</w:t>
            </w:r>
          </w:p>
        </w:tc>
        <w:tc>
          <w:tcPr>
            <w:tcW w:w="1701"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2025</w:t>
            </w:r>
          </w:p>
        </w:tc>
        <w:tc>
          <w:tcPr>
            <w:tcW w:w="1701"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2025</w:t>
            </w:r>
          </w:p>
        </w:tc>
      </w:tr>
      <w:tr w:rsidR="0061344E" w:rsidRPr="00175E49" w:rsidTr="00A53686">
        <w:trPr>
          <w:trHeight w:val="227"/>
        </w:trPr>
        <w:tc>
          <w:tcPr>
            <w:tcW w:w="1575"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61344E" w:rsidRPr="00175E49" w:rsidRDefault="0061344E" w:rsidP="00A53686">
            <w:pPr>
              <w:spacing w:after="0" w:line="240" w:lineRule="auto"/>
              <w:ind w:left="60"/>
              <w:rPr>
                <w:rFonts w:ascii="Arial" w:eastAsia="Times New Roman" w:hAnsi="Arial" w:cs="Arial"/>
                <w:sz w:val="20"/>
                <w:szCs w:val="20"/>
              </w:rPr>
            </w:pPr>
            <w:r w:rsidRPr="00175E49">
              <w:rPr>
                <w:rFonts w:ascii="Arial" w:eastAsia="Times New Roman" w:hAnsi="Arial" w:cs="Arial"/>
                <w:sz w:val="20"/>
                <w:szCs w:val="20"/>
              </w:rPr>
              <w:t>Meta prevista</w:t>
            </w:r>
          </w:p>
        </w:tc>
        <w:tc>
          <w:tcPr>
            <w:tcW w:w="835"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85%</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85%</w:t>
            </w: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85%</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85%</w:t>
            </w: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85%</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85%</w:t>
            </w: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85%</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85%</w:t>
            </w: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85%</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85%</w:t>
            </w:r>
          </w:p>
        </w:tc>
        <w:tc>
          <w:tcPr>
            <w:tcW w:w="170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c>
          <w:tcPr>
            <w:tcW w:w="170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rPr>
                <w:rFonts w:ascii="Arial" w:eastAsia="Times New Roman" w:hAnsi="Arial" w:cs="Arial"/>
                <w:sz w:val="20"/>
                <w:szCs w:val="20"/>
              </w:rPr>
            </w:pPr>
            <w:r w:rsidRPr="00175E49">
              <w:rPr>
                <w:rFonts w:ascii="Arial" w:eastAsia="Times New Roman" w:hAnsi="Arial" w:cs="Arial"/>
                <w:sz w:val="20"/>
                <w:szCs w:val="20"/>
              </w:rPr>
              <w:t>2016</w:t>
            </w:r>
          </w:p>
        </w:tc>
      </w:tr>
      <w:tr w:rsidR="0061344E" w:rsidRPr="00175E49" w:rsidTr="00A53686">
        <w:trPr>
          <w:trHeight w:val="914"/>
        </w:trPr>
        <w:tc>
          <w:tcPr>
            <w:tcW w:w="1575"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61344E" w:rsidRPr="00175E49" w:rsidRDefault="0061344E" w:rsidP="00A53686">
            <w:pPr>
              <w:spacing w:after="0" w:line="240" w:lineRule="auto"/>
              <w:ind w:left="60"/>
              <w:rPr>
                <w:rFonts w:ascii="Arial" w:eastAsia="Times New Roman" w:hAnsi="Arial" w:cs="Arial"/>
                <w:sz w:val="20"/>
                <w:szCs w:val="20"/>
              </w:rPr>
            </w:pPr>
            <w:r w:rsidRPr="00175E49">
              <w:rPr>
                <w:rFonts w:ascii="Arial" w:eastAsia="Times New Roman" w:hAnsi="Arial" w:cs="Arial"/>
                <w:sz w:val="20"/>
                <w:szCs w:val="20"/>
              </w:rPr>
              <w:t>Meta executada no período (dado oficial)</w:t>
            </w:r>
          </w:p>
        </w:tc>
        <w:tc>
          <w:tcPr>
            <w:tcW w:w="835"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rPr>
                <w:rFonts w:ascii="Arial" w:eastAsia="Times New Roman" w:hAnsi="Arial" w:cs="Arial"/>
                <w:sz w:val="20"/>
                <w:szCs w:val="20"/>
              </w:rPr>
            </w:pP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100%</w:t>
            </w: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100%</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FF5FB8"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100%</w:t>
            </w: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E34030"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100%</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c>
          <w:tcPr>
            <w:tcW w:w="170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c>
          <w:tcPr>
            <w:tcW w:w="170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r>
      <w:tr w:rsidR="0061344E" w:rsidRPr="00175E49" w:rsidTr="00A53686">
        <w:trPr>
          <w:trHeight w:val="945"/>
        </w:trPr>
        <w:tc>
          <w:tcPr>
            <w:tcW w:w="1575"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61344E" w:rsidRPr="00175E49" w:rsidRDefault="0061344E" w:rsidP="00A53686">
            <w:pPr>
              <w:spacing w:after="0" w:line="240" w:lineRule="auto"/>
              <w:ind w:left="60"/>
              <w:rPr>
                <w:rFonts w:ascii="Arial" w:eastAsia="Times New Roman" w:hAnsi="Arial" w:cs="Arial"/>
                <w:sz w:val="20"/>
                <w:szCs w:val="20"/>
              </w:rPr>
            </w:pPr>
            <w:r w:rsidRPr="00175E49">
              <w:rPr>
                <w:rFonts w:ascii="Arial" w:eastAsia="Times New Roman" w:hAnsi="Arial" w:cs="Arial"/>
                <w:sz w:val="20"/>
                <w:szCs w:val="20"/>
              </w:rPr>
              <w:t>Meta executada no período (dado extraoficial)</w:t>
            </w:r>
          </w:p>
        </w:tc>
        <w:tc>
          <w:tcPr>
            <w:tcW w:w="835"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100%</w:t>
            </w: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100%</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FF5FB8"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100%</w:t>
            </w: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E34030"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100%</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c>
          <w:tcPr>
            <w:tcW w:w="170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c>
          <w:tcPr>
            <w:tcW w:w="170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r>
    </w:tbl>
    <w:p w:rsidR="0061344E" w:rsidRPr="00175E49" w:rsidRDefault="0061344E" w:rsidP="0061344E">
      <w:pPr>
        <w:spacing w:after="0" w:line="240" w:lineRule="auto"/>
        <w:rPr>
          <w:rFonts w:ascii="Arial" w:eastAsia="Times New Roman" w:hAnsi="Arial" w:cs="Arial"/>
          <w:color w:val="FF0000"/>
          <w:sz w:val="20"/>
          <w:szCs w:val="20"/>
        </w:rPr>
      </w:pPr>
    </w:p>
    <w:p w:rsidR="0061344E" w:rsidRPr="00175E49" w:rsidRDefault="0061344E" w:rsidP="0061344E">
      <w:pPr>
        <w:spacing w:after="0" w:line="240" w:lineRule="auto"/>
        <w:rPr>
          <w:rFonts w:ascii="Arial" w:eastAsia="Times New Roman" w:hAnsi="Arial" w:cs="Arial"/>
          <w:color w:val="FF0000"/>
          <w:sz w:val="20"/>
          <w:szCs w:val="20"/>
        </w:rPr>
      </w:pPr>
    </w:p>
    <w:tbl>
      <w:tblPr>
        <w:tblW w:w="13467"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00" w:type="dxa"/>
          <w:bottom w:w="100" w:type="dxa"/>
          <w:right w:w="100" w:type="dxa"/>
        </w:tblCellMar>
        <w:tblLook w:val="0600" w:firstRow="0" w:lastRow="0" w:firstColumn="0" w:lastColumn="0" w:noHBand="1" w:noVBand="1"/>
      </w:tblPr>
      <w:tblGrid>
        <w:gridCol w:w="3990"/>
        <w:gridCol w:w="972"/>
        <w:gridCol w:w="1984"/>
        <w:gridCol w:w="1559"/>
        <w:gridCol w:w="1560"/>
        <w:gridCol w:w="3402"/>
      </w:tblGrid>
      <w:tr w:rsidR="0061344E" w:rsidRPr="00175E49" w:rsidTr="00A53686">
        <w:trPr>
          <w:trHeight w:val="619"/>
        </w:trPr>
        <w:tc>
          <w:tcPr>
            <w:tcW w:w="3990" w:type="dxa"/>
            <w:shd w:val="clear" w:color="auto" w:fill="D9D9D9"/>
            <w:tcMar>
              <w:top w:w="100" w:type="dxa"/>
              <w:left w:w="80" w:type="dxa"/>
              <w:bottom w:w="100" w:type="dxa"/>
              <w:right w:w="80" w:type="dxa"/>
            </w:tcMar>
          </w:tcPr>
          <w:p w:rsidR="0061344E" w:rsidRPr="00175E49" w:rsidRDefault="0061344E" w:rsidP="00A53686">
            <w:pPr>
              <w:spacing w:after="0" w:line="240" w:lineRule="auto"/>
              <w:ind w:left="60"/>
              <w:jc w:val="both"/>
              <w:rPr>
                <w:rFonts w:ascii="Arial" w:eastAsia="Times New Roman" w:hAnsi="Arial" w:cs="Arial"/>
                <w:b/>
                <w:sz w:val="20"/>
                <w:szCs w:val="20"/>
              </w:rPr>
            </w:pPr>
            <w:r w:rsidRPr="00175E49">
              <w:rPr>
                <w:rFonts w:ascii="Arial" w:eastAsia="Times New Roman" w:hAnsi="Arial" w:cs="Arial"/>
                <w:b/>
                <w:sz w:val="20"/>
                <w:szCs w:val="20"/>
              </w:rPr>
              <w:t>Meta 4</w:t>
            </w:r>
          </w:p>
        </w:tc>
        <w:tc>
          <w:tcPr>
            <w:tcW w:w="9477" w:type="dxa"/>
            <w:gridSpan w:val="5"/>
            <w:shd w:val="clear" w:color="auto" w:fill="D9D9D9"/>
            <w:tcMar>
              <w:top w:w="100" w:type="dxa"/>
              <w:bottom w:w="100" w:type="dxa"/>
            </w:tcMar>
          </w:tcPr>
          <w:p w:rsidR="0061344E" w:rsidRPr="00175E49" w:rsidRDefault="0061344E" w:rsidP="00A53686">
            <w:pPr>
              <w:spacing w:after="0" w:line="240" w:lineRule="auto"/>
              <w:ind w:left="60"/>
              <w:jc w:val="both"/>
              <w:rPr>
                <w:rFonts w:ascii="Arial" w:eastAsia="Times New Roman" w:hAnsi="Arial" w:cs="Arial"/>
                <w:i/>
                <w:sz w:val="20"/>
                <w:szCs w:val="20"/>
              </w:rPr>
            </w:pPr>
            <w:r w:rsidRPr="00175E49">
              <w:rPr>
                <w:rFonts w:ascii="Arial" w:hAnsi="Arial" w:cs="Arial"/>
                <w:sz w:val="20"/>
                <w:szCs w:val="20"/>
              </w:rPr>
              <w:t>Universalizar o atendimento escolar para toda a população de 15 (quinze) a 17 (dezessete) anos e, elevar até o final do período de vigência deste PNE, a taxa líquida de matrículas no Ensino Médio para 85% (oitenta e cinco por cento).</w:t>
            </w:r>
          </w:p>
        </w:tc>
      </w:tr>
      <w:tr w:rsidR="0061344E" w:rsidRPr="00175E49" w:rsidTr="00A53686">
        <w:trPr>
          <w:trHeight w:val="519"/>
        </w:trPr>
        <w:tc>
          <w:tcPr>
            <w:tcW w:w="3990" w:type="dxa"/>
            <w:shd w:val="clear" w:color="auto" w:fill="FFFFFF"/>
            <w:tcMar>
              <w:top w:w="100" w:type="dxa"/>
              <w:left w:w="80" w:type="dxa"/>
              <w:bottom w:w="100" w:type="dxa"/>
              <w:right w:w="8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Estratégias (da meta acima indicada)</w:t>
            </w:r>
          </w:p>
        </w:tc>
        <w:tc>
          <w:tcPr>
            <w:tcW w:w="972"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Prazo</w:t>
            </w:r>
          </w:p>
        </w:tc>
        <w:tc>
          <w:tcPr>
            <w:tcW w:w="1984"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Previsões Orçamentárias</w:t>
            </w:r>
          </w:p>
        </w:tc>
        <w:tc>
          <w:tcPr>
            <w:tcW w:w="1559"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Status</w:t>
            </w:r>
          </w:p>
        </w:tc>
        <w:tc>
          <w:tcPr>
            <w:tcW w:w="1560"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Alcançou Estratégia?</w:t>
            </w:r>
          </w:p>
        </w:tc>
        <w:tc>
          <w:tcPr>
            <w:tcW w:w="3402"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Observações</w:t>
            </w:r>
          </w:p>
        </w:tc>
      </w:tr>
      <w:tr w:rsidR="0061344E" w:rsidRPr="00175E49" w:rsidTr="00A53686">
        <w:trPr>
          <w:trHeight w:val="519"/>
        </w:trPr>
        <w:tc>
          <w:tcPr>
            <w:tcW w:w="3990" w:type="dxa"/>
            <w:shd w:val="clear" w:color="auto" w:fill="FFFFFF"/>
            <w:tcMar>
              <w:top w:w="100" w:type="dxa"/>
              <w:left w:w="80" w:type="dxa"/>
              <w:bottom w:w="100" w:type="dxa"/>
              <w:right w:w="80" w:type="dxa"/>
            </w:tcMar>
          </w:tcPr>
          <w:p w:rsidR="0061344E" w:rsidRPr="00175E49" w:rsidRDefault="0061344E" w:rsidP="00A53686">
            <w:pPr>
              <w:pStyle w:val="PargrafodaLista"/>
              <w:spacing w:after="0" w:line="240" w:lineRule="auto"/>
              <w:ind w:left="0"/>
              <w:jc w:val="both"/>
              <w:rPr>
                <w:rFonts w:ascii="Arial" w:hAnsi="Arial" w:cs="Arial"/>
                <w:color w:val="000000"/>
                <w:sz w:val="20"/>
                <w:szCs w:val="20"/>
              </w:rPr>
            </w:pPr>
            <w:r w:rsidRPr="00175E49">
              <w:rPr>
                <w:rFonts w:ascii="Arial" w:hAnsi="Arial" w:cs="Arial"/>
                <w:color w:val="000000"/>
                <w:sz w:val="20"/>
                <w:szCs w:val="20"/>
              </w:rPr>
              <w:t>4.1 – Garantir o acesso das crianças com necessidades especiais na Educação Infantil, Ensino Fundamental e Ensino Médio;</w:t>
            </w:r>
          </w:p>
        </w:tc>
        <w:tc>
          <w:tcPr>
            <w:tcW w:w="972"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2025</w:t>
            </w:r>
          </w:p>
        </w:tc>
        <w:tc>
          <w:tcPr>
            <w:tcW w:w="1984"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 xml:space="preserve">LOA/2015 - </w:t>
            </w:r>
            <w:proofErr w:type="spellStart"/>
            <w:r w:rsidRPr="00175E49">
              <w:rPr>
                <w:rFonts w:ascii="Arial" w:eastAsia="Times New Roman" w:hAnsi="Arial" w:cs="Arial"/>
                <w:sz w:val="20"/>
                <w:szCs w:val="20"/>
              </w:rPr>
              <w:t>Cod</w:t>
            </w:r>
            <w:proofErr w:type="spellEnd"/>
            <w:r w:rsidRPr="00175E49">
              <w:rPr>
                <w:rFonts w:ascii="Arial" w:eastAsia="Times New Roman" w:hAnsi="Arial" w:cs="Arial"/>
                <w:sz w:val="20"/>
                <w:szCs w:val="20"/>
              </w:rPr>
              <w:t>. 361</w:t>
            </w:r>
          </w:p>
        </w:tc>
        <w:tc>
          <w:tcPr>
            <w:tcW w:w="1559"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 xml:space="preserve">Total </w:t>
            </w:r>
          </w:p>
        </w:tc>
        <w:tc>
          <w:tcPr>
            <w:tcW w:w="1560"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 xml:space="preserve">Sim </w:t>
            </w:r>
          </w:p>
        </w:tc>
        <w:tc>
          <w:tcPr>
            <w:tcW w:w="3402" w:type="dxa"/>
            <w:shd w:val="clear" w:color="auto" w:fill="FFFFFF"/>
            <w:tcMar>
              <w:top w:w="100" w:type="dxa"/>
              <w:bottom w:w="100" w:type="dxa"/>
            </w:tcMar>
          </w:tcPr>
          <w:p w:rsidR="0061344E" w:rsidRPr="00175E49" w:rsidRDefault="00E34030" w:rsidP="00A53686">
            <w:pPr>
              <w:spacing w:after="0" w:line="240" w:lineRule="auto"/>
              <w:ind w:left="60"/>
              <w:jc w:val="both"/>
              <w:rPr>
                <w:rFonts w:ascii="Arial" w:eastAsia="Times New Roman" w:hAnsi="Arial" w:cs="Arial"/>
                <w:sz w:val="20"/>
                <w:szCs w:val="20"/>
              </w:rPr>
            </w:pPr>
            <w:r w:rsidRPr="00175E49">
              <w:rPr>
                <w:rFonts w:ascii="Arial" w:eastAsia="Times New Roman" w:hAnsi="Arial" w:cs="Arial"/>
                <w:sz w:val="20"/>
                <w:szCs w:val="20"/>
              </w:rPr>
              <w:t>- 15</w:t>
            </w:r>
            <w:r w:rsidR="0061344E" w:rsidRPr="00175E49">
              <w:rPr>
                <w:rFonts w:ascii="Arial" w:eastAsia="Times New Roman" w:hAnsi="Arial" w:cs="Arial"/>
                <w:sz w:val="20"/>
                <w:szCs w:val="20"/>
              </w:rPr>
              <w:t xml:space="preserve"> alunos</w:t>
            </w:r>
            <w:r w:rsidR="00FF5FB8" w:rsidRPr="00175E49">
              <w:rPr>
                <w:rFonts w:ascii="Arial" w:eastAsia="Times New Roman" w:hAnsi="Arial" w:cs="Arial"/>
                <w:sz w:val="20"/>
                <w:szCs w:val="20"/>
              </w:rPr>
              <w:t xml:space="preserve"> de inclusão</w:t>
            </w:r>
            <w:r w:rsidR="0061344E" w:rsidRPr="00175E49">
              <w:rPr>
                <w:rFonts w:ascii="Arial" w:eastAsia="Times New Roman" w:hAnsi="Arial" w:cs="Arial"/>
                <w:sz w:val="20"/>
                <w:szCs w:val="20"/>
              </w:rPr>
              <w:t xml:space="preserve"> frequentaram a Educação Básica municipal</w:t>
            </w:r>
            <w:r w:rsidRPr="00175E49">
              <w:rPr>
                <w:rFonts w:ascii="Arial" w:eastAsia="Times New Roman" w:hAnsi="Arial" w:cs="Arial"/>
                <w:sz w:val="20"/>
                <w:szCs w:val="20"/>
              </w:rPr>
              <w:t xml:space="preserve"> (Educação infantil, Ensino Fundamental e Ensino Médio)</w:t>
            </w:r>
            <w:r w:rsidR="0061344E" w:rsidRPr="00175E49">
              <w:rPr>
                <w:rFonts w:ascii="Arial" w:eastAsia="Times New Roman" w:hAnsi="Arial" w:cs="Arial"/>
                <w:sz w:val="20"/>
                <w:szCs w:val="20"/>
              </w:rPr>
              <w:t xml:space="preserve">; </w:t>
            </w:r>
          </w:p>
        </w:tc>
      </w:tr>
      <w:tr w:rsidR="0061344E" w:rsidRPr="00175E49" w:rsidTr="00A53686">
        <w:trPr>
          <w:trHeight w:val="519"/>
        </w:trPr>
        <w:tc>
          <w:tcPr>
            <w:tcW w:w="3990" w:type="dxa"/>
            <w:shd w:val="clear" w:color="auto" w:fill="FFFFFF"/>
            <w:tcMar>
              <w:top w:w="100" w:type="dxa"/>
              <w:left w:w="80" w:type="dxa"/>
              <w:bottom w:w="100" w:type="dxa"/>
              <w:right w:w="80" w:type="dxa"/>
            </w:tcMar>
          </w:tcPr>
          <w:p w:rsidR="0061344E" w:rsidRPr="00175E49" w:rsidRDefault="0061344E" w:rsidP="00A53686">
            <w:pPr>
              <w:tabs>
                <w:tab w:val="center" w:pos="4535"/>
              </w:tabs>
              <w:autoSpaceDE w:val="0"/>
              <w:autoSpaceDN w:val="0"/>
              <w:adjustRightInd w:val="0"/>
              <w:spacing w:after="0" w:line="240" w:lineRule="auto"/>
              <w:contextualSpacing/>
              <w:jc w:val="both"/>
              <w:rPr>
                <w:rFonts w:ascii="Arial" w:hAnsi="Arial" w:cs="Arial"/>
                <w:color w:val="000000"/>
                <w:sz w:val="20"/>
                <w:szCs w:val="20"/>
              </w:rPr>
            </w:pPr>
            <w:r w:rsidRPr="00175E49">
              <w:rPr>
                <w:rFonts w:ascii="Arial" w:hAnsi="Arial" w:cs="Arial"/>
                <w:color w:val="000000"/>
                <w:sz w:val="20"/>
                <w:szCs w:val="20"/>
              </w:rPr>
              <w:lastRenderedPageBreak/>
              <w:t>4.2 - Assegurar a acessibilidade nas instituições escolares na estrutura física, pedagógica e curricular;</w:t>
            </w:r>
          </w:p>
        </w:tc>
        <w:tc>
          <w:tcPr>
            <w:tcW w:w="972"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2025</w:t>
            </w:r>
          </w:p>
        </w:tc>
        <w:tc>
          <w:tcPr>
            <w:tcW w:w="1984"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c>
          <w:tcPr>
            <w:tcW w:w="1559"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 xml:space="preserve">Parcial  </w:t>
            </w:r>
          </w:p>
        </w:tc>
        <w:tc>
          <w:tcPr>
            <w:tcW w:w="1560"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 xml:space="preserve">Sim </w:t>
            </w:r>
          </w:p>
        </w:tc>
        <w:tc>
          <w:tcPr>
            <w:tcW w:w="3402" w:type="dxa"/>
            <w:shd w:val="clear" w:color="auto" w:fill="FFFFFF"/>
            <w:tcMar>
              <w:top w:w="100" w:type="dxa"/>
              <w:bottom w:w="100" w:type="dxa"/>
            </w:tcMar>
          </w:tcPr>
          <w:p w:rsidR="0061344E" w:rsidRPr="00175E49" w:rsidRDefault="0061344E" w:rsidP="00FF5FB8">
            <w:pPr>
              <w:spacing w:after="0" w:line="240" w:lineRule="auto"/>
              <w:ind w:left="60"/>
              <w:jc w:val="both"/>
              <w:rPr>
                <w:rFonts w:ascii="Arial" w:eastAsia="Times New Roman" w:hAnsi="Arial" w:cs="Arial"/>
                <w:sz w:val="20"/>
                <w:szCs w:val="20"/>
              </w:rPr>
            </w:pPr>
            <w:r w:rsidRPr="00175E49">
              <w:rPr>
                <w:rFonts w:ascii="Arial" w:eastAsia="Times New Roman" w:hAnsi="Arial" w:cs="Arial"/>
                <w:sz w:val="20"/>
                <w:szCs w:val="20"/>
              </w:rPr>
              <w:t xml:space="preserve">- </w:t>
            </w:r>
            <w:r w:rsidR="00FF5FB8" w:rsidRPr="00175E49">
              <w:rPr>
                <w:rFonts w:ascii="Arial" w:eastAsia="Times New Roman" w:hAnsi="Arial" w:cs="Arial"/>
                <w:sz w:val="20"/>
                <w:szCs w:val="20"/>
              </w:rPr>
              <w:t>Todas as escola</w:t>
            </w:r>
            <w:r w:rsidR="00E34030" w:rsidRPr="00175E49">
              <w:rPr>
                <w:rFonts w:ascii="Arial" w:eastAsia="Times New Roman" w:hAnsi="Arial" w:cs="Arial"/>
                <w:sz w:val="20"/>
                <w:szCs w:val="20"/>
              </w:rPr>
              <w:t>s</w:t>
            </w:r>
            <w:r w:rsidR="00FF5FB8" w:rsidRPr="00175E49">
              <w:rPr>
                <w:rFonts w:ascii="Arial" w:eastAsia="Times New Roman" w:hAnsi="Arial" w:cs="Arial"/>
                <w:sz w:val="20"/>
                <w:szCs w:val="20"/>
              </w:rPr>
              <w:t xml:space="preserve"> tem acessibilidade;</w:t>
            </w:r>
          </w:p>
        </w:tc>
      </w:tr>
      <w:tr w:rsidR="0061344E" w:rsidRPr="00175E49" w:rsidTr="00A53686">
        <w:trPr>
          <w:trHeight w:val="519"/>
        </w:trPr>
        <w:tc>
          <w:tcPr>
            <w:tcW w:w="3990" w:type="dxa"/>
            <w:shd w:val="clear" w:color="auto" w:fill="FFFFFF"/>
            <w:tcMar>
              <w:top w:w="100" w:type="dxa"/>
              <w:left w:w="80" w:type="dxa"/>
              <w:bottom w:w="100" w:type="dxa"/>
              <w:right w:w="80" w:type="dxa"/>
            </w:tcMar>
          </w:tcPr>
          <w:p w:rsidR="0061344E" w:rsidRPr="00175E49" w:rsidRDefault="0061344E" w:rsidP="00A53686">
            <w:pPr>
              <w:pStyle w:val="PargrafodaLista"/>
              <w:spacing w:after="0" w:line="240" w:lineRule="auto"/>
              <w:ind w:left="0"/>
              <w:jc w:val="both"/>
              <w:rPr>
                <w:rFonts w:ascii="Arial" w:hAnsi="Arial" w:cs="Arial"/>
                <w:color w:val="000000"/>
                <w:sz w:val="20"/>
                <w:szCs w:val="20"/>
              </w:rPr>
            </w:pPr>
            <w:r w:rsidRPr="00175E49">
              <w:rPr>
                <w:rFonts w:ascii="Arial" w:hAnsi="Arial" w:cs="Arial"/>
                <w:color w:val="000000"/>
                <w:sz w:val="20"/>
                <w:szCs w:val="20"/>
              </w:rPr>
              <w:t>4.3 – Garantir e implantar o atendimento e a inclusão de crianças com necessidades especiais nas salas regulares e multifuncionais, com professores habilitados;</w:t>
            </w:r>
          </w:p>
        </w:tc>
        <w:tc>
          <w:tcPr>
            <w:tcW w:w="972"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2025</w:t>
            </w:r>
          </w:p>
        </w:tc>
        <w:tc>
          <w:tcPr>
            <w:tcW w:w="1984"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c>
          <w:tcPr>
            <w:tcW w:w="1559"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 xml:space="preserve">Total </w:t>
            </w:r>
          </w:p>
        </w:tc>
        <w:tc>
          <w:tcPr>
            <w:tcW w:w="1560"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Sim</w:t>
            </w:r>
          </w:p>
        </w:tc>
        <w:tc>
          <w:tcPr>
            <w:tcW w:w="3402" w:type="dxa"/>
            <w:shd w:val="clear" w:color="auto" w:fill="FFFFFF"/>
            <w:tcMar>
              <w:top w:w="100" w:type="dxa"/>
              <w:bottom w:w="100" w:type="dxa"/>
            </w:tcMar>
          </w:tcPr>
          <w:p w:rsidR="0061344E" w:rsidRPr="00175E49" w:rsidRDefault="00FF5FB8" w:rsidP="00A53686">
            <w:pPr>
              <w:spacing w:after="0" w:line="240" w:lineRule="auto"/>
              <w:ind w:left="60"/>
              <w:jc w:val="both"/>
              <w:rPr>
                <w:rFonts w:ascii="Arial" w:eastAsia="Times New Roman" w:hAnsi="Arial" w:cs="Arial"/>
                <w:sz w:val="20"/>
                <w:szCs w:val="20"/>
              </w:rPr>
            </w:pPr>
            <w:r w:rsidRPr="00175E49">
              <w:rPr>
                <w:rFonts w:ascii="Arial" w:eastAsia="Times New Roman" w:hAnsi="Arial" w:cs="Arial"/>
                <w:sz w:val="20"/>
                <w:szCs w:val="20"/>
              </w:rPr>
              <w:t>- Os alunos que apresentara</w:t>
            </w:r>
            <w:r w:rsidR="0061344E" w:rsidRPr="00175E49">
              <w:rPr>
                <w:rFonts w:ascii="Arial" w:eastAsia="Times New Roman" w:hAnsi="Arial" w:cs="Arial"/>
                <w:sz w:val="20"/>
                <w:szCs w:val="20"/>
              </w:rPr>
              <w:t>m laudo</w:t>
            </w:r>
            <w:r w:rsidRPr="00175E49">
              <w:rPr>
                <w:rFonts w:ascii="Arial" w:eastAsia="Times New Roman" w:hAnsi="Arial" w:cs="Arial"/>
                <w:sz w:val="20"/>
                <w:szCs w:val="20"/>
              </w:rPr>
              <w:t xml:space="preserve"> médico atestado a deficiência</w:t>
            </w:r>
            <w:r w:rsidR="0061344E" w:rsidRPr="00175E49">
              <w:rPr>
                <w:rFonts w:ascii="Arial" w:eastAsia="Times New Roman" w:hAnsi="Arial" w:cs="Arial"/>
                <w:sz w:val="20"/>
                <w:szCs w:val="20"/>
              </w:rPr>
              <w:t xml:space="preserve"> receberam atendimento de profissional habilitado;</w:t>
            </w:r>
          </w:p>
        </w:tc>
      </w:tr>
      <w:tr w:rsidR="0038203A" w:rsidRPr="00175E49" w:rsidTr="00A53686">
        <w:trPr>
          <w:trHeight w:val="519"/>
        </w:trPr>
        <w:tc>
          <w:tcPr>
            <w:tcW w:w="3990" w:type="dxa"/>
            <w:shd w:val="clear" w:color="auto" w:fill="FFFFFF"/>
            <w:tcMar>
              <w:top w:w="100" w:type="dxa"/>
              <w:left w:w="80" w:type="dxa"/>
              <w:bottom w:w="100" w:type="dxa"/>
              <w:right w:w="80" w:type="dxa"/>
            </w:tcMar>
          </w:tcPr>
          <w:p w:rsidR="0038203A" w:rsidRPr="00175E49" w:rsidRDefault="0038203A" w:rsidP="00A53686">
            <w:pPr>
              <w:pStyle w:val="PargrafodaLista"/>
              <w:spacing w:after="0" w:line="240" w:lineRule="auto"/>
              <w:ind w:left="0"/>
              <w:jc w:val="both"/>
              <w:rPr>
                <w:rFonts w:ascii="Arial" w:hAnsi="Arial" w:cs="Arial"/>
                <w:color w:val="000000"/>
                <w:sz w:val="20"/>
                <w:szCs w:val="20"/>
              </w:rPr>
            </w:pPr>
            <w:r w:rsidRPr="00175E49">
              <w:rPr>
                <w:rFonts w:ascii="Arial" w:hAnsi="Arial" w:cs="Arial"/>
                <w:color w:val="000000"/>
                <w:sz w:val="20"/>
                <w:szCs w:val="20"/>
              </w:rPr>
              <w:t xml:space="preserve">4.4 - </w:t>
            </w:r>
            <w:r w:rsidRPr="00175E49">
              <w:rPr>
                <w:rFonts w:ascii="Arial" w:hAnsi="Arial" w:cs="Arial"/>
                <w:color w:val="000000" w:themeColor="text1"/>
                <w:sz w:val="20"/>
                <w:szCs w:val="20"/>
              </w:rPr>
              <w:t>Garantir materiais pedagógicos específicos para trabalhar com alunos da Educação Especial;</w:t>
            </w:r>
          </w:p>
        </w:tc>
        <w:tc>
          <w:tcPr>
            <w:tcW w:w="972" w:type="dxa"/>
            <w:shd w:val="clear" w:color="auto" w:fill="FFFFFF"/>
            <w:tcMar>
              <w:top w:w="100" w:type="dxa"/>
              <w:bottom w:w="100" w:type="dxa"/>
            </w:tcMar>
          </w:tcPr>
          <w:p w:rsidR="0038203A" w:rsidRPr="00175E49" w:rsidRDefault="0038203A" w:rsidP="00A53686">
            <w:pPr>
              <w:spacing w:after="0" w:line="240" w:lineRule="auto"/>
              <w:ind w:left="60"/>
              <w:jc w:val="center"/>
              <w:rPr>
                <w:rFonts w:ascii="Arial" w:eastAsia="Times New Roman" w:hAnsi="Arial" w:cs="Arial"/>
                <w:sz w:val="20"/>
                <w:szCs w:val="20"/>
              </w:rPr>
            </w:pPr>
          </w:p>
        </w:tc>
        <w:tc>
          <w:tcPr>
            <w:tcW w:w="1984" w:type="dxa"/>
            <w:shd w:val="clear" w:color="auto" w:fill="FFFFFF"/>
            <w:tcMar>
              <w:top w:w="100" w:type="dxa"/>
              <w:bottom w:w="100" w:type="dxa"/>
            </w:tcMar>
          </w:tcPr>
          <w:p w:rsidR="0038203A" w:rsidRPr="00175E49" w:rsidRDefault="0038203A" w:rsidP="00A53686">
            <w:pPr>
              <w:spacing w:after="0" w:line="240" w:lineRule="auto"/>
              <w:ind w:left="60"/>
              <w:jc w:val="center"/>
              <w:rPr>
                <w:rFonts w:ascii="Arial" w:eastAsia="Times New Roman" w:hAnsi="Arial" w:cs="Arial"/>
                <w:sz w:val="20"/>
                <w:szCs w:val="20"/>
              </w:rPr>
            </w:pPr>
          </w:p>
        </w:tc>
        <w:tc>
          <w:tcPr>
            <w:tcW w:w="1559" w:type="dxa"/>
            <w:shd w:val="clear" w:color="auto" w:fill="FFFFFF"/>
            <w:tcMar>
              <w:top w:w="100" w:type="dxa"/>
              <w:bottom w:w="100" w:type="dxa"/>
            </w:tcMar>
          </w:tcPr>
          <w:p w:rsidR="0038203A" w:rsidRPr="00175E49" w:rsidRDefault="0038203A" w:rsidP="00A53686">
            <w:pPr>
              <w:spacing w:after="0" w:line="240" w:lineRule="auto"/>
              <w:ind w:left="60"/>
              <w:jc w:val="center"/>
              <w:rPr>
                <w:rFonts w:ascii="Arial" w:eastAsia="Times New Roman" w:hAnsi="Arial" w:cs="Arial"/>
                <w:sz w:val="20"/>
                <w:szCs w:val="20"/>
              </w:rPr>
            </w:pPr>
          </w:p>
        </w:tc>
        <w:tc>
          <w:tcPr>
            <w:tcW w:w="1560" w:type="dxa"/>
            <w:shd w:val="clear" w:color="auto" w:fill="FFFFFF"/>
            <w:tcMar>
              <w:top w:w="100" w:type="dxa"/>
              <w:bottom w:w="100" w:type="dxa"/>
            </w:tcMar>
          </w:tcPr>
          <w:p w:rsidR="0038203A" w:rsidRPr="00175E49" w:rsidRDefault="0038203A" w:rsidP="00A53686">
            <w:pPr>
              <w:spacing w:after="0" w:line="240" w:lineRule="auto"/>
              <w:ind w:left="60"/>
              <w:jc w:val="center"/>
              <w:rPr>
                <w:rFonts w:ascii="Arial" w:eastAsia="Times New Roman" w:hAnsi="Arial" w:cs="Arial"/>
                <w:sz w:val="20"/>
                <w:szCs w:val="20"/>
              </w:rPr>
            </w:pPr>
          </w:p>
        </w:tc>
        <w:tc>
          <w:tcPr>
            <w:tcW w:w="3402" w:type="dxa"/>
            <w:shd w:val="clear" w:color="auto" w:fill="FFFFFF"/>
            <w:tcMar>
              <w:top w:w="100" w:type="dxa"/>
              <w:bottom w:w="100" w:type="dxa"/>
            </w:tcMar>
          </w:tcPr>
          <w:p w:rsidR="0038203A" w:rsidRPr="00175E49" w:rsidRDefault="0038203A" w:rsidP="00A53686">
            <w:pPr>
              <w:spacing w:after="0" w:line="240" w:lineRule="auto"/>
              <w:ind w:left="60"/>
              <w:jc w:val="both"/>
              <w:rPr>
                <w:rFonts w:ascii="Arial" w:eastAsia="Times New Roman" w:hAnsi="Arial" w:cs="Arial"/>
                <w:sz w:val="20"/>
                <w:szCs w:val="20"/>
              </w:rPr>
            </w:pPr>
          </w:p>
        </w:tc>
      </w:tr>
      <w:tr w:rsidR="0038203A" w:rsidRPr="00175E49" w:rsidTr="00A53686">
        <w:trPr>
          <w:trHeight w:val="519"/>
        </w:trPr>
        <w:tc>
          <w:tcPr>
            <w:tcW w:w="3990" w:type="dxa"/>
            <w:shd w:val="clear" w:color="auto" w:fill="FFFFFF"/>
            <w:tcMar>
              <w:top w:w="100" w:type="dxa"/>
              <w:left w:w="80" w:type="dxa"/>
              <w:bottom w:w="100" w:type="dxa"/>
              <w:right w:w="80" w:type="dxa"/>
            </w:tcMar>
          </w:tcPr>
          <w:p w:rsidR="0038203A" w:rsidRPr="00175E49" w:rsidRDefault="0038203A" w:rsidP="00A53686">
            <w:pPr>
              <w:pStyle w:val="PargrafodaLista"/>
              <w:spacing w:after="0" w:line="240" w:lineRule="auto"/>
              <w:ind w:left="0"/>
              <w:jc w:val="both"/>
              <w:rPr>
                <w:rFonts w:ascii="Arial" w:hAnsi="Arial" w:cs="Arial"/>
                <w:color w:val="000000"/>
                <w:sz w:val="20"/>
                <w:szCs w:val="20"/>
              </w:rPr>
            </w:pPr>
            <w:r w:rsidRPr="00175E49">
              <w:rPr>
                <w:rFonts w:ascii="Arial" w:hAnsi="Arial" w:cs="Arial"/>
                <w:color w:val="000000"/>
                <w:sz w:val="20"/>
                <w:szCs w:val="20"/>
              </w:rPr>
              <w:t xml:space="preserve">4.5 - </w:t>
            </w:r>
            <w:r w:rsidRPr="00175E49">
              <w:rPr>
                <w:rFonts w:ascii="Arial" w:hAnsi="Arial" w:cs="Arial"/>
                <w:color w:val="000000" w:themeColor="text1"/>
                <w:sz w:val="20"/>
                <w:szCs w:val="20"/>
              </w:rPr>
              <w:t>Desenvolver trabalho pedagógico em conjunto, em prol do desenvolvimento integral do aluno;</w:t>
            </w:r>
          </w:p>
        </w:tc>
        <w:tc>
          <w:tcPr>
            <w:tcW w:w="972" w:type="dxa"/>
            <w:shd w:val="clear" w:color="auto" w:fill="FFFFFF"/>
            <w:tcMar>
              <w:top w:w="100" w:type="dxa"/>
              <w:bottom w:w="100" w:type="dxa"/>
            </w:tcMar>
          </w:tcPr>
          <w:p w:rsidR="0038203A" w:rsidRPr="00175E49" w:rsidRDefault="0038203A" w:rsidP="00A53686">
            <w:pPr>
              <w:spacing w:after="0" w:line="240" w:lineRule="auto"/>
              <w:ind w:left="60"/>
              <w:jc w:val="center"/>
              <w:rPr>
                <w:rFonts w:ascii="Arial" w:eastAsia="Times New Roman" w:hAnsi="Arial" w:cs="Arial"/>
                <w:sz w:val="20"/>
                <w:szCs w:val="20"/>
              </w:rPr>
            </w:pPr>
          </w:p>
        </w:tc>
        <w:tc>
          <w:tcPr>
            <w:tcW w:w="1984" w:type="dxa"/>
            <w:shd w:val="clear" w:color="auto" w:fill="FFFFFF"/>
            <w:tcMar>
              <w:top w:w="100" w:type="dxa"/>
              <w:bottom w:w="100" w:type="dxa"/>
            </w:tcMar>
          </w:tcPr>
          <w:p w:rsidR="0038203A" w:rsidRPr="00175E49" w:rsidRDefault="0038203A" w:rsidP="00A53686">
            <w:pPr>
              <w:spacing w:after="0" w:line="240" w:lineRule="auto"/>
              <w:ind w:left="60"/>
              <w:jc w:val="center"/>
              <w:rPr>
                <w:rFonts w:ascii="Arial" w:eastAsia="Times New Roman" w:hAnsi="Arial" w:cs="Arial"/>
                <w:sz w:val="20"/>
                <w:szCs w:val="20"/>
              </w:rPr>
            </w:pPr>
          </w:p>
        </w:tc>
        <w:tc>
          <w:tcPr>
            <w:tcW w:w="1559" w:type="dxa"/>
            <w:shd w:val="clear" w:color="auto" w:fill="FFFFFF"/>
            <w:tcMar>
              <w:top w:w="100" w:type="dxa"/>
              <w:bottom w:w="100" w:type="dxa"/>
            </w:tcMar>
          </w:tcPr>
          <w:p w:rsidR="0038203A" w:rsidRPr="00175E49" w:rsidRDefault="0038203A" w:rsidP="00A53686">
            <w:pPr>
              <w:spacing w:after="0" w:line="240" w:lineRule="auto"/>
              <w:ind w:left="60"/>
              <w:jc w:val="center"/>
              <w:rPr>
                <w:rFonts w:ascii="Arial" w:eastAsia="Times New Roman" w:hAnsi="Arial" w:cs="Arial"/>
                <w:sz w:val="20"/>
                <w:szCs w:val="20"/>
              </w:rPr>
            </w:pPr>
          </w:p>
        </w:tc>
        <w:tc>
          <w:tcPr>
            <w:tcW w:w="1560" w:type="dxa"/>
            <w:shd w:val="clear" w:color="auto" w:fill="FFFFFF"/>
            <w:tcMar>
              <w:top w:w="100" w:type="dxa"/>
              <w:bottom w:w="100" w:type="dxa"/>
            </w:tcMar>
          </w:tcPr>
          <w:p w:rsidR="0038203A" w:rsidRPr="00175E49" w:rsidRDefault="0038203A" w:rsidP="00A53686">
            <w:pPr>
              <w:spacing w:after="0" w:line="240" w:lineRule="auto"/>
              <w:ind w:left="60"/>
              <w:jc w:val="center"/>
              <w:rPr>
                <w:rFonts w:ascii="Arial" w:eastAsia="Times New Roman" w:hAnsi="Arial" w:cs="Arial"/>
                <w:sz w:val="20"/>
                <w:szCs w:val="20"/>
              </w:rPr>
            </w:pPr>
          </w:p>
        </w:tc>
        <w:tc>
          <w:tcPr>
            <w:tcW w:w="3402" w:type="dxa"/>
            <w:shd w:val="clear" w:color="auto" w:fill="FFFFFF"/>
            <w:tcMar>
              <w:top w:w="100" w:type="dxa"/>
              <w:bottom w:w="100" w:type="dxa"/>
            </w:tcMar>
          </w:tcPr>
          <w:p w:rsidR="0038203A" w:rsidRPr="00175E49" w:rsidRDefault="0038203A" w:rsidP="00A53686">
            <w:pPr>
              <w:spacing w:after="0" w:line="240" w:lineRule="auto"/>
              <w:ind w:left="60"/>
              <w:jc w:val="both"/>
              <w:rPr>
                <w:rFonts w:ascii="Arial" w:eastAsia="Times New Roman" w:hAnsi="Arial" w:cs="Arial"/>
                <w:sz w:val="20"/>
                <w:szCs w:val="20"/>
              </w:rPr>
            </w:pPr>
          </w:p>
        </w:tc>
      </w:tr>
      <w:tr w:rsidR="0038203A" w:rsidRPr="00175E49" w:rsidTr="00A53686">
        <w:trPr>
          <w:trHeight w:val="519"/>
        </w:trPr>
        <w:tc>
          <w:tcPr>
            <w:tcW w:w="3990" w:type="dxa"/>
            <w:shd w:val="clear" w:color="auto" w:fill="FFFFFF"/>
            <w:tcMar>
              <w:top w:w="100" w:type="dxa"/>
              <w:left w:w="80" w:type="dxa"/>
              <w:bottom w:w="100" w:type="dxa"/>
              <w:right w:w="80" w:type="dxa"/>
            </w:tcMar>
          </w:tcPr>
          <w:p w:rsidR="0038203A" w:rsidRPr="00175E49" w:rsidRDefault="0038203A" w:rsidP="00A53686">
            <w:pPr>
              <w:pStyle w:val="PargrafodaLista"/>
              <w:spacing w:after="0" w:line="240" w:lineRule="auto"/>
              <w:ind w:left="0"/>
              <w:jc w:val="both"/>
              <w:rPr>
                <w:rFonts w:ascii="Arial" w:hAnsi="Arial" w:cs="Arial"/>
                <w:color w:val="000000"/>
                <w:sz w:val="20"/>
                <w:szCs w:val="20"/>
              </w:rPr>
            </w:pPr>
            <w:r w:rsidRPr="00175E49">
              <w:rPr>
                <w:rFonts w:ascii="Arial" w:hAnsi="Arial" w:cs="Arial"/>
                <w:color w:val="000000"/>
                <w:sz w:val="20"/>
                <w:szCs w:val="20"/>
              </w:rPr>
              <w:t xml:space="preserve">4.6 - </w:t>
            </w:r>
            <w:r w:rsidRPr="00175E49">
              <w:rPr>
                <w:rFonts w:ascii="Arial" w:hAnsi="Arial" w:cs="Arial"/>
                <w:color w:val="000000" w:themeColor="text1"/>
                <w:sz w:val="20"/>
                <w:szCs w:val="20"/>
              </w:rPr>
              <w:t>Avaliar e readaptar o Projeto Político Pedagógico, currículo escolar e práticas pedagógicas conforme a realidade da instituição escolar;</w:t>
            </w:r>
          </w:p>
        </w:tc>
        <w:tc>
          <w:tcPr>
            <w:tcW w:w="972" w:type="dxa"/>
            <w:shd w:val="clear" w:color="auto" w:fill="FFFFFF"/>
            <w:tcMar>
              <w:top w:w="100" w:type="dxa"/>
              <w:bottom w:w="100" w:type="dxa"/>
            </w:tcMar>
          </w:tcPr>
          <w:p w:rsidR="0038203A" w:rsidRPr="00175E49" w:rsidRDefault="0038203A" w:rsidP="00A53686">
            <w:pPr>
              <w:spacing w:after="0" w:line="240" w:lineRule="auto"/>
              <w:ind w:left="60"/>
              <w:jc w:val="center"/>
              <w:rPr>
                <w:rFonts w:ascii="Arial" w:eastAsia="Times New Roman" w:hAnsi="Arial" w:cs="Arial"/>
                <w:sz w:val="20"/>
                <w:szCs w:val="20"/>
              </w:rPr>
            </w:pPr>
          </w:p>
        </w:tc>
        <w:tc>
          <w:tcPr>
            <w:tcW w:w="1984" w:type="dxa"/>
            <w:shd w:val="clear" w:color="auto" w:fill="FFFFFF"/>
            <w:tcMar>
              <w:top w:w="100" w:type="dxa"/>
              <w:bottom w:w="100" w:type="dxa"/>
            </w:tcMar>
          </w:tcPr>
          <w:p w:rsidR="0038203A" w:rsidRPr="00175E49" w:rsidRDefault="0038203A" w:rsidP="00A53686">
            <w:pPr>
              <w:spacing w:after="0" w:line="240" w:lineRule="auto"/>
              <w:ind w:left="60"/>
              <w:jc w:val="center"/>
              <w:rPr>
                <w:rFonts w:ascii="Arial" w:eastAsia="Times New Roman" w:hAnsi="Arial" w:cs="Arial"/>
                <w:sz w:val="20"/>
                <w:szCs w:val="20"/>
              </w:rPr>
            </w:pPr>
          </w:p>
        </w:tc>
        <w:tc>
          <w:tcPr>
            <w:tcW w:w="1559" w:type="dxa"/>
            <w:shd w:val="clear" w:color="auto" w:fill="FFFFFF"/>
            <w:tcMar>
              <w:top w:w="100" w:type="dxa"/>
              <w:bottom w:w="100" w:type="dxa"/>
            </w:tcMar>
          </w:tcPr>
          <w:p w:rsidR="0038203A" w:rsidRPr="00175E49" w:rsidRDefault="0038203A" w:rsidP="00A53686">
            <w:pPr>
              <w:spacing w:after="0" w:line="240" w:lineRule="auto"/>
              <w:ind w:left="60"/>
              <w:jc w:val="center"/>
              <w:rPr>
                <w:rFonts w:ascii="Arial" w:eastAsia="Times New Roman" w:hAnsi="Arial" w:cs="Arial"/>
                <w:sz w:val="20"/>
                <w:szCs w:val="20"/>
              </w:rPr>
            </w:pPr>
          </w:p>
        </w:tc>
        <w:tc>
          <w:tcPr>
            <w:tcW w:w="1560" w:type="dxa"/>
            <w:shd w:val="clear" w:color="auto" w:fill="FFFFFF"/>
            <w:tcMar>
              <w:top w:w="100" w:type="dxa"/>
              <w:bottom w:w="100" w:type="dxa"/>
            </w:tcMar>
          </w:tcPr>
          <w:p w:rsidR="0038203A" w:rsidRPr="00175E49" w:rsidRDefault="0038203A" w:rsidP="00A53686">
            <w:pPr>
              <w:spacing w:after="0" w:line="240" w:lineRule="auto"/>
              <w:ind w:left="60"/>
              <w:jc w:val="center"/>
              <w:rPr>
                <w:rFonts w:ascii="Arial" w:eastAsia="Times New Roman" w:hAnsi="Arial" w:cs="Arial"/>
                <w:sz w:val="20"/>
                <w:szCs w:val="20"/>
              </w:rPr>
            </w:pPr>
          </w:p>
        </w:tc>
        <w:tc>
          <w:tcPr>
            <w:tcW w:w="3402" w:type="dxa"/>
            <w:shd w:val="clear" w:color="auto" w:fill="FFFFFF"/>
            <w:tcMar>
              <w:top w:w="100" w:type="dxa"/>
              <w:bottom w:w="100" w:type="dxa"/>
            </w:tcMar>
          </w:tcPr>
          <w:p w:rsidR="0038203A" w:rsidRPr="00175E49" w:rsidRDefault="0038203A" w:rsidP="00A53686">
            <w:pPr>
              <w:spacing w:after="0" w:line="240" w:lineRule="auto"/>
              <w:ind w:left="60"/>
              <w:jc w:val="both"/>
              <w:rPr>
                <w:rFonts w:ascii="Arial" w:eastAsia="Times New Roman" w:hAnsi="Arial" w:cs="Arial"/>
                <w:sz w:val="20"/>
                <w:szCs w:val="20"/>
              </w:rPr>
            </w:pPr>
          </w:p>
        </w:tc>
      </w:tr>
      <w:tr w:rsidR="0061344E" w:rsidRPr="00175E49" w:rsidTr="00A53686">
        <w:trPr>
          <w:trHeight w:val="519"/>
        </w:trPr>
        <w:tc>
          <w:tcPr>
            <w:tcW w:w="3990" w:type="dxa"/>
            <w:shd w:val="clear" w:color="auto" w:fill="FFFFFF"/>
            <w:tcMar>
              <w:top w:w="100" w:type="dxa"/>
              <w:left w:w="80" w:type="dxa"/>
              <w:bottom w:w="100" w:type="dxa"/>
              <w:right w:w="80" w:type="dxa"/>
            </w:tcMar>
          </w:tcPr>
          <w:p w:rsidR="0061344E" w:rsidRPr="00175E49" w:rsidRDefault="0061344E" w:rsidP="00A53686">
            <w:pPr>
              <w:pStyle w:val="PargrafodaLista"/>
              <w:spacing w:after="0" w:line="240" w:lineRule="auto"/>
              <w:ind w:left="0"/>
              <w:jc w:val="both"/>
              <w:rPr>
                <w:rFonts w:ascii="Arial" w:hAnsi="Arial" w:cs="Arial"/>
                <w:color w:val="000000"/>
                <w:sz w:val="20"/>
                <w:szCs w:val="20"/>
              </w:rPr>
            </w:pPr>
            <w:r w:rsidRPr="00175E49">
              <w:rPr>
                <w:rFonts w:ascii="Arial" w:hAnsi="Arial" w:cs="Arial"/>
                <w:color w:val="000000"/>
                <w:sz w:val="20"/>
                <w:szCs w:val="20"/>
              </w:rPr>
              <w:t xml:space="preserve">4.7 – </w:t>
            </w:r>
            <w:r w:rsidRPr="00175E49">
              <w:rPr>
                <w:rFonts w:ascii="Arial" w:hAnsi="Arial" w:cs="Arial"/>
                <w:sz w:val="20"/>
                <w:szCs w:val="20"/>
              </w:rPr>
              <w:t>Providenciar, quando realmente necessário, e, comprovado por diagnóstico pedagógico, psicológico e neurológico, segundo professor e ou monitor ao aluno que apresentar alguma deficiência.</w:t>
            </w:r>
          </w:p>
        </w:tc>
        <w:tc>
          <w:tcPr>
            <w:tcW w:w="972"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2025</w:t>
            </w:r>
          </w:p>
        </w:tc>
        <w:tc>
          <w:tcPr>
            <w:tcW w:w="1984"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c>
          <w:tcPr>
            <w:tcW w:w="1559" w:type="dxa"/>
            <w:shd w:val="clear" w:color="auto" w:fill="FFFFFF"/>
            <w:tcMar>
              <w:top w:w="100" w:type="dxa"/>
              <w:bottom w:w="100" w:type="dxa"/>
            </w:tcMar>
          </w:tcPr>
          <w:p w:rsidR="0061344E" w:rsidRPr="00175E49" w:rsidRDefault="00FF5FB8"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 xml:space="preserve">Total </w:t>
            </w:r>
          </w:p>
        </w:tc>
        <w:tc>
          <w:tcPr>
            <w:tcW w:w="1560" w:type="dxa"/>
            <w:shd w:val="clear" w:color="auto" w:fill="FFFFFF"/>
            <w:tcMar>
              <w:top w:w="100" w:type="dxa"/>
              <w:bottom w:w="100" w:type="dxa"/>
            </w:tcMar>
          </w:tcPr>
          <w:p w:rsidR="0061344E" w:rsidRPr="00175E49" w:rsidRDefault="00FF5FB8"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Sim</w:t>
            </w:r>
          </w:p>
        </w:tc>
        <w:tc>
          <w:tcPr>
            <w:tcW w:w="3402" w:type="dxa"/>
            <w:shd w:val="clear" w:color="auto" w:fill="FFFFFF"/>
            <w:tcMar>
              <w:top w:w="100" w:type="dxa"/>
              <w:bottom w:w="100" w:type="dxa"/>
            </w:tcMar>
          </w:tcPr>
          <w:p w:rsidR="0061344E" w:rsidRPr="00175E49" w:rsidRDefault="0061344E" w:rsidP="00A53686">
            <w:pPr>
              <w:spacing w:after="0" w:line="240" w:lineRule="auto"/>
              <w:ind w:left="60"/>
              <w:jc w:val="both"/>
              <w:rPr>
                <w:rFonts w:ascii="Arial" w:eastAsia="Times New Roman" w:hAnsi="Arial" w:cs="Arial"/>
                <w:sz w:val="20"/>
                <w:szCs w:val="20"/>
              </w:rPr>
            </w:pPr>
            <w:r w:rsidRPr="00175E49">
              <w:rPr>
                <w:rFonts w:ascii="Arial" w:eastAsia="Times New Roman" w:hAnsi="Arial" w:cs="Arial"/>
                <w:sz w:val="20"/>
                <w:szCs w:val="20"/>
              </w:rPr>
              <w:t>- Os alunos que apresentaram laudo receberam atendimento de profissional habilitado;</w:t>
            </w:r>
          </w:p>
        </w:tc>
      </w:tr>
      <w:tr w:rsidR="0038203A" w:rsidRPr="00175E49" w:rsidTr="00A53686">
        <w:trPr>
          <w:trHeight w:val="519"/>
        </w:trPr>
        <w:tc>
          <w:tcPr>
            <w:tcW w:w="3990" w:type="dxa"/>
            <w:shd w:val="clear" w:color="auto" w:fill="FFFFFF"/>
            <w:tcMar>
              <w:top w:w="100" w:type="dxa"/>
              <w:left w:w="80" w:type="dxa"/>
              <w:bottom w:w="100" w:type="dxa"/>
              <w:right w:w="80" w:type="dxa"/>
            </w:tcMar>
          </w:tcPr>
          <w:p w:rsidR="0038203A" w:rsidRPr="00175E49" w:rsidRDefault="0038203A" w:rsidP="00A53686">
            <w:pPr>
              <w:pStyle w:val="PargrafodaLista"/>
              <w:spacing w:after="0" w:line="240" w:lineRule="auto"/>
              <w:ind w:left="0"/>
              <w:jc w:val="both"/>
              <w:rPr>
                <w:rFonts w:ascii="Arial" w:hAnsi="Arial" w:cs="Arial"/>
                <w:color w:val="000000"/>
                <w:sz w:val="20"/>
                <w:szCs w:val="20"/>
              </w:rPr>
            </w:pPr>
            <w:r w:rsidRPr="00175E49">
              <w:rPr>
                <w:rFonts w:ascii="Arial" w:hAnsi="Arial" w:cs="Arial"/>
                <w:color w:val="000000"/>
                <w:sz w:val="20"/>
                <w:szCs w:val="20"/>
              </w:rPr>
              <w:t xml:space="preserve">4.8 - </w:t>
            </w:r>
            <w:r w:rsidRPr="00175E49">
              <w:rPr>
                <w:rFonts w:ascii="Arial" w:hAnsi="Arial" w:cs="Arial"/>
                <w:color w:val="000000" w:themeColor="text1"/>
                <w:sz w:val="20"/>
                <w:szCs w:val="20"/>
              </w:rPr>
              <w:t xml:space="preserve">Acompanhar na contabilização, para fins do repasse do Fundo de Manutenção e Desenvolvimento da Educação Básica e de Valorização dos Profissionais da Educação (FUNDEB), as matrículas dos estudantes da educação regular da rede pública que recebam atendimento educacional </w:t>
            </w:r>
            <w:r w:rsidRPr="00175E49">
              <w:rPr>
                <w:rFonts w:ascii="Arial" w:hAnsi="Arial" w:cs="Arial"/>
                <w:color w:val="000000" w:themeColor="text1"/>
                <w:sz w:val="20"/>
                <w:szCs w:val="20"/>
              </w:rPr>
              <w:lastRenderedPageBreak/>
              <w:t>especializado complementar e suplementar, sem prejuízo do cômputo dessas matrículas na educação básica regular, e as matrículas efetivadas, conforme o censo escolar mais atualizado, na educação especial oferecida em instituições comunitárias, confessionais ou filantrópicas sem fins lucrativos, conveniadas com o Poder Público e com atuação exclusiva na modalidade, nos termos da Lei n° 11.494/2007;</w:t>
            </w:r>
          </w:p>
        </w:tc>
        <w:tc>
          <w:tcPr>
            <w:tcW w:w="972" w:type="dxa"/>
            <w:shd w:val="clear" w:color="auto" w:fill="FFFFFF"/>
            <w:tcMar>
              <w:top w:w="100" w:type="dxa"/>
              <w:bottom w:w="100" w:type="dxa"/>
            </w:tcMar>
          </w:tcPr>
          <w:p w:rsidR="0038203A" w:rsidRPr="00175E49" w:rsidRDefault="0038203A" w:rsidP="00A53686">
            <w:pPr>
              <w:spacing w:after="0" w:line="240" w:lineRule="auto"/>
              <w:ind w:left="60"/>
              <w:jc w:val="center"/>
              <w:rPr>
                <w:rFonts w:ascii="Arial" w:eastAsia="Times New Roman" w:hAnsi="Arial" w:cs="Arial"/>
                <w:sz w:val="20"/>
                <w:szCs w:val="20"/>
              </w:rPr>
            </w:pPr>
          </w:p>
        </w:tc>
        <w:tc>
          <w:tcPr>
            <w:tcW w:w="1984" w:type="dxa"/>
            <w:shd w:val="clear" w:color="auto" w:fill="FFFFFF"/>
            <w:tcMar>
              <w:top w:w="100" w:type="dxa"/>
              <w:bottom w:w="100" w:type="dxa"/>
            </w:tcMar>
          </w:tcPr>
          <w:p w:rsidR="0038203A" w:rsidRPr="00175E49" w:rsidRDefault="0038203A" w:rsidP="00A53686">
            <w:pPr>
              <w:spacing w:after="0" w:line="240" w:lineRule="auto"/>
              <w:ind w:left="60"/>
              <w:jc w:val="center"/>
              <w:rPr>
                <w:rFonts w:ascii="Arial" w:eastAsia="Times New Roman" w:hAnsi="Arial" w:cs="Arial"/>
                <w:sz w:val="20"/>
                <w:szCs w:val="20"/>
              </w:rPr>
            </w:pPr>
          </w:p>
        </w:tc>
        <w:tc>
          <w:tcPr>
            <w:tcW w:w="1559" w:type="dxa"/>
            <w:shd w:val="clear" w:color="auto" w:fill="FFFFFF"/>
            <w:tcMar>
              <w:top w:w="100" w:type="dxa"/>
              <w:bottom w:w="100" w:type="dxa"/>
            </w:tcMar>
          </w:tcPr>
          <w:p w:rsidR="0038203A" w:rsidRPr="00175E49" w:rsidRDefault="0038203A" w:rsidP="00A53686">
            <w:pPr>
              <w:spacing w:after="0" w:line="240" w:lineRule="auto"/>
              <w:ind w:left="60"/>
              <w:jc w:val="center"/>
              <w:rPr>
                <w:rFonts w:ascii="Arial" w:eastAsia="Times New Roman" w:hAnsi="Arial" w:cs="Arial"/>
                <w:sz w:val="20"/>
                <w:szCs w:val="20"/>
              </w:rPr>
            </w:pPr>
          </w:p>
        </w:tc>
        <w:tc>
          <w:tcPr>
            <w:tcW w:w="1560" w:type="dxa"/>
            <w:shd w:val="clear" w:color="auto" w:fill="FFFFFF"/>
            <w:tcMar>
              <w:top w:w="100" w:type="dxa"/>
              <w:bottom w:w="100" w:type="dxa"/>
            </w:tcMar>
          </w:tcPr>
          <w:p w:rsidR="0038203A" w:rsidRPr="00175E49" w:rsidRDefault="0038203A" w:rsidP="00A53686">
            <w:pPr>
              <w:spacing w:after="0" w:line="240" w:lineRule="auto"/>
              <w:ind w:left="60"/>
              <w:jc w:val="center"/>
              <w:rPr>
                <w:rFonts w:ascii="Arial" w:eastAsia="Times New Roman" w:hAnsi="Arial" w:cs="Arial"/>
                <w:sz w:val="20"/>
                <w:szCs w:val="20"/>
              </w:rPr>
            </w:pPr>
          </w:p>
        </w:tc>
        <w:tc>
          <w:tcPr>
            <w:tcW w:w="3402" w:type="dxa"/>
            <w:shd w:val="clear" w:color="auto" w:fill="FFFFFF"/>
            <w:tcMar>
              <w:top w:w="100" w:type="dxa"/>
              <w:bottom w:w="100" w:type="dxa"/>
            </w:tcMar>
          </w:tcPr>
          <w:p w:rsidR="0038203A" w:rsidRPr="00175E49" w:rsidRDefault="0038203A" w:rsidP="00A53686">
            <w:pPr>
              <w:spacing w:after="0" w:line="240" w:lineRule="auto"/>
              <w:ind w:left="60"/>
              <w:jc w:val="both"/>
              <w:rPr>
                <w:rFonts w:ascii="Arial" w:eastAsia="Times New Roman" w:hAnsi="Arial" w:cs="Arial"/>
                <w:sz w:val="20"/>
                <w:szCs w:val="20"/>
              </w:rPr>
            </w:pPr>
          </w:p>
        </w:tc>
      </w:tr>
      <w:tr w:rsidR="0038203A" w:rsidRPr="00175E49" w:rsidTr="00A53686">
        <w:trPr>
          <w:trHeight w:val="519"/>
        </w:trPr>
        <w:tc>
          <w:tcPr>
            <w:tcW w:w="3990" w:type="dxa"/>
            <w:shd w:val="clear" w:color="auto" w:fill="FFFFFF"/>
            <w:tcMar>
              <w:top w:w="100" w:type="dxa"/>
              <w:left w:w="80" w:type="dxa"/>
              <w:bottom w:w="100" w:type="dxa"/>
              <w:right w:w="80" w:type="dxa"/>
            </w:tcMar>
          </w:tcPr>
          <w:p w:rsidR="0038203A" w:rsidRPr="00175E49" w:rsidRDefault="0038203A" w:rsidP="00A53686">
            <w:pPr>
              <w:pStyle w:val="PargrafodaLista"/>
              <w:spacing w:after="0" w:line="240" w:lineRule="auto"/>
              <w:ind w:left="0"/>
              <w:jc w:val="both"/>
              <w:rPr>
                <w:rFonts w:ascii="Arial" w:hAnsi="Arial" w:cs="Arial"/>
                <w:color w:val="000000"/>
                <w:sz w:val="20"/>
                <w:szCs w:val="20"/>
              </w:rPr>
            </w:pPr>
            <w:r w:rsidRPr="00175E49">
              <w:rPr>
                <w:rFonts w:ascii="Arial" w:hAnsi="Arial" w:cs="Arial"/>
                <w:color w:val="000000"/>
                <w:sz w:val="20"/>
                <w:szCs w:val="20"/>
              </w:rPr>
              <w:t xml:space="preserve">4.9 - </w:t>
            </w:r>
            <w:r w:rsidRPr="00175E49">
              <w:rPr>
                <w:rFonts w:ascii="Arial" w:hAnsi="Arial" w:cs="Arial"/>
                <w:color w:val="000000" w:themeColor="text1"/>
                <w:sz w:val="20"/>
                <w:szCs w:val="20"/>
              </w:rPr>
              <w:t>Estimular a criação de centros multidisciplinares de apoio, pesquisa e assessoria, articulados com instituições acadêmicas, conveniados com a Fundação Catarinense de Educação Especial (FCEE) e integrados por profissionais das áreas de saúde, assistência social, pedagogia e psicologia, para apoiar o trabalho dos professores da Educação Básica com estudantes com deficiência, transtorno do espectro autista, transtorno de déficit de atenção e hiperatividade/impulsividade e altas habilidades ou superdotação;</w:t>
            </w:r>
          </w:p>
        </w:tc>
        <w:tc>
          <w:tcPr>
            <w:tcW w:w="972" w:type="dxa"/>
            <w:shd w:val="clear" w:color="auto" w:fill="FFFFFF"/>
            <w:tcMar>
              <w:top w:w="100" w:type="dxa"/>
              <w:bottom w:w="100" w:type="dxa"/>
            </w:tcMar>
          </w:tcPr>
          <w:p w:rsidR="0038203A" w:rsidRPr="00175E49" w:rsidRDefault="0038203A" w:rsidP="00A53686">
            <w:pPr>
              <w:spacing w:after="0" w:line="240" w:lineRule="auto"/>
              <w:ind w:left="60"/>
              <w:jc w:val="center"/>
              <w:rPr>
                <w:rFonts w:ascii="Arial" w:eastAsia="Times New Roman" w:hAnsi="Arial" w:cs="Arial"/>
                <w:sz w:val="20"/>
                <w:szCs w:val="20"/>
              </w:rPr>
            </w:pPr>
          </w:p>
        </w:tc>
        <w:tc>
          <w:tcPr>
            <w:tcW w:w="1984" w:type="dxa"/>
            <w:shd w:val="clear" w:color="auto" w:fill="FFFFFF"/>
            <w:tcMar>
              <w:top w:w="100" w:type="dxa"/>
              <w:bottom w:w="100" w:type="dxa"/>
            </w:tcMar>
          </w:tcPr>
          <w:p w:rsidR="0038203A" w:rsidRPr="00175E49" w:rsidRDefault="0038203A" w:rsidP="00A53686">
            <w:pPr>
              <w:spacing w:after="0" w:line="240" w:lineRule="auto"/>
              <w:ind w:left="60"/>
              <w:jc w:val="center"/>
              <w:rPr>
                <w:rFonts w:ascii="Arial" w:eastAsia="Times New Roman" w:hAnsi="Arial" w:cs="Arial"/>
                <w:sz w:val="20"/>
                <w:szCs w:val="20"/>
              </w:rPr>
            </w:pPr>
          </w:p>
        </w:tc>
        <w:tc>
          <w:tcPr>
            <w:tcW w:w="1559" w:type="dxa"/>
            <w:shd w:val="clear" w:color="auto" w:fill="FFFFFF"/>
            <w:tcMar>
              <w:top w:w="100" w:type="dxa"/>
              <w:bottom w:w="100" w:type="dxa"/>
            </w:tcMar>
          </w:tcPr>
          <w:p w:rsidR="0038203A" w:rsidRPr="00175E49" w:rsidRDefault="0038203A" w:rsidP="00A53686">
            <w:pPr>
              <w:spacing w:after="0" w:line="240" w:lineRule="auto"/>
              <w:ind w:left="60"/>
              <w:jc w:val="center"/>
              <w:rPr>
                <w:rFonts w:ascii="Arial" w:eastAsia="Times New Roman" w:hAnsi="Arial" w:cs="Arial"/>
                <w:sz w:val="20"/>
                <w:szCs w:val="20"/>
              </w:rPr>
            </w:pPr>
          </w:p>
        </w:tc>
        <w:tc>
          <w:tcPr>
            <w:tcW w:w="1560" w:type="dxa"/>
            <w:shd w:val="clear" w:color="auto" w:fill="FFFFFF"/>
            <w:tcMar>
              <w:top w:w="100" w:type="dxa"/>
              <w:bottom w:w="100" w:type="dxa"/>
            </w:tcMar>
          </w:tcPr>
          <w:p w:rsidR="0038203A" w:rsidRPr="00175E49" w:rsidRDefault="0038203A" w:rsidP="00A53686">
            <w:pPr>
              <w:spacing w:after="0" w:line="240" w:lineRule="auto"/>
              <w:ind w:left="60"/>
              <w:jc w:val="center"/>
              <w:rPr>
                <w:rFonts w:ascii="Arial" w:eastAsia="Times New Roman" w:hAnsi="Arial" w:cs="Arial"/>
                <w:sz w:val="20"/>
                <w:szCs w:val="20"/>
              </w:rPr>
            </w:pPr>
          </w:p>
        </w:tc>
        <w:tc>
          <w:tcPr>
            <w:tcW w:w="3402" w:type="dxa"/>
            <w:shd w:val="clear" w:color="auto" w:fill="FFFFFF"/>
            <w:tcMar>
              <w:top w:w="100" w:type="dxa"/>
              <w:bottom w:w="100" w:type="dxa"/>
            </w:tcMar>
          </w:tcPr>
          <w:p w:rsidR="0038203A" w:rsidRPr="00175E49" w:rsidRDefault="0038203A" w:rsidP="00A53686">
            <w:pPr>
              <w:spacing w:after="0" w:line="240" w:lineRule="auto"/>
              <w:ind w:left="60"/>
              <w:jc w:val="both"/>
              <w:rPr>
                <w:rFonts w:ascii="Arial" w:eastAsia="Times New Roman" w:hAnsi="Arial" w:cs="Arial"/>
                <w:sz w:val="20"/>
                <w:szCs w:val="20"/>
              </w:rPr>
            </w:pPr>
          </w:p>
        </w:tc>
      </w:tr>
      <w:tr w:rsidR="0038203A" w:rsidRPr="00175E49" w:rsidTr="00A53686">
        <w:trPr>
          <w:trHeight w:val="519"/>
        </w:trPr>
        <w:tc>
          <w:tcPr>
            <w:tcW w:w="3990" w:type="dxa"/>
            <w:shd w:val="clear" w:color="auto" w:fill="FFFFFF"/>
            <w:tcMar>
              <w:top w:w="100" w:type="dxa"/>
              <w:left w:w="80" w:type="dxa"/>
              <w:bottom w:w="100" w:type="dxa"/>
              <w:right w:w="80" w:type="dxa"/>
            </w:tcMar>
          </w:tcPr>
          <w:p w:rsidR="0038203A" w:rsidRPr="00175E49" w:rsidRDefault="0038203A" w:rsidP="00A53686">
            <w:pPr>
              <w:pStyle w:val="PargrafodaLista"/>
              <w:spacing w:after="0" w:line="240" w:lineRule="auto"/>
              <w:ind w:left="0"/>
              <w:jc w:val="both"/>
              <w:rPr>
                <w:rFonts w:ascii="Arial" w:hAnsi="Arial" w:cs="Arial"/>
                <w:color w:val="000000"/>
                <w:sz w:val="20"/>
                <w:szCs w:val="20"/>
              </w:rPr>
            </w:pPr>
            <w:r w:rsidRPr="00175E49">
              <w:rPr>
                <w:rFonts w:ascii="Arial" w:hAnsi="Arial" w:cs="Arial"/>
                <w:color w:val="000000"/>
                <w:sz w:val="20"/>
                <w:szCs w:val="20"/>
              </w:rPr>
              <w:t xml:space="preserve">4.10 - </w:t>
            </w:r>
            <w:r w:rsidRPr="00175E49">
              <w:rPr>
                <w:rFonts w:ascii="Arial" w:hAnsi="Arial" w:cs="Arial"/>
                <w:color w:val="000000" w:themeColor="text1"/>
                <w:sz w:val="20"/>
                <w:szCs w:val="20"/>
              </w:rPr>
              <w:t xml:space="preserve">Estimular a criação de programas suplementares que promovam a acessibilidade nas instituições públicas, para garantir o acesso e a permanência dos estudantes com deficiência, transtorno do espectro autista, transtorno de déficit de atenção e hiperatividade/impulsividade e altas habilidades ou superdotação, por meio da adequação arquitetônica, da oferta </w:t>
            </w:r>
            <w:r w:rsidRPr="00175E49">
              <w:rPr>
                <w:rFonts w:ascii="Arial" w:hAnsi="Arial" w:cs="Arial"/>
                <w:color w:val="000000" w:themeColor="text1"/>
                <w:sz w:val="20"/>
                <w:szCs w:val="20"/>
              </w:rPr>
              <w:lastRenderedPageBreak/>
              <w:t>de transporte acessível, da disponibilização de material didático próprio e de recursos de tecnologia assistida, da alimentação escolar adequada a necessidade do estudante, garantindo a segurança alimentar e nutricional, assegurando, ainda, no contexto escolar, em todas as etapas, níveis e modalidades de ensino, a identificação dos estudantes com altas habilidades ou superdotação;</w:t>
            </w:r>
          </w:p>
        </w:tc>
        <w:tc>
          <w:tcPr>
            <w:tcW w:w="972" w:type="dxa"/>
            <w:shd w:val="clear" w:color="auto" w:fill="FFFFFF"/>
            <w:tcMar>
              <w:top w:w="100" w:type="dxa"/>
              <w:bottom w:w="100" w:type="dxa"/>
            </w:tcMar>
          </w:tcPr>
          <w:p w:rsidR="0038203A" w:rsidRPr="00175E49" w:rsidRDefault="0038203A" w:rsidP="00A53686">
            <w:pPr>
              <w:spacing w:after="0" w:line="240" w:lineRule="auto"/>
              <w:ind w:left="60"/>
              <w:jc w:val="center"/>
              <w:rPr>
                <w:rFonts w:ascii="Arial" w:eastAsia="Times New Roman" w:hAnsi="Arial" w:cs="Arial"/>
                <w:sz w:val="20"/>
                <w:szCs w:val="20"/>
              </w:rPr>
            </w:pPr>
          </w:p>
        </w:tc>
        <w:tc>
          <w:tcPr>
            <w:tcW w:w="1984" w:type="dxa"/>
            <w:shd w:val="clear" w:color="auto" w:fill="FFFFFF"/>
            <w:tcMar>
              <w:top w:w="100" w:type="dxa"/>
              <w:bottom w:w="100" w:type="dxa"/>
            </w:tcMar>
          </w:tcPr>
          <w:p w:rsidR="0038203A" w:rsidRPr="00175E49" w:rsidRDefault="0038203A" w:rsidP="00A53686">
            <w:pPr>
              <w:spacing w:after="0" w:line="240" w:lineRule="auto"/>
              <w:ind w:left="60"/>
              <w:jc w:val="center"/>
              <w:rPr>
                <w:rFonts w:ascii="Arial" w:eastAsia="Times New Roman" w:hAnsi="Arial" w:cs="Arial"/>
                <w:sz w:val="20"/>
                <w:szCs w:val="20"/>
              </w:rPr>
            </w:pPr>
          </w:p>
        </w:tc>
        <w:tc>
          <w:tcPr>
            <w:tcW w:w="1559" w:type="dxa"/>
            <w:shd w:val="clear" w:color="auto" w:fill="FFFFFF"/>
            <w:tcMar>
              <w:top w:w="100" w:type="dxa"/>
              <w:bottom w:w="100" w:type="dxa"/>
            </w:tcMar>
          </w:tcPr>
          <w:p w:rsidR="0038203A" w:rsidRPr="00175E49" w:rsidRDefault="0038203A" w:rsidP="00A53686">
            <w:pPr>
              <w:spacing w:after="0" w:line="240" w:lineRule="auto"/>
              <w:ind w:left="60"/>
              <w:jc w:val="center"/>
              <w:rPr>
                <w:rFonts w:ascii="Arial" w:eastAsia="Times New Roman" w:hAnsi="Arial" w:cs="Arial"/>
                <w:sz w:val="20"/>
                <w:szCs w:val="20"/>
              </w:rPr>
            </w:pPr>
          </w:p>
        </w:tc>
        <w:tc>
          <w:tcPr>
            <w:tcW w:w="1560" w:type="dxa"/>
            <w:shd w:val="clear" w:color="auto" w:fill="FFFFFF"/>
            <w:tcMar>
              <w:top w:w="100" w:type="dxa"/>
              <w:bottom w:w="100" w:type="dxa"/>
            </w:tcMar>
          </w:tcPr>
          <w:p w:rsidR="0038203A" w:rsidRPr="00175E49" w:rsidRDefault="0038203A" w:rsidP="00A53686">
            <w:pPr>
              <w:spacing w:after="0" w:line="240" w:lineRule="auto"/>
              <w:ind w:left="60"/>
              <w:jc w:val="center"/>
              <w:rPr>
                <w:rFonts w:ascii="Arial" w:eastAsia="Times New Roman" w:hAnsi="Arial" w:cs="Arial"/>
                <w:sz w:val="20"/>
                <w:szCs w:val="20"/>
              </w:rPr>
            </w:pPr>
          </w:p>
        </w:tc>
        <w:tc>
          <w:tcPr>
            <w:tcW w:w="3402" w:type="dxa"/>
            <w:shd w:val="clear" w:color="auto" w:fill="FFFFFF"/>
            <w:tcMar>
              <w:top w:w="100" w:type="dxa"/>
              <w:bottom w:w="100" w:type="dxa"/>
            </w:tcMar>
          </w:tcPr>
          <w:p w:rsidR="0038203A" w:rsidRPr="00175E49" w:rsidRDefault="0038203A" w:rsidP="00A53686">
            <w:pPr>
              <w:spacing w:after="0" w:line="240" w:lineRule="auto"/>
              <w:ind w:left="60"/>
              <w:jc w:val="both"/>
              <w:rPr>
                <w:rFonts w:ascii="Arial" w:eastAsia="Times New Roman" w:hAnsi="Arial" w:cs="Arial"/>
                <w:sz w:val="20"/>
                <w:szCs w:val="20"/>
              </w:rPr>
            </w:pPr>
          </w:p>
        </w:tc>
      </w:tr>
      <w:tr w:rsidR="0038203A" w:rsidRPr="00175E49" w:rsidTr="00A53686">
        <w:trPr>
          <w:trHeight w:val="519"/>
        </w:trPr>
        <w:tc>
          <w:tcPr>
            <w:tcW w:w="3990" w:type="dxa"/>
            <w:shd w:val="clear" w:color="auto" w:fill="FFFFFF"/>
            <w:tcMar>
              <w:top w:w="100" w:type="dxa"/>
              <w:left w:w="80" w:type="dxa"/>
              <w:bottom w:w="100" w:type="dxa"/>
              <w:right w:w="80" w:type="dxa"/>
            </w:tcMar>
          </w:tcPr>
          <w:p w:rsidR="0038203A" w:rsidRPr="00175E49" w:rsidRDefault="0038203A" w:rsidP="0049501E">
            <w:pPr>
              <w:pStyle w:val="PargrafodaLista"/>
              <w:spacing w:after="0" w:line="240" w:lineRule="auto"/>
              <w:ind w:left="0"/>
              <w:jc w:val="both"/>
              <w:rPr>
                <w:rFonts w:ascii="Arial" w:hAnsi="Arial" w:cs="Arial"/>
                <w:color w:val="000000"/>
                <w:sz w:val="20"/>
                <w:szCs w:val="20"/>
              </w:rPr>
            </w:pPr>
            <w:r w:rsidRPr="00175E49">
              <w:rPr>
                <w:rFonts w:ascii="Arial" w:hAnsi="Arial" w:cs="Arial"/>
                <w:color w:val="000000"/>
                <w:sz w:val="20"/>
                <w:szCs w:val="20"/>
              </w:rPr>
              <w:t xml:space="preserve">4.11 - </w:t>
            </w:r>
            <w:r w:rsidRPr="00175E49">
              <w:rPr>
                <w:rFonts w:ascii="Arial" w:hAnsi="Arial" w:cs="Arial"/>
                <w:color w:val="000000" w:themeColor="text1"/>
                <w:sz w:val="20"/>
                <w:szCs w:val="20"/>
              </w:rPr>
              <w:t xml:space="preserve">Garantir a oferta de educação bilíngue, em Língua Brasileira de Sinais (Libras) como primeira língua e na modalidade escrita da Língua Portuguesa como segunda língua, aos estudantes surdos e com deficiência auditiva de 0 (zero) a 17 (dezessete) anos, em escolas inclusivas, nos termos do Art. 22, do Decreto nº 5.626/2005, e dos </w:t>
            </w:r>
            <w:proofErr w:type="spellStart"/>
            <w:r w:rsidRPr="00175E49">
              <w:rPr>
                <w:rFonts w:ascii="Arial" w:hAnsi="Arial" w:cs="Arial"/>
                <w:color w:val="000000" w:themeColor="text1"/>
                <w:sz w:val="20"/>
                <w:szCs w:val="20"/>
              </w:rPr>
              <w:t>Arts</w:t>
            </w:r>
            <w:proofErr w:type="spellEnd"/>
            <w:r w:rsidRPr="00175E49">
              <w:rPr>
                <w:rFonts w:ascii="Arial" w:hAnsi="Arial" w:cs="Arial"/>
                <w:color w:val="000000" w:themeColor="text1"/>
                <w:sz w:val="20"/>
                <w:szCs w:val="20"/>
              </w:rPr>
              <w:t>. 24 e 30, da Convenção sobre os Direitos das Pessoas com Deficiência, bem como a adoção do Sistema Braille para cegos e surdo/cegos;</w:t>
            </w:r>
          </w:p>
        </w:tc>
        <w:tc>
          <w:tcPr>
            <w:tcW w:w="972" w:type="dxa"/>
            <w:shd w:val="clear" w:color="auto" w:fill="FFFFFF"/>
            <w:tcMar>
              <w:top w:w="100" w:type="dxa"/>
              <w:bottom w:w="100" w:type="dxa"/>
            </w:tcMar>
          </w:tcPr>
          <w:p w:rsidR="0038203A" w:rsidRPr="00175E49" w:rsidRDefault="0038203A" w:rsidP="00A53686">
            <w:pPr>
              <w:spacing w:after="0" w:line="240" w:lineRule="auto"/>
              <w:ind w:left="60"/>
              <w:jc w:val="center"/>
              <w:rPr>
                <w:rFonts w:ascii="Arial" w:eastAsia="Times New Roman" w:hAnsi="Arial" w:cs="Arial"/>
                <w:sz w:val="20"/>
                <w:szCs w:val="20"/>
              </w:rPr>
            </w:pPr>
          </w:p>
        </w:tc>
        <w:tc>
          <w:tcPr>
            <w:tcW w:w="1984" w:type="dxa"/>
            <w:shd w:val="clear" w:color="auto" w:fill="FFFFFF"/>
            <w:tcMar>
              <w:top w:w="100" w:type="dxa"/>
              <w:bottom w:w="100" w:type="dxa"/>
            </w:tcMar>
          </w:tcPr>
          <w:p w:rsidR="0038203A" w:rsidRPr="00175E49" w:rsidRDefault="0038203A" w:rsidP="00A53686">
            <w:pPr>
              <w:spacing w:after="0" w:line="240" w:lineRule="auto"/>
              <w:ind w:left="60"/>
              <w:jc w:val="center"/>
              <w:rPr>
                <w:rFonts w:ascii="Arial" w:eastAsia="Times New Roman" w:hAnsi="Arial" w:cs="Arial"/>
                <w:sz w:val="20"/>
                <w:szCs w:val="20"/>
              </w:rPr>
            </w:pPr>
          </w:p>
        </w:tc>
        <w:tc>
          <w:tcPr>
            <w:tcW w:w="1559" w:type="dxa"/>
            <w:shd w:val="clear" w:color="auto" w:fill="FFFFFF"/>
            <w:tcMar>
              <w:top w:w="100" w:type="dxa"/>
              <w:bottom w:w="100" w:type="dxa"/>
            </w:tcMar>
          </w:tcPr>
          <w:p w:rsidR="0038203A" w:rsidRPr="00175E49" w:rsidRDefault="0038203A" w:rsidP="00A53686">
            <w:pPr>
              <w:spacing w:after="0" w:line="240" w:lineRule="auto"/>
              <w:ind w:left="60"/>
              <w:jc w:val="center"/>
              <w:rPr>
                <w:rFonts w:ascii="Arial" w:eastAsia="Times New Roman" w:hAnsi="Arial" w:cs="Arial"/>
                <w:sz w:val="20"/>
                <w:szCs w:val="20"/>
              </w:rPr>
            </w:pPr>
          </w:p>
        </w:tc>
        <w:tc>
          <w:tcPr>
            <w:tcW w:w="1560" w:type="dxa"/>
            <w:shd w:val="clear" w:color="auto" w:fill="FFFFFF"/>
            <w:tcMar>
              <w:top w:w="100" w:type="dxa"/>
              <w:bottom w:w="100" w:type="dxa"/>
            </w:tcMar>
          </w:tcPr>
          <w:p w:rsidR="0038203A" w:rsidRPr="00175E49" w:rsidRDefault="0038203A" w:rsidP="00A53686">
            <w:pPr>
              <w:spacing w:after="0" w:line="240" w:lineRule="auto"/>
              <w:ind w:left="60"/>
              <w:jc w:val="center"/>
              <w:rPr>
                <w:rFonts w:ascii="Arial" w:eastAsia="Times New Roman" w:hAnsi="Arial" w:cs="Arial"/>
                <w:sz w:val="20"/>
                <w:szCs w:val="20"/>
              </w:rPr>
            </w:pPr>
          </w:p>
        </w:tc>
        <w:tc>
          <w:tcPr>
            <w:tcW w:w="3402" w:type="dxa"/>
            <w:shd w:val="clear" w:color="auto" w:fill="FFFFFF"/>
            <w:tcMar>
              <w:top w:w="100" w:type="dxa"/>
              <w:bottom w:w="100" w:type="dxa"/>
            </w:tcMar>
          </w:tcPr>
          <w:p w:rsidR="0038203A" w:rsidRPr="00175E49" w:rsidRDefault="0038203A" w:rsidP="00A53686">
            <w:pPr>
              <w:spacing w:after="0" w:line="240" w:lineRule="auto"/>
              <w:ind w:left="60"/>
              <w:jc w:val="both"/>
              <w:rPr>
                <w:rFonts w:ascii="Arial" w:eastAsia="Times New Roman" w:hAnsi="Arial" w:cs="Arial"/>
                <w:sz w:val="20"/>
                <w:szCs w:val="20"/>
              </w:rPr>
            </w:pPr>
          </w:p>
        </w:tc>
      </w:tr>
      <w:tr w:rsidR="0038203A" w:rsidRPr="00175E49" w:rsidTr="00A53686">
        <w:trPr>
          <w:trHeight w:val="519"/>
        </w:trPr>
        <w:tc>
          <w:tcPr>
            <w:tcW w:w="3990" w:type="dxa"/>
            <w:shd w:val="clear" w:color="auto" w:fill="FFFFFF"/>
            <w:tcMar>
              <w:top w:w="100" w:type="dxa"/>
              <w:left w:w="80" w:type="dxa"/>
              <w:bottom w:w="100" w:type="dxa"/>
              <w:right w:w="80" w:type="dxa"/>
            </w:tcMar>
          </w:tcPr>
          <w:p w:rsidR="0038203A" w:rsidRPr="00175E49" w:rsidRDefault="0049501E" w:rsidP="0049501E">
            <w:pPr>
              <w:pStyle w:val="Default"/>
              <w:contextualSpacing/>
              <w:jc w:val="both"/>
              <w:rPr>
                <w:rFonts w:ascii="Arial" w:hAnsi="Arial" w:cs="Arial"/>
                <w:color w:val="000000" w:themeColor="text1"/>
                <w:sz w:val="20"/>
                <w:szCs w:val="20"/>
              </w:rPr>
            </w:pPr>
            <w:r w:rsidRPr="00175E49">
              <w:rPr>
                <w:rFonts w:ascii="Arial" w:hAnsi="Arial" w:cs="Arial"/>
                <w:sz w:val="20"/>
                <w:szCs w:val="20"/>
              </w:rPr>
              <w:t xml:space="preserve">4.12 - </w:t>
            </w:r>
            <w:r w:rsidRPr="00175E49">
              <w:rPr>
                <w:rFonts w:ascii="Arial" w:hAnsi="Arial" w:cs="Arial"/>
                <w:color w:val="000000" w:themeColor="text1"/>
                <w:sz w:val="20"/>
                <w:szCs w:val="20"/>
              </w:rPr>
              <w:t xml:space="preserve">Garantir a inclusão nos cursos de licenciatura e nos demais cursos de formação para profissionais da educação, inclusive em nível de pós-graduação, observado o disposto no </w:t>
            </w:r>
            <w:r w:rsidRPr="00175E49">
              <w:rPr>
                <w:rFonts w:ascii="Arial" w:hAnsi="Arial" w:cs="Arial"/>
                <w:i/>
                <w:iCs/>
                <w:color w:val="000000" w:themeColor="text1"/>
                <w:sz w:val="20"/>
                <w:szCs w:val="20"/>
              </w:rPr>
              <w:t xml:space="preserve">caput </w:t>
            </w:r>
            <w:r w:rsidRPr="00175E49">
              <w:rPr>
                <w:rFonts w:ascii="Arial" w:hAnsi="Arial" w:cs="Arial"/>
                <w:color w:val="000000" w:themeColor="text1"/>
                <w:sz w:val="20"/>
                <w:szCs w:val="20"/>
              </w:rPr>
              <w:t xml:space="preserve">do Art. 207, da Constituição Federal, dos referenciais teóricos, das teorias de aprendizagem e dos processos de ensino-aprendizagem relacionados ao atendimento educacional de estudantes com deficiência, transtorno </w:t>
            </w:r>
            <w:r w:rsidRPr="00175E49">
              <w:rPr>
                <w:rFonts w:ascii="Arial" w:hAnsi="Arial" w:cs="Arial"/>
                <w:color w:val="000000" w:themeColor="text1"/>
                <w:sz w:val="20"/>
                <w:szCs w:val="20"/>
              </w:rPr>
              <w:lastRenderedPageBreak/>
              <w:t>do espectro autista, transtorno do déficit de atenção por hiperatividade/impulsividade e altas habilidades/superdotação;</w:t>
            </w:r>
          </w:p>
        </w:tc>
        <w:tc>
          <w:tcPr>
            <w:tcW w:w="972" w:type="dxa"/>
            <w:shd w:val="clear" w:color="auto" w:fill="FFFFFF"/>
            <w:tcMar>
              <w:top w:w="100" w:type="dxa"/>
              <w:bottom w:w="100" w:type="dxa"/>
            </w:tcMar>
          </w:tcPr>
          <w:p w:rsidR="0038203A" w:rsidRPr="00175E49" w:rsidRDefault="0038203A" w:rsidP="00A53686">
            <w:pPr>
              <w:spacing w:after="0" w:line="240" w:lineRule="auto"/>
              <w:ind w:left="60"/>
              <w:jc w:val="center"/>
              <w:rPr>
                <w:rFonts w:ascii="Arial" w:eastAsia="Times New Roman" w:hAnsi="Arial" w:cs="Arial"/>
                <w:sz w:val="20"/>
                <w:szCs w:val="20"/>
              </w:rPr>
            </w:pPr>
          </w:p>
        </w:tc>
        <w:tc>
          <w:tcPr>
            <w:tcW w:w="1984" w:type="dxa"/>
            <w:shd w:val="clear" w:color="auto" w:fill="FFFFFF"/>
            <w:tcMar>
              <w:top w:w="100" w:type="dxa"/>
              <w:bottom w:w="100" w:type="dxa"/>
            </w:tcMar>
          </w:tcPr>
          <w:p w:rsidR="0038203A" w:rsidRPr="00175E49" w:rsidRDefault="0038203A" w:rsidP="00A53686">
            <w:pPr>
              <w:spacing w:after="0" w:line="240" w:lineRule="auto"/>
              <w:ind w:left="60"/>
              <w:jc w:val="center"/>
              <w:rPr>
                <w:rFonts w:ascii="Arial" w:eastAsia="Times New Roman" w:hAnsi="Arial" w:cs="Arial"/>
                <w:sz w:val="20"/>
                <w:szCs w:val="20"/>
              </w:rPr>
            </w:pPr>
          </w:p>
        </w:tc>
        <w:tc>
          <w:tcPr>
            <w:tcW w:w="1559" w:type="dxa"/>
            <w:shd w:val="clear" w:color="auto" w:fill="FFFFFF"/>
            <w:tcMar>
              <w:top w:w="100" w:type="dxa"/>
              <w:bottom w:w="100" w:type="dxa"/>
            </w:tcMar>
          </w:tcPr>
          <w:p w:rsidR="0038203A" w:rsidRPr="00175E49" w:rsidRDefault="0038203A" w:rsidP="00A53686">
            <w:pPr>
              <w:spacing w:after="0" w:line="240" w:lineRule="auto"/>
              <w:ind w:left="60"/>
              <w:jc w:val="center"/>
              <w:rPr>
                <w:rFonts w:ascii="Arial" w:eastAsia="Times New Roman" w:hAnsi="Arial" w:cs="Arial"/>
                <w:sz w:val="20"/>
                <w:szCs w:val="20"/>
              </w:rPr>
            </w:pPr>
          </w:p>
        </w:tc>
        <w:tc>
          <w:tcPr>
            <w:tcW w:w="1560" w:type="dxa"/>
            <w:shd w:val="clear" w:color="auto" w:fill="FFFFFF"/>
            <w:tcMar>
              <w:top w:w="100" w:type="dxa"/>
              <w:bottom w:w="100" w:type="dxa"/>
            </w:tcMar>
          </w:tcPr>
          <w:p w:rsidR="0038203A" w:rsidRPr="00175E49" w:rsidRDefault="0038203A" w:rsidP="00A53686">
            <w:pPr>
              <w:spacing w:after="0" w:line="240" w:lineRule="auto"/>
              <w:ind w:left="60"/>
              <w:jc w:val="center"/>
              <w:rPr>
                <w:rFonts w:ascii="Arial" w:eastAsia="Times New Roman" w:hAnsi="Arial" w:cs="Arial"/>
                <w:sz w:val="20"/>
                <w:szCs w:val="20"/>
              </w:rPr>
            </w:pPr>
          </w:p>
        </w:tc>
        <w:tc>
          <w:tcPr>
            <w:tcW w:w="3402" w:type="dxa"/>
            <w:shd w:val="clear" w:color="auto" w:fill="FFFFFF"/>
            <w:tcMar>
              <w:top w:w="100" w:type="dxa"/>
              <w:bottom w:w="100" w:type="dxa"/>
            </w:tcMar>
          </w:tcPr>
          <w:p w:rsidR="0038203A" w:rsidRPr="00175E49" w:rsidRDefault="0038203A" w:rsidP="00A53686">
            <w:pPr>
              <w:spacing w:after="0" w:line="240" w:lineRule="auto"/>
              <w:ind w:left="60"/>
              <w:jc w:val="both"/>
              <w:rPr>
                <w:rFonts w:ascii="Arial" w:eastAsia="Times New Roman" w:hAnsi="Arial" w:cs="Arial"/>
                <w:sz w:val="20"/>
                <w:szCs w:val="20"/>
              </w:rPr>
            </w:pPr>
          </w:p>
        </w:tc>
      </w:tr>
    </w:tbl>
    <w:p w:rsidR="0061344E" w:rsidRPr="00175E49" w:rsidRDefault="0061344E" w:rsidP="0061344E">
      <w:pPr>
        <w:spacing w:after="0" w:line="240" w:lineRule="auto"/>
        <w:rPr>
          <w:rFonts w:ascii="Arial" w:eastAsia="Times New Roman" w:hAnsi="Arial" w:cs="Arial"/>
          <w:color w:val="FF0000"/>
          <w:sz w:val="20"/>
          <w:szCs w:val="20"/>
        </w:rPr>
      </w:pPr>
    </w:p>
    <w:p w:rsidR="0061344E" w:rsidRPr="00175E49" w:rsidRDefault="0061344E" w:rsidP="0061344E">
      <w:pPr>
        <w:spacing w:after="0" w:line="240" w:lineRule="auto"/>
        <w:rPr>
          <w:rFonts w:ascii="Arial" w:eastAsia="Times New Roman" w:hAnsi="Arial" w:cs="Arial"/>
          <w:color w:val="FF0000"/>
          <w:sz w:val="20"/>
          <w:szCs w:val="20"/>
        </w:rPr>
      </w:pPr>
    </w:p>
    <w:p w:rsidR="0061344E" w:rsidRPr="00175E49" w:rsidRDefault="0061344E" w:rsidP="0061344E">
      <w:pPr>
        <w:spacing w:after="0" w:line="240" w:lineRule="auto"/>
        <w:rPr>
          <w:rFonts w:ascii="Arial" w:eastAsia="Times New Roman" w:hAnsi="Arial" w:cs="Arial"/>
          <w:b/>
          <w:sz w:val="20"/>
          <w:szCs w:val="20"/>
        </w:rPr>
      </w:pPr>
      <w:r w:rsidRPr="00175E49">
        <w:rPr>
          <w:rFonts w:ascii="Arial" w:eastAsia="Times New Roman" w:hAnsi="Arial" w:cs="Arial"/>
          <w:b/>
          <w:sz w:val="20"/>
          <w:szCs w:val="20"/>
        </w:rPr>
        <w:t>META 5</w:t>
      </w:r>
    </w:p>
    <w:p w:rsidR="0061344E" w:rsidRPr="00175E49" w:rsidRDefault="0061344E" w:rsidP="0061344E">
      <w:pPr>
        <w:spacing w:after="0" w:line="240" w:lineRule="auto"/>
        <w:rPr>
          <w:rFonts w:ascii="Arial" w:eastAsia="Times New Roman"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5404"/>
        <w:gridCol w:w="1258"/>
        <w:gridCol w:w="5532"/>
      </w:tblGrid>
      <w:tr w:rsidR="0061344E" w:rsidRPr="00175E49" w:rsidTr="00A53686">
        <w:trPr>
          <w:trHeight w:val="404"/>
        </w:trPr>
        <w:tc>
          <w:tcPr>
            <w:tcW w:w="1276" w:type="dxa"/>
            <w:shd w:val="clear" w:color="auto" w:fill="auto"/>
          </w:tcPr>
          <w:p w:rsidR="0061344E" w:rsidRPr="00175E49" w:rsidRDefault="0061344E" w:rsidP="00A53686">
            <w:pPr>
              <w:spacing w:after="0" w:line="240" w:lineRule="auto"/>
              <w:jc w:val="center"/>
              <w:rPr>
                <w:rFonts w:ascii="Arial" w:eastAsia="Times New Roman" w:hAnsi="Arial" w:cs="Arial"/>
                <w:b/>
                <w:sz w:val="20"/>
                <w:szCs w:val="20"/>
              </w:rPr>
            </w:pPr>
            <w:r w:rsidRPr="00175E49">
              <w:rPr>
                <w:rFonts w:ascii="Arial" w:eastAsia="Times New Roman" w:hAnsi="Arial" w:cs="Arial"/>
                <w:b/>
                <w:sz w:val="20"/>
                <w:szCs w:val="20"/>
              </w:rPr>
              <w:t>Meta</w:t>
            </w:r>
          </w:p>
        </w:tc>
        <w:tc>
          <w:tcPr>
            <w:tcW w:w="5404" w:type="dxa"/>
            <w:shd w:val="clear" w:color="auto" w:fill="auto"/>
          </w:tcPr>
          <w:p w:rsidR="0061344E" w:rsidRPr="00175E49" w:rsidRDefault="0061344E" w:rsidP="00A53686">
            <w:pPr>
              <w:spacing w:after="0" w:line="240" w:lineRule="auto"/>
              <w:jc w:val="center"/>
              <w:rPr>
                <w:rFonts w:ascii="Arial" w:eastAsia="Times New Roman" w:hAnsi="Arial" w:cs="Arial"/>
                <w:b/>
                <w:sz w:val="20"/>
                <w:szCs w:val="20"/>
              </w:rPr>
            </w:pPr>
            <w:r w:rsidRPr="00175E49">
              <w:rPr>
                <w:rFonts w:ascii="Arial" w:eastAsia="Times New Roman" w:hAnsi="Arial" w:cs="Arial"/>
                <w:b/>
                <w:sz w:val="20"/>
                <w:szCs w:val="20"/>
              </w:rPr>
              <w:t>Texto da meta</w:t>
            </w:r>
          </w:p>
        </w:tc>
        <w:tc>
          <w:tcPr>
            <w:tcW w:w="1258" w:type="dxa"/>
            <w:shd w:val="clear" w:color="auto" w:fill="auto"/>
          </w:tcPr>
          <w:p w:rsidR="0061344E" w:rsidRPr="00175E49" w:rsidRDefault="0061344E" w:rsidP="00A53686">
            <w:pPr>
              <w:spacing w:after="0" w:line="240" w:lineRule="auto"/>
              <w:jc w:val="center"/>
              <w:rPr>
                <w:rFonts w:ascii="Arial" w:eastAsia="Times New Roman" w:hAnsi="Arial" w:cs="Arial"/>
                <w:b/>
                <w:sz w:val="20"/>
                <w:szCs w:val="20"/>
              </w:rPr>
            </w:pPr>
            <w:r w:rsidRPr="00175E49">
              <w:rPr>
                <w:rFonts w:ascii="Arial" w:eastAsia="Times New Roman" w:hAnsi="Arial" w:cs="Arial"/>
                <w:b/>
                <w:sz w:val="20"/>
                <w:szCs w:val="20"/>
              </w:rPr>
              <w:t>Prazo</w:t>
            </w:r>
          </w:p>
        </w:tc>
        <w:tc>
          <w:tcPr>
            <w:tcW w:w="5532" w:type="dxa"/>
            <w:shd w:val="clear" w:color="auto" w:fill="auto"/>
          </w:tcPr>
          <w:p w:rsidR="0061344E" w:rsidRPr="00175E49" w:rsidRDefault="0061344E" w:rsidP="00A53686">
            <w:pPr>
              <w:spacing w:after="0" w:line="240" w:lineRule="auto"/>
              <w:jc w:val="center"/>
              <w:rPr>
                <w:rFonts w:ascii="Arial" w:eastAsia="Times New Roman" w:hAnsi="Arial" w:cs="Arial"/>
                <w:b/>
                <w:sz w:val="20"/>
                <w:szCs w:val="20"/>
              </w:rPr>
            </w:pPr>
            <w:r w:rsidRPr="00175E49">
              <w:rPr>
                <w:rFonts w:ascii="Arial" w:eastAsia="Times New Roman" w:hAnsi="Arial" w:cs="Arial"/>
                <w:b/>
                <w:sz w:val="20"/>
                <w:szCs w:val="20"/>
              </w:rPr>
              <w:t>O</w:t>
            </w:r>
            <w:r w:rsidR="007F71DC">
              <w:rPr>
                <w:rFonts w:ascii="Arial" w:eastAsia="Times New Roman" w:hAnsi="Arial" w:cs="Arial"/>
                <w:b/>
                <w:sz w:val="20"/>
                <w:szCs w:val="20"/>
              </w:rPr>
              <w:t>bservações/Relato sintético 2019</w:t>
            </w:r>
          </w:p>
        </w:tc>
      </w:tr>
      <w:tr w:rsidR="0061344E" w:rsidRPr="00175E49" w:rsidTr="00A53686">
        <w:tc>
          <w:tcPr>
            <w:tcW w:w="1276" w:type="dxa"/>
            <w:shd w:val="clear" w:color="auto" w:fill="auto"/>
          </w:tcPr>
          <w:p w:rsidR="00175E49" w:rsidRPr="00175E49" w:rsidRDefault="00175E49" w:rsidP="00A53686">
            <w:pPr>
              <w:spacing w:after="0" w:line="240" w:lineRule="auto"/>
              <w:jc w:val="center"/>
              <w:rPr>
                <w:rFonts w:ascii="Arial" w:eastAsia="Times New Roman" w:hAnsi="Arial" w:cs="Arial"/>
                <w:sz w:val="20"/>
                <w:szCs w:val="20"/>
              </w:rPr>
            </w:pPr>
          </w:p>
          <w:p w:rsidR="00175E49" w:rsidRPr="00175E49" w:rsidRDefault="00175E49" w:rsidP="00A53686">
            <w:pPr>
              <w:spacing w:after="0" w:line="240" w:lineRule="auto"/>
              <w:jc w:val="center"/>
              <w:rPr>
                <w:rFonts w:ascii="Arial" w:eastAsia="Times New Roman" w:hAnsi="Arial" w:cs="Arial"/>
                <w:sz w:val="20"/>
                <w:szCs w:val="20"/>
              </w:rPr>
            </w:pPr>
          </w:p>
          <w:p w:rsidR="00175E49" w:rsidRPr="00175E49" w:rsidRDefault="00175E49" w:rsidP="00A53686">
            <w:pPr>
              <w:spacing w:after="0" w:line="240" w:lineRule="auto"/>
              <w:jc w:val="center"/>
              <w:rPr>
                <w:rFonts w:ascii="Arial" w:eastAsia="Times New Roman" w:hAnsi="Arial" w:cs="Arial"/>
                <w:sz w:val="20"/>
                <w:szCs w:val="20"/>
              </w:rPr>
            </w:pPr>
          </w:p>
          <w:p w:rsidR="0061344E" w:rsidRPr="00175E49" w:rsidRDefault="0061344E" w:rsidP="00A53686">
            <w:pPr>
              <w:spacing w:after="0" w:line="240" w:lineRule="auto"/>
              <w:jc w:val="center"/>
              <w:rPr>
                <w:rFonts w:ascii="Arial" w:eastAsia="Times New Roman" w:hAnsi="Arial" w:cs="Arial"/>
                <w:sz w:val="20"/>
                <w:szCs w:val="20"/>
              </w:rPr>
            </w:pPr>
            <w:r w:rsidRPr="00175E49">
              <w:rPr>
                <w:rFonts w:ascii="Arial" w:eastAsia="Times New Roman" w:hAnsi="Arial" w:cs="Arial"/>
                <w:sz w:val="20"/>
                <w:szCs w:val="20"/>
              </w:rPr>
              <w:t>5</w:t>
            </w:r>
          </w:p>
        </w:tc>
        <w:tc>
          <w:tcPr>
            <w:tcW w:w="5404" w:type="dxa"/>
            <w:shd w:val="clear" w:color="auto" w:fill="auto"/>
          </w:tcPr>
          <w:p w:rsidR="00175E49" w:rsidRPr="00175E49" w:rsidRDefault="00175E49" w:rsidP="00A53686">
            <w:pPr>
              <w:spacing w:after="0" w:line="240" w:lineRule="auto"/>
              <w:jc w:val="both"/>
              <w:rPr>
                <w:rFonts w:ascii="Arial" w:hAnsi="Arial" w:cs="Arial"/>
                <w:sz w:val="20"/>
                <w:szCs w:val="20"/>
              </w:rPr>
            </w:pPr>
          </w:p>
          <w:p w:rsidR="00175E49" w:rsidRPr="00175E49" w:rsidRDefault="00175E49" w:rsidP="00A53686">
            <w:pPr>
              <w:spacing w:after="0" w:line="240" w:lineRule="auto"/>
              <w:jc w:val="both"/>
              <w:rPr>
                <w:rFonts w:ascii="Arial" w:hAnsi="Arial" w:cs="Arial"/>
                <w:sz w:val="20"/>
                <w:szCs w:val="20"/>
              </w:rPr>
            </w:pPr>
          </w:p>
          <w:p w:rsidR="0061344E" w:rsidRPr="00175E49" w:rsidRDefault="0061344E" w:rsidP="00A53686">
            <w:pPr>
              <w:spacing w:after="0" w:line="240" w:lineRule="auto"/>
              <w:jc w:val="both"/>
              <w:rPr>
                <w:rFonts w:ascii="Arial" w:eastAsia="Times New Roman" w:hAnsi="Arial" w:cs="Arial"/>
                <w:sz w:val="20"/>
                <w:szCs w:val="20"/>
              </w:rPr>
            </w:pPr>
            <w:r w:rsidRPr="00175E49">
              <w:rPr>
                <w:rFonts w:ascii="Arial" w:hAnsi="Arial" w:cs="Arial"/>
                <w:sz w:val="20"/>
                <w:szCs w:val="20"/>
              </w:rPr>
              <w:t>Alfabetizar todas as crianças, no máximo, até o final do 3º (terceiro) ano do ensino fundamental.</w:t>
            </w:r>
          </w:p>
        </w:tc>
        <w:tc>
          <w:tcPr>
            <w:tcW w:w="1258" w:type="dxa"/>
            <w:shd w:val="clear" w:color="auto" w:fill="auto"/>
          </w:tcPr>
          <w:p w:rsidR="00175E49" w:rsidRPr="00175E49" w:rsidRDefault="00175E49" w:rsidP="00A53686">
            <w:pPr>
              <w:spacing w:after="0" w:line="240" w:lineRule="auto"/>
              <w:jc w:val="center"/>
              <w:rPr>
                <w:rFonts w:ascii="Arial" w:eastAsia="Times New Roman" w:hAnsi="Arial" w:cs="Arial"/>
                <w:sz w:val="20"/>
                <w:szCs w:val="20"/>
              </w:rPr>
            </w:pPr>
          </w:p>
          <w:p w:rsidR="00175E49" w:rsidRPr="00175E49" w:rsidRDefault="00175E49" w:rsidP="00A53686">
            <w:pPr>
              <w:spacing w:after="0" w:line="240" w:lineRule="auto"/>
              <w:jc w:val="center"/>
              <w:rPr>
                <w:rFonts w:ascii="Arial" w:eastAsia="Times New Roman" w:hAnsi="Arial" w:cs="Arial"/>
                <w:sz w:val="20"/>
                <w:szCs w:val="20"/>
              </w:rPr>
            </w:pPr>
          </w:p>
          <w:p w:rsidR="00175E49" w:rsidRPr="00175E49" w:rsidRDefault="00175E49" w:rsidP="00A53686">
            <w:pPr>
              <w:spacing w:after="0" w:line="240" w:lineRule="auto"/>
              <w:jc w:val="center"/>
              <w:rPr>
                <w:rFonts w:ascii="Arial" w:eastAsia="Times New Roman" w:hAnsi="Arial" w:cs="Arial"/>
                <w:sz w:val="20"/>
                <w:szCs w:val="20"/>
              </w:rPr>
            </w:pPr>
          </w:p>
          <w:p w:rsidR="00175E49" w:rsidRPr="00175E49" w:rsidRDefault="00175E49" w:rsidP="00A53686">
            <w:pPr>
              <w:spacing w:after="0" w:line="240" w:lineRule="auto"/>
              <w:jc w:val="center"/>
              <w:rPr>
                <w:rFonts w:ascii="Arial" w:eastAsia="Times New Roman" w:hAnsi="Arial" w:cs="Arial"/>
                <w:sz w:val="20"/>
                <w:szCs w:val="20"/>
              </w:rPr>
            </w:pPr>
          </w:p>
          <w:p w:rsidR="00175E49" w:rsidRPr="00175E49" w:rsidRDefault="00175E49" w:rsidP="00A53686">
            <w:pPr>
              <w:spacing w:after="0" w:line="240" w:lineRule="auto"/>
              <w:jc w:val="center"/>
              <w:rPr>
                <w:rFonts w:ascii="Arial" w:eastAsia="Times New Roman" w:hAnsi="Arial" w:cs="Arial"/>
                <w:sz w:val="20"/>
                <w:szCs w:val="20"/>
              </w:rPr>
            </w:pPr>
          </w:p>
          <w:p w:rsidR="0061344E" w:rsidRPr="00175E49" w:rsidRDefault="0061344E" w:rsidP="00A53686">
            <w:pPr>
              <w:spacing w:after="0" w:line="240" w:lineRule="auto"/>
              <w:jc w:val="center"/>
              <w:rPr>
                <w:rFonts w:ascii="Arial" w:eastAsia="Times New Roman" w:hAnsi="Arial" w:cs="Arial"/>
                <w:sz w:val="20"/>
                <w:szCs w:val="20"/>
              </w:rPr>
            </w:pPr>
            <w:r w:rsidRPr="00175E49">
              <w:rPr>
                <w:rFonts w:ascii="Arial" w:eastAsia="Times New Roman" w:hAnsi="Arial" w:cs="Arial"/>
                <w:sz w:val="20"/>
                <w:szCs w:val="20"/>
              </w:rPr>
              <w:t>2025</w:t>
            </w:r>
          </w:p>
        </w:tc>
        <w:tc>
          <w:tcPr>
            <w:tcW w:w="5532" w:type="dxa"/>
            <w:shd w:val="clear" w:color="auto" w:fill="auto"/>
          </w:tcPr>
          <w:p w:rsidR="0061344E" w:rsidRPr="00175E49" w:rsidRDefault="0061344E" w:rsidP="00A53686">
            <w:pPr>
              <w:spacing w:after="0" w:line="240" w:lineRule="auto"/>
              <w:jc w:val="both"/>
              <w:rPr>
                <w:rFonts w:ascii="Arial" w:eastAsia="Times New Roman" w:hAnsi="Arial" w:cs="Arial"/>
                <w:sz w:val="20"/>
                <w:szCs w:val="20"/>
              </w:rPr>
            </w:pPr>
            <w:r w:rsidRPr="00175E49">
              <w:rPr>
                <w:rFonts w:ascii="Arial" w:eastAsia="Times New Roman" w:hAnsi="Arial" w:cs="Arial"/>
                <w:sz w:val="20"/>
                <w:szCs w:val="20"/>
              </w:rPr>
              <w:t>- Reforço escolar</w:t>
            </w:r>
            <w:r w:rsidR="00FF5FB8" w:rsidRPr="00175E49">
              <w:rPr>
                <w:rFonts w:ascii="Arial" w:eastAsia="Times New Roman" w:hAnsi="Arial" w:cs="Arial"/>
                <w:sz w:val="20"/>
                <w:szCs w:val="20"/>
              </w:rPr>
              <w:t xml:space="preserve"> em duas escolas (Terezinha Correa Agostinho</w:t>
            </w:r>
            <w:r w:rsidRPr="00175E49">
              <w:rPr>
                <w:rFonts w:ascii="Arial" w:eastAsia="Times New Roman" w:hAnsi="Arial" w:cs="Arial"/>
                <w:sz w:val="20"/>
                <w:szCs w:val="20"/>
              </w:rPr>
              <w:t xml:space="preserve"> e João Pedro Alberti);</w:t>
            </w:r>
          </w:p>
          <w:p w:rsidR="00FF5FB8" w:rsidRPr="00175E49" w:rsidRDefault="0061344E" w:rsidP="00A53686">
            <w:pPr>
              <w:spacing w:after="0" w:line="240" w:lineRule="auto"/>
              <w:jc w:val="both"/>
              <w:rPr>
                <w:rFonts w:ascii="Arial" w:eastAsia="Times New Roman" w:hAnsi="Arial" w:cs="Arial"/>
                <w:sz w:val="20"/>
                <w:szCs w:val="20"/>
              </w:rPr>
            </w:pPr>
            <w:r w:rsidRPr="00175E49">
              <w:rPr>
                <w:rFonts w:ascii="Arial" w:eastAsia="Times New Roman" w:hAnsi="Arial" w:cs="Arial"/>
                <w:sz w:val="20"/>
                <w:szCs w:val="20"/>
              </w:rPr>
              <w:t>- Programa Mais</w:t>
            </w:r>
            <w:r w:rsidR="00FF5FB8" w:rsidRPr="00175E49">
              <w:rPr>
                <w:rFonts w:ascii="Arial" w:eastAsia="Times New Roman" w:hAnsi="Arial" w:cs="Arial"/>
                <w:sz w:val="20"/>
                <w:szCs w:val="20"/>
              </w:rPr>
              <w:t xml:space="preserve"> </w:t>
            </w:r>
            <w:r w:rsidR="00E34030" w:rsidRPr="00175E49">
              <w:rPr>
                <w:rFonts w:ascii="Arial" w:eastAsia="Times New Roman" w:hAnsi="Arial" w:cs="Arial"/>
                <w:sz w:val="20"/>
                <w:szCs w:val="20"/>
              </w:rPr>
              <w:t>Alfabetização desenvolvido em 5</w:t>
            </w:r>
            <w:r w:rsidR="00FF5FB8" w:rsidRPr="00175E49">
              <w:rPr>
                <w:rFonts w:ascii="Arial" w:eastAsia="Times New Roman" w:hAnsi="Arial" w:cs="Arial"/>
                <w:sz w:val="20"/>
                <w:szCs w:val="20"/>
              </w:rPr>
              <w:t xml:space="preserve"> escolas da rede municipal;</w:t>
            </w:r>
          </w:p>
          <w:p w:rsidR="00FF5FB8" w:rsidRPr="00175E49" w:rsidRDefault="00FF5FB8" w:rsidP="00A53686">
            <w:pPr>
              <w:spacing w:after="0" w:line="240" w:lineRule="auto"/>
              <w:jc w:val="both"/>
              <w:rPr>
                <w:rFonts w:ascii="Arial" w:eastAsia="Times New Roman" w:hAnsi="Arial" w:cs="Arial"/>
                <w:sz w:val="20"/>
                <w:szCs w:val="20"/>
              </w:rPr>
            </w:pPr>
            <w:r w:rsidRPr="00175E49">
              <w:rPr>
                <w:rFonts w:ascii="Arial" w:eastAsia="Times New Roman" w:hAnsi="Arial" w:cs="Arial"/>
                <w:sz w:val="20"/>
                <w:szCs w:val="20"/>
              </w:rPr>
              <w:t xml:space="preserve">- Projeto de Acompanhamento Pedagógico para professores de turmas de alfabetização (1º, 2º e 3º ano) e professores de Pré I e Pré II; </w:t>
            </w:r>
          </w:p>
          <w:p w:rsidR="00FF5FB8" w:rsidRDefault="00FF5FB8" w:rsidP="00A53686">
            <w:pPr>
              <w:spacing w:after="0" w:line="240" w:lineRule="auto"/>
              <w:jc w:val="both"/>
              <w:rPr>
                <w:rFonts w:ascii="Arial" w:eastAsia="Times New Roman" w:hAnsi="Arial" w:cs="Arial"/>
                <w:sz w:val="20"/>
                <w:szCs w:val="20"/>
              </w:rPr>
            </w:pPr>
            <w:r w:rsidRPr="00175E49">
              <w:rPr>
                <w:rFonts w:ascii="Arial" w:eastAsia="Times New Roman" w:hAnsi="Arial" w:cs="Arial"/>
                <w:sz w:val="20"/>
                <w:szCs w:val="20"/>
              </w:rPr>
              <w:t xml:space="preserve">- Sistema de avaliação do Mais Alfabetização para mensurar a proficiência de Língua Portuguesa e Matemática do 1º e 2º ano ANA para 3º ano; </w:t>
            </w:r>
          </w:p>
          <w:p w:rsidR="000719E7" w:rsidRPr="00175E49" w:rsidRDefault="000719E7" w:rsidP="00A53686">
            <w:pPr>
              <w:spacing w:after="0" w:line="240" w:lineRule="auto"/>
              <w:jc w:val="both"/>
              <w:rPr>
                <w:rFonts w:ascii="Arial" w:eastAsia="Times New Roman" w:hAnsi="Arial" w:cs="Arial"/>
                <w:sz w:val="20"/>
                <w:szCs w:val="20"/>
              </w:rPr>
            </w:pPr>
            <w:r>
              <w:rPr>
                <w:rFonts w:ascii="Arial" w:eastAsia="Times New Roman" w:hAnsi="Arial" w:cs="Arial"/>
                <w:sz w:val="20"/>
                <w:szCs w:val="20"/>
              </w:rPr>
              <w:t xml:space="preserve">- Segundo avaliação municipal 94,9 dos alunos do 3º ano estão alfabetizados; </w:t>
            </w:r>
          </w:p>
          <w:p w:rsidR="00FF5FB8" w:rsidRPr="00175E49" w:rsidRDefault="00FF5FB8" w:rsidP="00A53686">
            <w:pPr>
              <w:spacing w:after="0" w:line="240" w:lineRule="auto"/>
              <w:jc w:val="both"/>
              <w:rPr>
                <w:rFonts w:ascii="Arial" w:eastAsia="Times New Roman" w:hAnsi="Arial" w:cs="Arial"/>
                <w:sz w:val="20"/>
                <w:szCs w:val="20"/>
              </w:rPr>
            </w:pPr>
            <w:r w:rsidRPr="00175E49">
              <w:rPr>
                <w:rFonts w:ascii="Arial" w:eastAsia="Times New Roman" w:hAnsi="Arial" w:cs="Arial"/>
                <w:sz w:val="20"/>
                <w:szCs w:val="20"/>
              </w:rPr>
              <w:t>- Atividades para Pré I e II para identificar desenvolvimento cognitivo, amadurecimento e coordenação motora</w:t>
            </w:r>
            <w:r w:rsidR="00E3174C" w:rsidRPr="00175E49">
              <w:rPr>
                <w:rFonts w:ascii="Arial" w:eastAsia="Times New Roman" w:hAnsi="Arial" w:cs="Arial"/>
                <w:sz w:val="20"/>
                <w:szCs w:val="20"/>
              </w:rPr>
              <w:t>;</w:t>
            </w:r>
          </w:p>
          <w:p w:rsidR="00E3174C" w:rsidRPr="00175E49" w:rsidRDefault="00E3174C" w:rsidP="00E3174C">
            <w:pPr>
              <w:spacing w:after="0" w:line="240" w:lineRule="auto"/>
              <w:jc w:val="both"/>
              <w:rPr>
                <w:rFonts w:ascii="Arial" w:eastAsia="Times New Roman" w:hAnsi="Arial" w:cs="Arial"/>
                <w:sz w:val="20"/>
                <w:szCs w:val="20"/>
              </w:rPr>
            </w:pPr>
            <w:r w:rsidRPr="00175E49">
              <w:rPr>
                <w:rFonts w:ascii="Arial" w:eastAsia="Times New Roman" w:hAnsi="Arial" w:cs="Arial"/>
                <w:sz w:val="20"/>
                <w:szCs w:val="20"/>
              </w:rPr>
              <w:t>- São usados esses dados para acompanhar o desenvolvimento dos alunos durante as vida escolar e construir uma série histórica do município a respeito do processo de alfabetização e processo de ensino aprendizagem</w:t>
            </w:r>
            <w:r w:rsidR="00E34030" w:rsidRPr="00175E49">
              <w:rPr>
                <w:rFonts w:ascii="Arial" w:eastAsia="Times New Roman" w:hAnsi="Arial" w:cs="Arial"/>
                <w:sz w:val="20"/>
                <w:szCs w:val="20"/>
              </w:rPr>
              <w:t>;</w:t>
            </w:r>
          </w:p>
          <w:p w:rsidR="00E3174C" w:rsidRPr="00175E49" w:rsidRDefault="00E3174C" w:rsidP="00E3174C">
            <w:pPr>
              <w:spacing w:after="0" w:line="240" w:lineRule="auto"/>
              <w:jc w:val="both"/>
              <w:rPr>
                <w:rFonts w:ascii="Arial" w:eastAsia="Times New Roman" w:hAnsi="Arial" w:cs="Arial"/>
                <w:sz w:val="20"/>
                <w:szCs w:val="20"/>
              </w:rPr>
            </w:pPr>
            <w:r w:rsidRPr="00175E49">
              <w:rPr>
                <w:rFonts w:ascii="Arial" w:eastAsia="Times New Roman" w:hAnsi="Arial" w:cs="Arial"/>
                <w:sz w:val="20"/>
                <w:szCs w:val="20"/>
              </w:rPr>
              <w:t>- Foram realizados encontros bimestrais com os professo</w:t>
            </w:r>
            <w:r w:rsidR="00E34030" w:rsidRPr="00175E49">
              <w:rPr>
                <w:rFonts w:ascii="Arial" w:eastAsia="Times New Roman" w:hAnsi="Arial" w:cs="Arial"/>
                <w:sz w:val="20"/>
                <w:szCs w:val="20"/>
              </w:rPr>
              <w:t>res da turmas de alfabetização;</w:t>
            </w:r>
          </w:p>
          <w:p w:rsidR="0061344E" w:rsidRPr="00175E49" w:rsidRDefault="00E34030" w:rsidP="00A53686">
            <w:pPr>
              <w:spacing w:after="0" w:line="240" w:lineRule="auto"/>
              <w:jc w:val="both"/>
              <w:rPr>
                <w:rFonts w:ascii="Arial" w:eastAsia="Times New Roman" w:hAnsi="Arial" w:cs="Arial"/>
                <w:sz w:val="20"/>
                <w:szCs w:val="20"/>
              </w:rPr>
            </w:pPr>
            <w:r w:rsidRPr="00175E49">
              <w:rPr>
                <w:rFonts w:ascii="Arial" w:eastAsia="Times New Roman" w:hAnsi="Arial" w:cs="Arial"/>
                <w:sz w:val="20"/>
                <w:szCs w:val="20"/>
              </w:rPr>
              <w:t xml:space="preserve">- Capacitação da BNCC, com discussões sobre planejamento anual e Plano de Aula diário. </w:t>
            </w:r>
          </w:p>
        </w:tc>
      </w:tr>
    </w:tbl>
    <w:p w:rsidR="0061344E" w:rsidRDefault="0061344E" w:rsidP="0061344E">
      <w:pPr>
        <w:spacing w:after="0" w:line="240" w:lineRule="auto"/>
        <w:rPr>
          <w:rFonts w:ascii="Arial" w:eastAsia="Times New Roman" w:hAnsi="Arial" w:cs="Arial"/>
          <w:color w:val="FF0000"/>
          <w:sz w:val="20"/>
          <w:szCs w:val="20"/>
        </w:rPr>
      </w:pPr>
    </w:p>
    <w:p w:rsidR="00175E49" w:rsidRDefault="00175E49" w:rsidP="0061344E">
      <w:pPr>
        <w:spacing w:after="0" w:line="240" w:lineRule="auto"/>
        <w:rPr>
          <w:rFonts w:ascii="Arial" w:eastAsia="Times New Roman" w:hAnsi="Arial" w:cs="Arial"/>
          <w:color w:val="FF0000"/>
          <w:sz w:val="20"/>
          <w:szCs w:val="20"/>
        </w:rPr>
      </w:pPr>
    </w:p>
    <w:p w:rsidR="00175E49" w:rsidRDefault="00175E49" w:rsidP="0061344E">
      <w:pPr>
        <w:spacing w:after="0" w:line="240" w:lineRule="auto"/>
        <w:rPr>
          <w:rFonts w:ascii="Arial" w:eastAsia="Times New Roman" w:hAnsi="Arial" w:cs="Arial"/>
          <w:color w:val="FF0000"/>
          <w:sz w:val="20"/>
          <w:szCs w:val="20"/>
        </w:rPr>
      </w:pPr>
    </w:p>
    <w:tbl>
      <w:tblPr>
        <w:tblW w:w="13467" w:type="dxa"/>
        <w:tblInd w:w="80"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1575"/>
        <w:gridCol w:w="835"/>
        <w:gridCol w:w="851"/>
        <w:gridCol w:w="850"/>
        <w:gridCol w:w="851"/>
        <w:gridCol w:w="850"/>
        <w:gridCol w:w="851"/>
        <w:gridCol w:w="850"/>
        <w:gridCol w:w="851"/>
        <w:gridCol w:w="850"/>
        <w:gridCol w:w="851"/>
        <w:gridCol w:w="1701"/>
        <w:gridCol w:w="1701"/>
      </w:tblGrid>
      <w:tr w:rsidR="0061344E" w:rsidRPr="00175E49" w:rsidTr="00A53686">
        <w:trPr>
          <w:trHeight w:val="290"/>
        </w:trPr>
        <w:tc>
          <w:tcPr>
            <w:tcW w:w="1575" w:type="dxa"/>
            <w:tcBorders>
              <w:top w:val="single" w:sz="8" w:space="0" w:color="000000"/>
              <w:left w:val="single" w:sz="8" w:space="0" w:color="000000"/>
              <w:bottom w:val="single" w:sz="8" w:space="0" w:color="000000"/>
              <w:right w:val="single" w:sz="8" w:space="0" w:color="000000"/>
            </w:tcBorders>
            <w:shd w:val="clear" w:color="auto" w:fill="D8D8D8"/>
            <w:tcMar>
              <w:top w:w="100" w:type="dxa"/>
              <w:left w:w="80" w:type="dxa"/>
              <w:bottom w:w="100" w:type="dxa"/>
              <w:right w:w="8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lastRenderedPageBreak/>
              <w:t>META 5</w:t>
            </w:r>
          </w:p>
        </w:tc>
        <w:tc>
          <w:tcPr>
            <w:tcW w:w="11892" w:type="dxa"/>
            <w:gridSpan w:val="12"/>
            <w:tcBorders>
              <w:top w:val="single" w:sz="8" w:space="0" w:color="000000"/>
              <w:left w:val="nil"/>
              <w:bottom w:val="single" w:sz="8" w:space="0" w:color="000000"/>
              <w:right w:val="single" w:sz="8" w:space="0" w:color="000000"/>
            </w:tcBorders>
            <w:shd w:val="clear" w:color="auto" w:fill="D8D8D8"/>
            <w:tcMar>
              <w:top w:w="100" w:type="dxa"/>
              <w:bottom w:w="100" w:type="dxa"/>
            </w:tcMar>
          </w:tcPr>
          <w:p w:rsidR="0061344E" w:rsidRPr="00175E49" w:rsidRDefault="0061344E" w:rsidP="00A53686">
            <w:pPr>
              <w:spacing w:after="0" w:line="240" w:lineRule="auto"/>
              <w:ind w:left="60"/>
              <w:jc w:val="both"/>
              <w:rPr>
                <w:rFonts w:ascii="Arial" w:eastAsia="Times New Roman" w:hAnsi="Arial" w:cs="Arial"/>
                <w:sz w:val="20"/>
                <w:szCs w:val="20"/>
              </w:rPr>
            </w:pPr>
            <w:r w:rsidRPr="00175E49">
              <w:rPr>
                <w:rFonts w:ascii="Arial" w:hAnsi="Arial" w:cs="Arial"/>
                <w:sz w:val="20"/>
                <w:szCs w:val="20"/>
              </w:rPr>
              <w:t>Alfabetizar todas as crianças, no máximo, até o final do 3º (terceiro) ano do ensino fundamental.</w:t>
            </w:r>
          </w:p>
        </w:tc>
      </w:tr>
      <w:tr w:rsidR="0061344E" w:rsidRPr="00175E49" w:rsidTr="00A53686">
        <w:trPr>
          <w:trHeight w:val="772"/>
        </w:trPr>
        <w:tc>
          <w:tcPr>
            <w:tcW w:w="1575" w:type="dxa"/>
            <w:vMerge w:val="restart"/>
            <w:tcBorders>
              <w:top w:val="nil"/>
              <w:left w:val="single" w:sz="8" w:space="0" w:color="000000"/>
              <w:bottom w:val="single" w:sz="8" w:space="0" w:color="000000"/>
              <w:right w:val="single" w:sz="8" w:space="0" w:color="000000"/>
            </w:tcBorders>
            <w:shd w:val="clear" w:color="auto" w:fill="EFEFEF"/>
            <w:tcMar>
              <w:top w:w="100" w:type="dxa"/>
              <w:left w:w="80" w:type="dxa"/>
              <w:bottom w:w="100" w:type="dxa"/>
              <w:right w:w="8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INDICADOR 5A</w:t>
            </w:r>
          </w:p>
        </w:tc>
        <w:tc>
          <w:tcPr>
            <w:tcW w:w="8490" w:type="dxa"/>
            <w:gridSpan w:val="10"/>
            <w:tcBorders>
              <w:top w:val="nil"/>
              <w:left w:val="nil"/>
              <w:bottom w:val="single" w:sz="8" w:space="0" w:color="000000"/>
              <w:right w:val="single" w:sz="8" w:space="0" w:color="000000"/>
            </w:tcBorders>
            <w:shd w:val="clear" w:color="auto" w:fill="EFEFEF"/>
            <w:tcMar>
              <w:top w:w="100" w:type="dxa"/>
              <w:bottom w:w="100" w:type="dxa"/>
            </w:tcMar>
          </w:tcPr>
          <w:p w:rsidR="0061344E" w:rsidRPr="00175E49" w:rsidRDefault="0061344E" w:rsidP="00A53686">
            <w:pPr>
              <w:spacing w:after="0" w:line="240" w:lineRule="auto"/>
              <w:ind w:left="60"/>
              <w:jc w:val="both"/>
              <w:rPr>
                <w:rFonts w:ascii="Arial" w:eastAsia="Times New Roman" w:hAnsi="Arial" w:cs="Arial"/>
                <w:sz w:val="20"/>
                <w:szCs w:val="20"/>
              </w:rPr>
            </w:pPr>
            <w:r w:rsidRPr="00175E49">
              <w:rPr>
                <w:rFonts w:ascii="Arial" w:hAnsi="Arial" w:cs="Arial"/>
                <w:sz w:val="20"/>
                <w:szCs w:val="20"/>
              </w:rPr>
              <w:t>Estudantes com proficiência insuficiente em Leitura (nível 1 da escala de proficiência).</w:t>
            </w:r>
          </w:p>
        </w:tc>
        <w:tc>
          <w:tcPr>
            <w:tcW w:w="1701" w:type="dxa"/>
            <w:tcBorders>
              <w:top w:val="nil"/>
              <w:left w:val="nil"/>
              <w:bottom w:val="single" w:sz="8" w:space="0" w:color="000000"/>
              <w:right w:val="single" w:sz="8" w:space="0" w:color="000000"/>
            </w:tcBorders>
            <w:shd w:val="clear" w:color="auto" w:fill="EFEFE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Alcançou indicador?</w:t>
            </w:r>
          </w:p>
          <w:p w:rsidR="0061344E" w:rsidRPr="00175E49" w:rsidRDefault="0061344E" w:rsidP="00A53686">
            <w:pPr>
              <w:spacing w:after="0" w:line="240" w:lineRule="auto"/>
              <w:ind w:left="60"/>
              <w:rPr>
                <w:rFonts w:ascii="Arial" w:eastAsia="Times New Roman" w:hAnsi="Arial" w:cs="Arial"/>
                <w:b/>
                <w:sz w:val="20"/>
                <w:szCs w:val="20"/>
              </w:rPr>
            </w:pPr>
          </w:p>
        </w:tc>
        <w:tc>
          <w:tcPr>
            <w:tcW w:w="1701" w:type="dxa"/>
            <w:tcBorders>
              <w:top w:val="nil"/>
              <w:left w:val="nil"/>
              <w:bottom w:val="single" w:sz="8" w:space="0" w:color="000000"/>
              <w:right w:val="single" w:sz="8" w:space="0" w:color="000000"/>
            </w:tcBorders>
            <w:shd w:val="clear" w:color="auto" w:fill="EFEFE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(Informe aqui o prazo do indicador)</w:t>
            </w:r>
          </w:p>
        </w:tc>
      </w:tr>
      <w:tr w:rsidR="0061344E" w:rsidRPr="00175E49" w:rsidTr="00A53686">
        <w:trPr>
          <w:trHeight w:val="252"/>
        </w:trPr>
        <w:tc>
          <w:tcPr>
            <w:tcW w:w="1575"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61344E" w:rsidRPr="00175E49" w:rsidRDefault="0061344E" w:rsidP="00A53686">
            <w:pPr>
              <w:spacing w:after="0" w:line="240" w:lineRule="auto"/>
              <w:ind w:left="60"/>
              <w:rPr>
                <w:rFonts w:ascii="Arial" w:eastAsia="Times New Roman" w:hAnsi="Arial" w:cs="Arial"/>
                <w:sz w:val="20"/>
                <w:szCs w:val="20"/>
              </w:rPr>
            </w:pPr>
          </w:p>
        </w:tc>
        <w:tc>
          <w:tcPr>
            <w:tcW w:w="835" w:type="dxa"/>
            <w:tcBorders>
              <w:top w:val="nil"/>
              <w:left w:val="nil"/>
              <w:bottom w:val="single" w:sz="8" w:space="0" w:color="000000"/>
              <w:right w:val="single" w:sz="8" w:space="0" w:color="000000"/>
            </w:tcBorders>
            <w:shd w:val="clear" w:color="auto" w:fill="EFEFEF"/>
            <w:tcMar>
              <w:top w:w="100" w:type="dxa"/>
              <w:left w:w="80" w:type="dxa"/>
              <w:bottom w:w="100" w:type="dxa"/>
              <w:right w:w="8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2015</w:t>
            </w:r>
          </w:p>
        </w:tc>
        <w:tc>
          <w:tcPr>
            <w:tcW w:w="851" w:type="dxa"/>
            <w:tcBorders>
              <w:top w:val="nil"/>
              <w:left w:val="nil"/>
              <w:bottom w:val="single" w:sz="8" w:space="0" w:color="000000"/>
              <w:right w:val="single" w:sz="8" w:space="0" w:color="000000"/>
            </w:tcBorders>
            <w:shd w:val="clear" w:color="auto" w:fill="EFEFEF"/>
            <w:tcMar>
              <w:top w:w="100" w:type="dxa"/>
              <w:left w:w="100" w:type="dxa"/>
              <w:bottom w:w="100" w:type="dxa"/>
              <w:right w:w="10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2016</w:t>
            </w:r>
          </w:p>
        </w:tc>
        <w:tc>
          <w:tcPr>
            <w:tcW w:w="850"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2017</w:t>
            </w:r>
          </w:p>
        </w:tc>
        <w:tc>
          <w:tcPr>
            <w:tcW w:w="851"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2018</w:t>
            </w:r>
          </w:p>
        </w:tc>
        <w:tc>
          <w:tcPr>
            <w:tcW w:w="850"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jc w:val="center"/>
              <w:rPr>
                <w:rFonts w:ascii="Arial" w:eastAsia="Times New Roman" w:hAnsi="Arial" w:cs="Arial"/>
                <w:b/>
                <w:sz w:val="20"/>
                <w:szCs w:val="20"/>
              </w:rPr>
            </w:pPr>
            <w:r w:rsidRPr="00175E49">
              <w:rPr>
                <w:rFonts w:ascii="Arial" w:eastAsia="Times New Roman" w:hAnsi="Arial" w:cs="Arial"/>
                <w:b/>
                <w:sz w:val="20"/>
                <w:szCs w:val="20"/>
              </w:rPr>
              <w:t>2019</w:t>
            </w:r>
          </w:p>
        </w:tc>
        <w:tc>
          <w:tcPr>
            <w:tcW w:w="851"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jc w:val="center"/>
              <w:rPr>
                <w:rFonts w:ascii="Arial" w:eastAsia="Times New Roman" w:hAnsi="Arial" w:cs="Arial"/>
                <w:b/>
                <w:sz w:val="20"/>
                <w:szCs w:val="20"/>
              </w:rPr>
            </w:pPr>
            <w:r w:rsidRPr="00175E49">
              <w:rPr>
                <w:rFonts w:ascii="Arial" w:eastAsia="Times New Roman" w:hAnsi="Arial" w:cs="Arial"/>
                <w:b/>
                <w:sz w:val="20"/>
                <w:szCs w:val="20"/>
              </w:rPr>
              <w:t>2020</w:t>
            </w:r>
          </w:p>
        </w:tc>
        <w:tc>
          <w:tcPr>
            <w:tcW w:w="850"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jc w:val="center"/>
              <w:rPr>
                <w:rFonts w:ascii="Arial" w:eastAsia="Times New Roman" w:hAnsi="Arial" w:cs="Arial"/>
                <w:b/>
                <w:sz w:val="20"/>
                <w:szCs w:val="20"/>
              </w:rPr>
            </w:pPr>
            <w:r w:rsidRPr="00175E49">
              <w:rPr>
                <w:rFonts w:ascii="Arial" w:eastAsia="Times New Roman" w:hAnsi="Arial" w:cs="Arial"/>
                <w:b/>
                <w:sz w:val="20"/>
                <w:szCs w:val="20"/>
              </w:rPr>
              <w:t>2021</w:t>
            </w:r>
          </w:p>
        </w:tc>
        <w:tc>
          <w:tcPr>
            <w:tcW w:w="851"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jc w:val="center"/>
              <w:rPr>
                <w:rFonts w:ascii="Arial" w:eastAsia="Times New Roman" w:hAnsi="Arial" w:cs="Arial"/>
                <w:b/>
                <w:sz w:val="20"/>
                <w:szCs w:val="20"/>
              </w:rPr>
            </w:pPr>
            <w:r w:rsidRPr="00175E49">
              <w:rPr>
                <w:rFonts w:ascii="Arial" w:eastAsia="Times New Roman" w:hAnsi="Arial" w:cs="Arial"/>
                <w:b/>
                <w:sz w:val="20"/>
                <w:szCs w:val="20"/>
              </w:rPr>
              <w:t>2022</w:t>
            </w:r>
          </w:p>
        </w:tc>
        <w:tc>
          <w:tcPr>
            <w:tcW w:w="850"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jc w:val="center"/>
              <w:rPr>
                <w:rFonts w:ascii="Arial" w:eastAsia="Times New Roman" w:hAnsi="Arial" w:cs="Arial"/>
                <w:b/>
                <w:sz w:val="20"/>
                <w:szCs w:val="20"/>
              </w:rPr>
            </w:pPr>
            <w:r w:rsidRPr="00175E49">
              <w:rPr>
                <w:rFonts w:ascii="Arial" w:eastAsia="Times New Roman" w:hAnsi="Arial" w:cs="Arial"/>
                <w:b/>
                <w:sz w:val="20"/>
                <w:szCs w:val="20"/>
              </w:rPr>
              <w:t>2023</w:t>
            </w:r>
          </w:p>
        </w:tc>
        <w:tc>
          <w:tcPr>
            <w:tcW w:w="851"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jc w:val="center"/>
              <w:rPr>
                <w:rFonts w:ascii="Arial" w:eastAsia="Times New Roman" w:hAnsi="Arial" w:cs="Arial"/>
                <w:b/>
                <w:sz w:val="20"/>
                <w:szCs w:val="20"/>
              </w:rPr>
            </w:pPr>
            <w:r w:rsidRPr="00175E49">
              <w:rPr>
                <w:rFonts w:ascii="Arial" w:eastAsia="Times New Roman" w:hAnsi="Arial" w:cs="Arial"/>
                <w:b/>
                <w:sz w:val="20"/>
                <w:szCs w:val="20"/>
              </w:rPr>
              <w:t>2024</w:t>
            </w:r>
          </w:p>
        </w:tc>
        <w:tc>
          <w:tcPr>
            <w:tcW w:w="1701"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jc w:val="center"/>
              <w:rPr>
                <w:rFonts w:ascii="Arial" w:eastAsia="Times New Roman" w:hAnsi="Arial" w:cs="Arial"/>
                <w:b/>
                <w:sz w:val="20"/>
                <w:szCs w:val="20"/>
              </w:rPr>
            </w:pPr>
            <w:r w:rsidRPr="00175E49">
              <w:rPr>
                <w:rFonts w:ascii="Arial" w:eastAsia="Times New Roman" w:hAnsi="Arial" w:cs="Arial"/>
                <w:b/>
                <w:sz w:val="20"/>
                <w:szCs w:val="20"/>
              </w:rPr>
              <w:t>2025</w:t>
            </w:r>
          </w:p>
        </w:tc>
        <w:tc>
          <w:tcPr>
            <w:tcW w:w="1701"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2025</w:t>
            </w:r>
          </w:p>
        </w:tc>
      </w:tr>
      <w:tr w:rsidR="0061344E" w:rsidRPr="00175E49" w:rsidTr="00A53686">
        <w:trPr>
          <w:trHeight w:val="229"/>
        </w:trPr>
        <w:tc>
          <w:tcPr>
            <w:tcW w:w="1575"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61344E" w:rsidRPr="00175E49" w:rsidRDefault="0061344E" w:rsidP="00A53686">
            <w:pPr>
              <w:spacing w:after="0" w:line="240" w:lineRule="auto"/>
              <w:ind w:left="62"/>
              <w:rPr>
                <w:rFonts w:ascii="Arial" w:eastAsia="Times New Roman" w:hAnsi="Arial" w:cs="Arial"/>
                <w:sz w:val="20"/>
                <w:szCs w:val="20"/>
              </w:rPr>
            </w:pPr>
            <w:r w:rsidRPr="00175E49">
              <w:rPr>
                <w:rFonts w:ascii="Arial" w:eastAsia="Times New Roman" w:hAnsi="Arial" w:cs="Arial"/>
                <w:sz w:val="20"/>
                <w:szCs w:val="20"/>
              </w:rPr>
              <w:t>Meta prevista</w:t>
            </w:r>
          </w:p>
        </w:tc>
        <w:tc>
          <w:tcPr>
            <w:tcW w:w="835"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rPr>
                <w:rFonts w:ascii="Arial" w:eastAsia="Times New Roman" w:hAnsi="Arial" w:cs="Arial"/>
                <w:sz w:val="20"/>
                <w:szCs w:val="20"/>
              </w:rPr>
            </w:pPr>
            <w:r w:rsidRPr="00175E49">
              <w:rPr>
                <w:rFonts w:ascii="Arial" w:eastAsia="Times New Roman" w:hAnsi="Arial" w:cs="Arial"/>
                <w:sz w:val="20"/>
                <w:szCs w:val="20"/>
              </w:rPr>
              <w:t>100%</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100%</w:t>
            </w: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100%</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100%</w:t>
            </w: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100%</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100%</w:t>
            </w: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100%</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100%</w:t>
            </w: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100%</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100%</w:t>
            </w:r>
          </w:p>
        </w:tc>
        <w:tc>
          <w:tcPr>
            <w:tcW w:w="170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 xml:space="preserve">Não </w:t>
            </w:r>
          </w:p>
        </w:tc>
        <w:tc>
          <w:tcPr>
            <w:tcW w:w="170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2025</w:t>
            </w:r>
          </w:p>
        </w:tc>
      </w:tr>
      <w:tr w:rsidR="0061344E" w:rsidRPr="00175E49" w:rsidTr="00A53686">
        <w:trPr>
          <w:trHeight w:val="931"/>
        </w:trPr>
        <w:tc>
          <w:tcPr>
            <w:tcW w:w="1575"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61344E" w:rsidRPr="00175E49" w:rsidRDefault="0061344E" w:rsidP="00A53686">
            <w:pPr>
              <w:spacing w:after="0" w:line="240" w:lineRule="auto"/>
              <w:ind w:left="62"/>
              <w:rPr>
                <w:rFonts w:ascii="Arial" w:eastAsia="Times New Roman" w:hAnsi="Arial" w:cs="Arial"/>
                <w:sz w:val="20"/>
                <w:szCs w:val="20"/>
              </w:rPr>
            </w:pPr>
            <w:r w:rsidRPr="00175E49">
              <w:rPr>
                <w:rFonts w:ascii="Arial" w:eastAsia="Times New Roman" w:hAnsi="Arial" w:cs="Arial"/>
                <w:sz w:val="20"/>
                <w:szCs w:val="20"/>
              </w:rPr>
              <w:t>Meta executada no período (dado oficial)</w:t>
            </w:r>
          </w:p>
        </w:tc>
        <w:tc>
          <w:tcPr>
            <w:tcW w:w="835"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11,4%</w:t>
            </w: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11,4%</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E3174C"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11,4%</w:t>
            </w: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E34030"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11,4%</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p>
        </w:tc>
        <w:tc>
          <w:tcPr>
            <w:tcW w:w="170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p>
        </w:tc>
        <w:tc>
          <w:tcPr>
            <w:tcW w:w="170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p>
        </w:tc>
      </w:tr>
      <w:tr w:rsidR="0061344E" w:rsidRPr="00175E49" w:rsidTr="00A53686">
        <w:trPr>
          <w:trHeight w:val="942"/>
        </w:trPr>
        <w:tc>
          <w:tcPr>
            <w:tcW w:w="1575"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61344E" w:rsidRPr="00175E49" w:rsidRDefault="0061344E" w:rsidP="00A53686">
            <w:pPr>
              <w:spacing w:after="0" w:line="240" w:lineRule="auto"/>
              <w:ind w:left="62"/>
              <w:rPr>
                <w:rFonts w:ascii="Arial" w:eastAsia="Times New Roman" w:hAnsi="Arial" w:cs="Arial"/>
                <w:sz w:val="20"/>
                <w:szCs w:val="20"/>
              </w:rPr>
            </w:pPr>
            <w:r w:rsidRPr="00175E49">
              <w:rPr>
                <w:rFonts w:ascii="Arial" w:eastAsia="Times New Roman" w:hAnsi="Arial" w:cs="Arial"/>
                <w:sz w:val="20"/>
                <w:szCs w:val="20"/>
              </w:rPr>
              <w:t xml:space="preserve">Meta executada no período (dado extraoficial) </w:t>
            </w:r>
          </w:p>
        </w:tc>
        <w:tc>
          <w:tcPr>
            <w:tcW w:w="835"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11,4%</w:t>
            </w: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11,4%</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E3174C"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11,4%</w:t>
            </w: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E34030"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11,4%</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i/>
                <w:sz w:val="20"/>
                <w:szCs w:val="20"/>
              </w:rPr>
            </w:pP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i/>
                <w:sz w:val="20"/>
                <w:szCs w:val="20"/>
              </w:rPr>
            </w:pP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i/>
                <w:sz w:val="20"/>
                <w:szCs w:val="20"/>
              </w:rPr>
            </w:pP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i/>
                <w:sz w:val="20"/>
                <w:szCs w:val="20"/>
              </w:rPr>
            </w:pP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i/>
                <w:sz w:val="20"/>
                <w:szCs w:val="20"/>
              </w:rPr>
            </w:pPr>
          </w:p>
        </w:tc>
        <w:tc>
          <w:tcPr>
            <w:tcW w:w="170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i/>
                <w:sz w:val="20"/>
                <w:szCs w:val="20"/>
              </w:rPr>
            </w:pPr>
          </w:p>
        </w:tc>
        <w:tc>
          <w:tcPr>
            <w:tcW w:w="170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i/>
                <w:sz w:val="20"/>
                <w:szCs w:val="20"/>
              </w:rPr>
            </w:pPr>
          </w:p>
        </w:tc>
      </w:tr>
      <w:tr w:rsidR="0061344E" w:rsidRPr="00175E49" w:rsidTr="00A53686">
        <w:trPr>
          <w:trHeight w:val="944"/>
        </w:trPr>
        <w:tc>
          <w:tcPr>
            <w:tcW w:w="1575" w:type="dxa"/>
            <w:vMerge w:val="restart"/>
            <w:tcBorders>
              <w:top w:val="nil"/>
              <w:left w:val="single" w:sz="8" w:space="0" w:color="000000"/>
              <w:bottom w:val="single" w:sz="8" w:space="0" w:color="000000"/>
              <w:right w:val="single" w:sz="8" w:space="0" w:color="000000"/>
            </w:tcBorders>
            <w:shd w:val="clear" w:color="auto" w:fill="EFEFEF"/>
            <w:tcMar>
              <w:top w:w="100" w:type="dxa"/>
              <w:left w:w="80" w:type="dxa"/>
              <w:bottom w:w="100" w:type="dxa"/>
              <w:right w:w="8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INDICADOR 5B</w:t>
            </w:r>
          </w:p>
        </w:tc>
        <w:tc>
          <w:tcPr>
            <w:tcW w:w="7639" w:type="dxa"/>
            <w:gridSpan w:val="9"/>
            <w:tcBorders>
              <w:top w:val="nil"/>
              <w:left w:val="nil"/>
              <w:bottom w:val="single" w:sz="8" w:space="0" w:color="000000"/>
              <w:right w:val="single" w:sz="8" w:space="0" w:color="000000"/>
            </w:tcBorders>
            <w:shd w:val="clear" w:color="auto" w:fill="EFEFEF"/>
            <w:tcMar>
              <w:top w:w="100" w:type="dxa"/>
              <w:bottom w:w="100" w:type="dxa"/>
            </w:tcMar>
          </w:tcPr>
          <w:p w:rsidR="0061344E" w:rsidRPr="00175E49" w:rsidRDefault="0061344E" w:rsidP="00A53686">
            <w:pPr>
              <w:spacing w:after="0" w:line="240" w:lineRule="auto"/>
              <w:ind w:left="60"/>
              <w:jc w:val="both"/>
              <w:rPr>
                <w:rFonts w:ascii="Arial" w:eastAsia="Times New Roman" w:hAnsi="Arial" w:cs="Arial"/>
                <w:i/>
                <w:sz w:val="20"/>
                <w:szCs w:val="20"/>
              </w:rPr>
            </w:pPr>
            <w:r w:rsidRPr="00175E49">
              <w:rPr>
                <w:rFonts w:ascii="Arial" w:hAnsi="Arial" w:cs="Arial"/>
                <w:sz w:val="20"/>
                <w:szCs w:val="20"/>
              </w:rPr>
              <w:t>Estudantes com proficiência insuficiente em Escrita (níveis 1, 2 e 3 da escala de proficiência).</w:t>
            </w:r>
          </w:p>
        </w:tc>
        <w:tc>
          <w:tcPr>
            <w:tcW w:w="851" w:type="dxa"/>
            <w:tcBorders>
              <w:top w:val="nil"/>
              <w:left w:val="nil"/>
              <w:bottom w:val="single" w:sz="8" w:space="0" w:color="000000"/>
              <w:right w:val="single" w:sz="8" w:space="0" w:color="000000"/>
            </w:tcBorders>
            <w:shd w:val="clear" w:color="auto" w:fill="EFEFEF"/>
            <w:tcMar>
              <w:top w:w="100" w:type="dxa"/>
              <w:bottom w:w="100" w:type="dxa"/>
            </w:tcMar>
          </w:tcPr>
          <w:p w:rsidR="0061344E" w:rsidRPr="00175E49" w:rsidRDefault="0061344E" w:rsidP="00A53686">
            <w:pPr>
              <w:spacing w:after="0" w:line="240" w:lineRule="auto"/>
              <w:ind w:left="60"/>
              <w:jc w:val="right"/>
              <w:rPr>
                <w:rFonts w:ascii="Arial" w:eastAsia="Times New Roman" w:hAnsi="Arial" w:cs="Arial"/>
                <w:sz w:val="20"/>
                <w:szCs w:val="20"/>
              </w:rPr>
            </w:pPr>
            <w:r w:rsidRPr="00175E49">
              <w:rPr>
                <w:rFonts w:ascii="Arial" w:eastAsia="Times New Roman" w:hAnsi="Arial" w:cs="Arial"/>
                <w:sz w:val="20"/>
                <w:szCs w:val="20"/>
              </w:rPr>
              <w:t>Prazo:</w:t>
            </w:r>
          </w:p>
        </w:tc>
        <w:tc>
          <w:tcPr>
            <w:tcW w:w="1701" w:type="dxa"/>
            <w:tcBorders>
              <w:top w:val="nil"/>
              <w:left w:val="nil"/>
              <w:bottom w:val="single" w:sz="8" w:space="0" w:color="000000"/>
              <w:right w:val="single" w:sz="8" w:space="0" w:color="000000"/>
            </w:tcBorders>
            <w:shd w:val="clear" w:color="auto" w:fill="EFEFE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sz w:val="20"/>
                <w:szCs w:val="20"/>
              </w:rPr>
              <w:t>Alcançou indicador? Final da vigência do PME.</w:t>
            </w:r>
          </w:p>
        </w:tc>
        <w:tc>
          <w:tcPr>
            <w:tcW w:w="1701" w:type="dxa"/>
            <w:tcBorders>
              <w:top w:val="nil"/>
              <w:left w:val="nil"/>
              <w:bottom w:val="single" w:sz="8" w:space="0" w:color="000000"/>
              <w:right w:val="single" w:sz="8" w:space="0" w:color="000000"/>
            </w:tcBorders>
            <w:shd w:val="clear" w:color="auto" w:fill="EFEFE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(Informe aqui o prazo do indicador)</w:t>
            </w:r>
          </w:p>
        </w:tc>
      </w:tr>
      <w:tr w:rsidR="0061344E" w:rsidRPr="00175E49" w:rsidTr="00A53686">
        <w:trPr>
          <w:trHeight w:val="236"/>
        </w:trPr>
        <w:tc>
          <w:tcPr>
            <w:tcW w:w="1575"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61344E" w:rsidRPr="00175E49" w:rsidRDefault="0061344E" w:rsidP="00A53686">
            <w:pPr>
              <w:spacing w:after="0" w:line="240" w:lineRule="auto"/>
              <w:ind w:left="60"/>
              <w:rPr>
                <w:rFonts w:ascii="Arial" w:eastAsia="Times New Roman" w:hAnsi="Arial" w:cs="Arial"/>
                <w:sz w:val="20"/>
                <w:szCs w:val="20"/>
              </w:rPr>
            </w:pPr>
          </w:p>
        </w:tc>
        <w:tc>
          <w:tcPr>
            <w:tcW w:w="835" w:type="dxa"/>
            <w:tcBorders>
              <w:top w:val="nil"/>
              <w:left w:val="nil"/>
              <w:bottom w:val="single" w:sz="8" w:space="0" w:color="000000"/>
              <w:right w:val="single" w:sz="8" w:space="0" w:color="000000"/>
            </w:tcBorders>
            <w:shd w:val="clear" w:color="auto" w:fill="EFEFEF"/>
            <w:tcMar>
              <w:top w:w="100" w:type="dxa"/>
              <w:left w:w="80" w:type="dxa"/>
              <w:bottom w:w="100" w:type="dxa"/>
              <w:right w:w="8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2015</w:t>
            </w:r>
          </w:p>
        </w:tc>
        <w:tc>
          <w:tcPr>
            <w:tcW w:w="851" w:type="dxa"/>
            <w:tcBorders>
              <w:top w:val="nil"/>
              <w:left w:val="nil"/>
              <w:bottom w:val="single" w:sz="8" w:space="0" w:color="000000"/>
              <w:right w:val="single" w:sz="8" w:space="0" w:color="000000"/>
            </w:tcBorders>
            <w:shd w:val="clear" w:color="auto" w:fill="EFEFEF"/>
            <w:tcMar>
              <w:top w:w="100" w:type="dxa"/>
              <w:left w:w="100" w:type="dxa"/>
              <w:bottom w:w="100" w:type="dxa"/>
              <w:right w:w="10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2016</w:t>
            </w:r>
          </w:p>
        </w:tc>
        <w:tc>
          <w:tcPr>
            <w:tcW w:w="850"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2017</w:t>
            </w:r>
          </w:p>
        </w:tc>
        <w:tc>
          <w:tcPr>
            <w:tcW w:w="851"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2018</w:t>
            </w:r>
          </w:p>
        </w:tc>
        <w:tc>
          <w:tcPr>
            <w:tcW w:w="850"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2019</w:t>
            </w:r>
          </w:p>
        </w:tc>
        <w:tc>
          <w:tcPr>
            <w:tcW w:w="851"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2020</w:t>
            </w:r>
          </w:p>
        </w:tc>
        <w:tc>
          <w:tcPr>
            <w:tcW w:w="850"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2021</w:t>
            </w:r>
          </w:p>
        </w:tc>
        <w:tc>
          <w:tcPr>
            <w:tcW w:w="851"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2022</w:t>
            </w:r>
          </w:p>
        </w:tc>
        <w:tc>
          <w:tcPr>
            <w:tcW w:w="850"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2023</w:t>
            </w:r>
          </w:p>
        </w:tc>
        <w:tc>
          <w:tcPr>
            <w:tcW w:w="851"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2024</w:t>
            </w:r>
          </w:p>
        </w:tc>
        <w:tc>
          <w:tcPr>
            <w:tcW w:w="1701"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2025</w:t>
            </w:r>
          </w:p>
        </w:tc>
        <w:tc>
          <w:tcPr>
            <w:tcW w:w="1701"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2025</w:t>
            </w:r>
          </w:p>
        </w:tc>
      </w:tr>
      <w:tr w:rsidR="0061344E" w:rsidRPr="00175E49" w:rsidTr="00A53686">
        <w:trPr>
          <w:trHeight w:val="227"/>
        </w:trPr>
        <w:tc>
          <w:tcPr>
            <w:tcW w:w="1575"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61344E" w:rsidRPr="00175E49" w:rsidRDefault="0061344E" w:rsidP="00A53686">
            <w:pPr>
              <w:spacing w:after="0" w:line="240" w:lineRule="auto"/>
              <w:ind w:left="60"/>
              <w:rPr>
                <w:rFonts w:ascii="Arial" w:eastAsia="Times New Roman" w:hAnsi="Arial" w:cs="Arial"/>
                <w:sz w:val="20"/>
                <w:szCs w:val="20"/>
              </w:rPr>
            </w:pPr>
            <w:r w:rsidRPr="00175E49">
              <w:rPr>
                <w:rFonts w:ascii="Arial" w:eastAsia="Times New Roman" w:hAnsi="Arial" w:cs="Arial"/>
                <w:sz w:val="20"/>
                <w:szCs w:val="20"/>
              </w:rPr>
              <w:t>Meta prevista</w:t>
            </w:r>
          </w:p>
        </w:tc>
        <w:tc>
          <w:tcPr>
            <w:tcW w:w="835"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100%</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100%</w:t>
            </w: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100%</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100%</w:t>
            </w: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100%</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100%</w:t>
            </w: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100%</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100%</w:t>
            </w: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100%</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100%</w:t>
            </w:r>
          </w:p>
        </w:tc>
        <w:tc>
          <w:tcPr>
            <w:tcW w:w="170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c>
          <w:tcPr>
            <w:tcW w:w="170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rPr>
                <w:rFonts w:ascii="Arial" w:eastAsia="Times New Roman" w:hAnsi="Arial" w:cs="Arial"/>
                <w:sz w:val="20"/>
                <w:szCs w:val="20"/>
              </w:rPr>
            </w:pPr>
            <w:r w:rsidRPr="00175E49">
              <w:rPr>
                <w:rFonts w:ascii="Arial" w:eastAsia="Times New Roman" w:hAnsi="Arial" w:cs="Arial"/>
                <w:sz w:val="20"/>
                <w:szCs w:val="20"/>
              </w:rPr>
              <w:t>2025</w:t>
            </w:r>
          </w:p>
        </w:tc>
      </w:tr>
      <w:tr w:rsidR="0061344E" w:rsidRPr="00175E49" w:rsidTr="00A53686">
        <w:trPr>
          <w:trHeight w:val="914"/>
        </w:trPr>
        <w:tc>
          <w:tcPr>
            <w:tcW w:w="1575"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61344E" w:rsidRPr="00175E49" w:rsidRDefault="0061344E" w:rsidP="00A53686">
            <w:pPr>
              <w:spacing w:after="0" w:line="240" w:lineRule="auto"/>
              <w:ind w:left="60"/>
              <w:rPr>
                <w:rFonts w:ascii="Arial" w:eastAsia="Times New Roman" w:hAnsi="Arial" w:cs="Arial"/>
                <w:sz w:val="20"/>
                <w:szCs w:val="20"/>
              </w:rPr>
            </w:pPr>
            <w:r w:rsidRPr="00175E49">
              <w:rPr>
                <w:rFonts w:ascii="Arial" w:eastAsia="Times New Roman" w:hAnsi="Arial" w:cs="Arial"/>
                <w:sz w:val="20"/>
                <w:szCs w:val="20"/>
              </w:rPr>
              <w:t>Meta executada no período (dado oficial)</w:t>
            </w:r>
          </w:p>
        </w:tc>
        <w:tc>
          <w:tcPr>
            <w:tcW w:w="835"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rPr>
                <w:rFonts w:ascii="Arial" w:eastAsia="Times New Roman" w:hAnsi="Arial" w:cs="Arial"/>
                <w:sz w:val="20"/>
                <w:szCs w:val="20"/>
              </w:rPr>
            </w:pP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12,5%</w:t>
            </w: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12,5%</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E3174C"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12,5%</w:t>
            </w: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E34030"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12,5%</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c>
          <w:tcPr>
            <w:tcW w:w="170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c>
          <w:tcPr>
            <w:tcW w:w="170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r>
      <w:tr w:rsidR="0061344E" w:rsidRPr="00175E49" w:rsidTr="00A53686">
        <w:trPr>
          <w:trHeight w:val="945"/>
        </w:trPr>
        <w:tc>
          <w:tcPr>
            <w:tcW w:w="1575"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61344E" w:rsidRPr="00175E49" w:rsidRDefault="0061344E" w:rsidP="00A53686">
            <w:pPr>
              <w:spacing w:after="0" w:line="240" w:lineRule="auto"/>
              <w:ind w:left="60"/>
              <w:rPr>
                <w:rFonts w:ascii="Arial" w:eastAsia="Times New Roman" w:hAnsi="Arial" w:cs="Arial"/>
                <w:sz w:val="20"/>
                <w:szCs w:val="20"/>
              </w:rPr>
            </w:pPr>
            <w:r w:rsidRPr="00175E49">
              <w:rPr>
                <w:rFonts w:ascii="Arial" w:eastAsia="Times New Roman" w:hAnsi="Arial" w:cs="Arial"/>
                <w:sz w:val="20"/>
                <w:szCs w:val="20"/>
              </w:rPr>
              <w:lastRenderedPageBreak/>
              <w:t>Meta executada no período (dado extraoficial)</w:t>
            </w:r>
          </w:p>
        </w:tc>
        <w:tc>
          <w:tcPr>
            <w:tcW w:w="835"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12,5%</w:t>
            </w: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12,5%</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E3174C"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12,5%</w:t>
            </w: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E34030"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12,5%</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c>
          <w:tcPr>
            <w:tcW w:w="170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c>
          <w:tcPr>
            <w:tcW w:w="170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r>
      <w:tr w:rsidR="0061344E" w:rsidRPr="00175E49" w:rsidTr="00A53686">
        <w:trPr>
          <w:trHeight w:val="944"/>
        </w:trPr>
        <w:tc>
          <w:tcPr>
            <w:tcW w:w="1575" w:type="dxa"/>
            <w:vMerge w:val="restart"/>
            <w:tcBorders>
              <w:top w:val="nil"/>
              <w:left w:val="single" w:sz="8" w:space="0" w:color="000000"/>
              <w:bottom w:val="single" w:sz="8" w:space="0" w:color="000000"/>
              <w:right w:val="single" w:sz="8" w:space="0" w:color="000000"/>
            </w:tcBorders>
            <w:shd w:val="clear" w:color="auto" w:fill="EFEFEF"/>
            <w:tcMar>
              <w:top w:w="100" w:type="dxa"/>
              <w:left w:w="80" w:type="dxa"/>
              <w:bottom w:w="100" w:type="dxa"/>
              <w:right w:w="8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INDICADOR 5C</w:t>
            </w:r>
          </w:p>
        </w:tc>
        <w:tc>
          <w:tcPr>
            <w:tcW w:w="7639" w:type="dxa"/>
            <w:gridSpan w:val="9"/>
            <w:tcBorders>
              <w:top w:val="nil"/>
              <w:left w:val="nil"/>
              <w:bottom w:val="single" w:sz="8" w:space="0" w:color="000000"/>
              <w:right w:val="single" w:sz="8" w:space="0" w:color="000000"/>
            </w:tcBorders>
            <w:shd w:val="clear" w:color="auto" w:fill="EFEFEF"/>
            <w:tcMar>
              <w:top w:w="100" w:type="dxa"/>
              <w:bottom w:w="100" w:type="dxa"/>
            </w:tcMar>
          </w:tcPr>
          <w:p w:rsidR="0061344E" w:rsidRPr="00175E49" w:rsidRDefault="0061344E" w:rsidP="00A53686">
            <w:pPr>
              <w:spacing w:after="0" w:line="240" w:lineRule="auto"/>
              <w:ind w:left="60"/>
              <w:jc w:val="both"/>
              <w:rPr>
                <w:rFonts w:ascii="Arial" w:eastAsia="Times New Roman" w:hAnsi="Arial" w:cs="Arial"/>
                <w:i/>
                <w:sz w:val="20"/>
                <w:szCs w:val="20"/>
              </w:rPr>
            </w:pPr>
            <w:r w:rsidRPr="00175E49">
              <w:rPr>
                <w:rFonts w:ascii="Arial" w:hAnsi="Arial" w:cs="Arial"/>
                <w:sz w:val="20"/>
                <w:szCs w:val="20"/>
              </w:rPr>
              <w:t>Estudantes com proficiência insuficiente em Matemática (níveis 1 e 2 da escala de proficiência)</w:t>
            </w:r>
          </w:p>
        </w:tc>
        <w:tc>
          <w:tcPr>
            <w:tcW w:w="851" w:type="dxa"/>
            <w:tcBorders>
              <w:top w:val="nil"/>
              <w:left w:val="nil"/>
              <w:bottom w:val="single" w:sz="8" w:space="0" w:color="000000"/>
              <w:right w:val="single" w:sz="8" w:space="0" w:color="000000"/>
            </w:tcBorders>
            <w:shd w:val="clear" w:color="auto" w:fill="EFEFEF"/>
            <w:tcMar>
              <w:top w:w="100" w:type="dxa"/>
              <w:bottom w:w="100" w:type="dxa"/>
            </w:tcMar>
          </w:tcPr>
          <w:p w:rsidR="0061344E" w:rsidRPr="00175E49" w:rsidRDefault="0061344E" w:rsidP="00A53686">
            <w:pPr>
              <w:spacing w:after="0" w:line="240" w:lineRule="auto"/>
              <w:ind w:left="60"/>
              <w:jc w:val="right"/>
              <w:rPr>
                <w:rFonts w:ascii="Arial" w:eastAsia="Times New Roman" w:hAnsi="Arial" w:cs="Arial"/>
                <w:sz w:val="20"/>
                <w:szCs w:val="20"/>
              </w:rPr>
            </w:pPr>
            <w:r w:rsidRPr="00175E49">
              <w:rPr>
                <w:rFonts w:ascii="Arial" w:eastAsia="Times New Roman" w:hAnsi="Arial" w:cs="Arial"/>
                <w:sz w:val="20"/>
                <w:szCs w:val="20"/>
              </w:rPr>
              <w:t>Prazo:</w:t>
            </w:r>
          </w:p>
        </w:tc>
        <w:tc>
          <w:tcPr>
            <w:tcW w:w="1701" w:type="dxa"/>
            <w:tcBorders>
              <w:top w:val="nil"/>
              <w:left w:val="nil"/>
              <w:bottom w:val="single" w:sz="8" w:space="0" w:color="000000"/>
              <w:right w:val="single" w:sz="8" w:space="0" w:color="000000"/>
            </w:tcBorders>
            <w:shd w:val="clear" w:color="auto" w:fill="EFEFE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sz w:val="20"/>
                <w:szCs w:val="20"/>
              </w:rPr>
              <w:t>Alcançou indicador? Final da vigência do PME.</w:t>
            </w:r>
          </w:p>
        </w:tc>
        <w:tc>
          <w:tcPr>
            <w:tcW w:w="1701" w:type="dxa"/>
            <w:tcBorders>
              <w:top w:val="nil"/>
              <w:left w:val="nil"/>
              <w:bottom w:val="single" w:sz="8" w:space="0" w:color="000000"/>
              <w:right w:val="single" w:sz="8" w:space="0" w:color="000000"/>
            </w:tcBorders>
            <w:shd w:val="clear" w:color="auto" w:fill="EFEFEF"/>
            <w:tcMar>
              <w:top w:w="100" w:type="dxa"/>
              <w:bottom w:w="100" w:type="dxa"/>
            </w:tcMar>
          </w:tcPr>
          <w:p w:rsidR="0061344E" w:rsidRPr="00175E49" w:rsidRDefault="00E3174C"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(I</w:t>
            </w:r>
            <w:r w:rsidR="0061344E" w:rsidRPr="00175E49">
              <w:rPr>
                <w:rFonts w:ascii="Arial" w:eastAsia="Times New Roman" w:hAnsi="Arial" w:cs="Arial"/>
                <w:b/>
                <w:sz w:val="20"/>
                <w:szCs w:val="20"/>
              </w:rPr>
              <w:t>nforme aqui o prazo do indicador)</w:t>
            </w:r>
          </w:p>
        </w:tc>
      </w:tr>
      <w:tr w:rsidR="0061344E" w:rsidRPr="00175E49" w:rsidTr="00A53686">
        <w:trPr>
          <w:trHeight w:val="236"/>
        </w:trPr>
        <w:tc>
          <w:tcPr>
            <w:tcW w:w="1575"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61344E" w:rsidRPr="00175E49" w:rsidRDefault="0061344E" w:rsidP="00A53686">
            <w:pPr>
              <w:spacing w:after="0" w:line="240" w:lineRule="auto"/>
              <w:ind w:left="60"/>
              <w:rPr>
                <w:rFonts w:ascii="Arial" w:eastAsia="Times New Roman" w:hAnsi="Arial" w:cs="Arial"/>
                <w:sz w:val="20"/>
                <w:szCs w:val="20"/>
              </w:rPr>
            </w:pPr>
          </w:p>
        </w:tc>
        <w:tc>
          <w:tcPr>
            <w:tcW w:w="835" w:type="dxa"/>
            <w:tcBorders>
              <w:top w:val="nil"/>
              <w:left w:val="nil"/>
              <w:bottom w:val="single" w:sz="8" w:space="0" w:color="000000"/>
              <w:right w:val="single" w:sz="8" w:space="0" w:color="000000"/>
            </w:tcBorders>
            <w:shd w:val="clear" w:color="auto" w:fill="EFEFEF"/>
            <w:tcMar>
              <w:top w:w="100" w:type="dxa"/>
              <w:left w:w="80" w:type="dxa"/>
              <w:bottom w:w="100" w:type="dxa"/>
              <w:right w:w="8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2015</w:t>
            </w:r>
          </w:p>
        </w:tc>
        <w:tc>
          <w:tcPr>
            <w:tcW w:w="851" w:type="dxa"/>
            <w:tcBorders>
              <w:top w:val="nil"/>
              <w:left w:val="nil"/>
              <w:bottom w:val="single" w:sz="8" w:space="0" w:color="000000"/>
              <w:right w:val="single" w:sz="8" w:space="0" w:color="000000"/>
            </w:tcBorders>
            <w:shd w:val="clear" w:color="auto" w:fill="EFEFEF"/>
            <w:tcMar>
              <w:top w:w="100" w:type="dxa"/>
              <w:left w:w="100" w:type="dxa"/>
              <w:bottom w:w="100" w:type="dxa"/>
              <w:right w:w="10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2016</w:t>
            </w:r>
          </w:p>
        </w:tc>
        <w:tc>
          <w:tcPr>
            <w:tcW w:w="850"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2017</w:t>
            </w:r>
          </w:p>
        </w:tc>
        <w:tc>
          <w:tcPr>
            <w:tcW w:w="851"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2018</w:t>
            </w:r>
          </w:p>
        </w:tc>
        <w:tc>
          <w:tcPr>
            <w:tcW w:w="850"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2019</w:t>
            </w:r>
          </w:p>
        </w:tc>
        <w:tc>
          <w:tcPr>
            <w:tcW w:w="851"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2020</w:t>
            </w:r>
          </w:p>
        </w:tc>
        <w:tc>
          <w:tcPr>
            <w:tcW w:w="850"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2021</w:t>
            </w:r>
          </w:p>
        </w:tc>
        <w:tc>
          <w:tcPr>
            <w:tcW w:w="851"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2022</w:t>
            </w:r>
          </w:p>
        </w:tc>
        <w:tc>
          <w:tcPr>
            <w:tcW w:w="850"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2023</w:t>
            </w:r>
          </w:p>
        </w:tc>
        <w:tc>
          <w:tcPr>
            <w:tcW w:w="851"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2024</w:t>
            </w:r>
          </w:p>
        </w:tc>
        <w:tc>
          <w:tcPr>
            <w:tcW w:w="1701"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2025</w:t>
            </w:r>
          </w:p>
        </w:tc>
        <w:tc>
          <w:tcPr>
            <w:tcW w:w="1701"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2025</w:t>
            </w:r>
          </w:p>
        </w:tc>
      </w:tr>
      <w:tr w:rsidR="0061344E" w:rsidRPr="00175E49" w:rsidTr="00A53686">
        <w:trPr>
          <w:trHeight w:val="227"/>
        </w:trPr>
        <w:tc>
          <w:tcPr>
            <w:tcW w:w="1575"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61344E" w:rsidRPr="00175E49" w:rsidRDefault="0061344E" w:rsidP="00A53686">
            <w:pPr>
              <w:spacing w:after="0" w:line="240" w:lineRule="auto"/>
              <w:ind w:left="60"/>
              <w:rPr>
                <w:rFonts w:ascii="Arial" w:eastAsia="Times New Roman" w:hAnsi="Arial" w:cs="Arial"/>
                <w:sz w:val="20"/>
                <w:szCs w:val="20"/>
              </w:rPr>
            </w:pPr>
            <w:r w:rsidRPr="00175E49">
              <w:rPr>
                <w:rFonts w:ascii="Arial" w:eastAsia="Times New Roman" w:hAnsi="Arial" w:cs="Arial"/>
                <w:sz w:val="20"/>
                <w:szCs w:val="20"/>
              </w:rPr>
              <w:t>Meta prevista</w:t>
            </w:r>
          </w:p>
        </w:tc>
        <w:tc>
          <w:tcPr>
            <w:tcW w:w="835"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100%</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100%</w:t>
            </w: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100%</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100%</w:t>
            </w: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100%</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100%</w:t>
            </w: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100%</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100%</w:t>
            </w: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100%</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100%</w:t>
            </w:r>
          </w:p>
        </w:tc>
        <w:tc>
          <w:tcPr>
            <w:tcW w:w="170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 xml:space="preserve">Não </w:t>
            </w:r>
          </w:p>
        </w:tc>
        <w:tc>
          <w:tcPr>
            <w:tcW w:w="170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rPr>
                <w:rFonts w:ascii="Arial" w:eastAsia="Times New Roman" w:hAnsi="Arial" w:cs="Arial"/>
                <w:sz w:val="20"/>
                <w:szCs w:val="20"/>
              </w:rPr>
            </w:pPr>
            <w:r w:rsidRPr="00175E49">
              <w:rPr>
                <w:rFonts w:ascii="Arial" w:eastAsia="Times New Roman" w:hAnsi="Arial" w:cs="Arial"/>
                <w:sz w:val="20"/>
                <w:szCs w:val="20"/>
              </w:rPr>
              <w:t>2025</w:t>
            </w:r>
          </w:p>
        </w:tc>
      </w:tr>
      <w:tr w:rsidR="0061344E" w:rsidRPr="00175E49" w:rsidTr="00A53686">
        <w:trPr>
          <w:trHeight w:val="914"/>
        </w:trPr>
        <w:tc>
          <w:tcPr>
            <w:tcW w:w="1575"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61344E" w:rsidRPr="00175E49" w:rsidRDefault="0061344E" w:rsidP="00A53686">
            <w:pPr>
              <w:spacing w:after="0" w:line="240" w:lineRule="auto"/>
              <w:ind w:left="60"/>
              <w:rPr>
                <w:rFonts w:ascii="Arial" w:eastAsia="Times New Roman" w:hAnsi="Arial" w:cs="Arial"/>
                <w:sz w:val="20"/>
                <w:szCs w:val="20"/>
              </w:rPr>
            </w:pPr>
            <w:r w:rsidRPr="00175E49">
              <w:rPr>
                <w:rFonts w:ascii="Arial" w:eastAsia="Times New Roman" w:hAnsi="Arial" w:cs="Arial"/>
                <w:sz w:val="20"/>
                <w:szCs w:val="20"/>
              </w:rPr>
              <w:t>Meta executada no período (dado oficial)</w:t>
            </w:r>
          </w:p>
        </w:tc>
        <w:tc>
          <w:tcPr>
            <w:tcW w:w="835"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rPr>
                <w:rFonts w:ascii="Arial" w:eastAsia="Times New Roman" w:hAnsi="Arial" w:cs="Arial"/>
                <w:sz w:val="20"/>
                <w:szCs w:val="20"/>
              </w:rPr>
            </w:pP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44,9%</w:t>
            </w: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color w:val="FF0000"/>
                <w:sz w:val="20"/>
                <w:szCs w:val="20"/>
              </w:rPr>
            </w:pPr>
            <w:r w:rsidRPr="00175E49">
              <w:rPr>
                <w:rFonts w:ascii="Arial" w:eastAsia="Times New Roman" w:hAnsi="Arial" w:cs="Arial"/>
                <w:sz w:val="20"/>
                <w:szCs w:val="20"/>
              </w:rPr>
              <w:t>44,9%</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E3174C"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44,9%</w:t>
            </w: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470300"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44,9%</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c>
          <w:tcPr>
            <w:tcW w:w="170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c>
          <w:tcPr>
            <w:tcW w:w="170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r>
      <w:tr w:rsidR="0061344E" w:rsidRPr="00175E49" w:rsidTr="00A53686">
        <w:trPr>
          <w:trHeight w:val="945"/>
        </w:trPr>
        <w:tc>
          <w:tcPr>
            <w:tcW w:w="1575"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61344E" w:rsidRPr="00175E49" w:rsidRDefault="0061344E" w:rsidP="00A53686">
            <w:pPr>
              <w:spacing w:after="0" w:line="240" w:lineRule="auto"/>
              <w:ind w:left="60"/>
              <w:rPr>
                <w:rFonts w:ascii="Arial" w:eastAsia="Times New Roman" w:hAnsi="Arial" w:cs="Arial"/>
                <w:sz w:val="20"/>
                <w:szCs w:val="20"/>
              </w:rPr>
            </w:pPr>
            <w:r w:rsidRPr="00175E49">
              <w:rPr>
                <w:rFonts w:ascii="Arial" w:eastAsia="Times New Roman" w:hAnsi="Arial" w:cs="Arial"/>
                <w:sz w:val="20"/>
                <w:szCs w:val="20"/>
              </w:rPr>
              <w:t>Meta executada no período (dado extraoficial)</w:t>
            </w:r>
          </w:p>
        </w:tc>
        <w:tc>
          <w:tcPr>
            <w:tcW w:w="835"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44,9%</w:t>
            </w: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color w:val="FF0000"/>
                <w:sz w:val="20"/>
                <w:szCs w:val="20"/>
              </w:rPr>
            </w:pPr>
            <w:r w:rsidRPr="00175E49">
              <w:rPr>
                <w:rFonts w:ascii="Arial" w:eastAsia="Times New Roman" w:hAnsi="Arial" w:cs="Arial"/>
                <w:sz w:val="20"/>
                <w:szCs w:val="20"/>
              </w:rPr>
              <w:t>44,9%</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E3174C"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44,9%</w:t>
            </w: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470300"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44,9%</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c>
          <w:tcPr>
            <w:tcW w:w="170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c>
          <w:tcPr>
            <w:tcW w:w="170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r>
    </w:tbl>
    <w:p w:rsidR="0061344E" w:rsidRPr="00175E49" w:rsidRDefault="0061344E" w:rsidP="0061344E">
      <w:pPr>
        <w:spacing w:after="0" w:line="240" w:lineRule="auto"/>
        <w:rPr>
          <w:rFonts w:ascii="Arial" w:eastAsia="Times New Roman" w:hAnsi="Arial" w:cs="Arial"/>
          <w:color w:val="FF0000"/>
          <w:sz w:val="20"/>
          <w:szCs w:val="20"/>
        </w:rPr>
      </w:pPr>
    </w:p>
    <w:p w:rsidR="0061344E" w:rsidRPr="00175E49" w:rsidRDefault="0061344E" w:rsidP="0061344E">
      <w:pPr>
        <w:spacing w:after="0" w:line="240" w:lineRule="auto"/>
        <w:rPr>
          <w:rFonts w:ascii="Arial" w:eastAsia="Times New Roman" w:hAnsi="Arial" w:cs="Arial"/>
          <w:color w:val="FF0000"/>
          <w:sz w:val="20"/>
          <w:szCs w:val="20"/>
        </w:rPr>
      </w:pPr>
    </w:p>
    <w:tbl>
      <w:tblPr>
        <w:tblW w:w="13467"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00" w:type="dxa"/>
          <w:bottom w:w="100" w:type="dxa"/>
          <w:right w:w="100" w:type="dxa"/>
        </w:tblCellMar>
        <w:tblLook w:val="0600" w:firstRow="0" w:lastRow="0" w:firstColumn="0" w:lastColumn="0" w:noHBand="1" w:noVBand="1"/>
      </w:tblPr>
      <w:tblGrid>
        <w:gridCol w:w="3969"/>
        <w:gridCol w:w="993"/>
        <w:gridCol w:w="1984"/>
        <w:gridCol w:w="1559"/>
        <w:gridCol w:w="1560"/>
        <w:gridCol w:w="3402"/>
      </w:tblGrid>
      <w:tr w:rsidR="0061344E" w:rsidRPr="00175E49" w:rsidTr="00A53686">
        <w:trPr>
          <w:trHeight w:val="225"/>
        </w:trPr>
        <w:tc>
          <w:tcPr>
            <w:tcW w:w="3969" w:type="dxa"/>
            <w:shd w:val="clear" w:color="auto" w:fill="D9D9D9"/>
            <w:tcMar>
              <w:top w:w="100" w:type="dxa"/>
              <w:left w:w="80" w:type="dxa"/>
              <w:bottom w:w="100" w:type="dxa"/>
              <w:right w:w="8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Meta 5</w:t>
            </w:r>
          </w:p>
        </w:tc>
        <w:tc>
          <w:tcPr>
            <w:tcW w:w="9498" w:type="dxa"/>
            <w:gridSpan w:val="5"/>
            <w:shd w:val="clear" w:color="auto" w:fill="D9D9D9"/>
            <w:tcMar>
              <w:top w:w="100" w:type="dxa"/>
              <w:bottom w:w="100" w:type="dxa"/>
            </w:tcMar>
          </w:tcPr>
          <w:p w:rsidR="0061344E" w:rsidRPr="00175E49" w:rsidRDefault="0061344E" w:rsidP="00A53686">
            <w:pPr>
              <w:spacing w:after="0" w:line="240" w:lineRule="auto"/>
              <w:ind w:left="60"/>
              <w:rPr>
                <w:rFonts w:ascii="Arial" w:eastAsia="Times New Roman" w:hAnsi="Arial" w:cs="Arial"/>
                <w:i/>
                <w:sz w:val="20"/>
                <w:szCs w:val="20"/>
              </w:rPr>
            </w:pPr>
            <w:r w:rsidRPr="00175E49">
              <w:rPr>
                <w:rFonts w:ascii="Arial" w:hAnsi="Arial" w:cs="Arial"/>
                <w:sz w:val="20"/>
                <w:szCs w:val="20"/>
              </w:rPr>
              <w:t>Alfabetizar todas as crianças, no máximo, até o final do 3º (terceiro) ano do ensino fundamental.</w:t>
            </w:r>
          </w:p>
        </w:tc>
      </w:tr>
      <w:tr w:rsidR="0061344E" w:rsidRPr="00175E49" w:rsidTr="00A53686">
        <w:trPr>
          <w:trHeight w:val="519"/>
        </w:trPr>
        <w:tc>
          <w:tcPr>
            <w:tcW w:w="3969" w:type="dxa"/>
            <w:shd w:val="clear" w:color="auto" w:fill="FFFFFF"/>
            <w:tcMar>
              <w:top w:w="100" w:type="dxa"/>
              <w:left w:w="80" w:type="dxa"/>
              <w:bottom w:w="100" w:type="dxa"/>
              <w:right w:w="8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Estratégias (da meta acima indicada)</w:t>
            </w:r>
          </w:p>
        </w:tc>
        <w:tc>
          <w:tcPr>
            <w:tcW w:w="993"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Prazo</w:t>
            </w:r>
          </w:p>
        </w:tc>
        <w:tc>
          <w:tcPr>
            <w:tcW w:w="1984"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Previsões Orçamentárias</w:t>
            </w:r>
          </w:p>
        </w:tc>
        <w:tc>
          <w:tcPr>
            <w:tcW w:w="1559"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Status</w:t>
            </w:r>
          </w:p>
        </w:tc>
        <w:tc>
          <w:tcPr>
            <w:tcW w:w="1560"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Alcançou Estratégia?</w:t>
            </w:r>
          </w:p>
        </w:tc>
        <w:tc>
          <w:tcPr>
            <w:tcW w:w="3402"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Observações</w:t>
            </w:r>
          </w:p>
        </w:tc>
      </w:tr>
      <w:tr w:rsidR="0061344E" w:rsidRPr="00175E49" w:rsidTr="00A53686">
        <w:trPr>
          <w:trHeight w:val="519"/>
        </w:trPr>
        <w:tc>
          <w:tcPr>
            <w:tcW w:w="3969" w:type="dxa"/>
            <w:shd w:val="clear" w:color="auto" w:fill="FFFFFF"/>
            <w:tcMar>
              <w:top w:w="100" w:type="dxa"/>
              <w:left w:w="80" w:type="dxa"/>
              <w:bottom w:w="100" w:type="dxa"/>
              <w:right w:w="80" w:type="dxa"/>
            </w:tcMar>
          </w:tcPr>
          <w:p w:rsidR="0061344E" w:rsidRPr="00175E49" w:rsidRDefault="0061344E" w:rsidP="00A53686">
            <w:pPr>
              <w:spacing w:after="0" w:line="240" w:lineRule="auto"/>
              <w:contextualSpacing/>
              <w:jc w:val="both"/>
              <w:rPr>
                <w:rFonts w:ascii="Arial" w:hAnsi="Arial" w:cs="Arial"/>
                <w:color w:val="000000"/>
                <w:sz w:val="20"/>
                <w:szCs w:val="20"/>
              </w:rPr>
            </w:pPr>
            <w:r w:rsidRPr="00175E49">
              <w:rPr>
                <w:rFonts w:ascii="Arial" w:hAnsi="Arial" w:cs="Arial"/>
                <w:color w:val="000000"/>
                <w:sz w:val="20"/>
                <w:szCs w:val="20"/>
              </w:rPr>
              <w:t xml:space="preserve">5.1 - Promover o processo de alfabetização dos alunos até o 3 ano de escolaridade, articuladas com estratégias desenvolvidas na pré-escola; </w:t>
            </w:r>
          </w:p>
        </w:tc>
        <w:tc>
          <w:tcPr>
            <w:tcW w:w="993"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p w:rsidR="0061344E" w:rsidRPr="00175E49" w:rsidRDefault="0061344E" w:rsidP="00A53686">
            <w:pPr>
              <w:spacing w:after="0" w:line="240" w:lineRule="auto"/>
              <w:rPr>
                <w:rFonts w:ascii="Arial" w:eastAsia="Times New Roman" w:hAnsi="Arial" w:cs="Arial"/>
                <w:sz w:val="20"/>
                <w:szCs w:val="20"/>
              </w:rPr>
            </w:pPr>
            <w:r w:rsidRPr="00175E49">
              <w:rPr>
                <w:rFonts w:ascii="Arial" w:eastAsia="Times New Roman" w:hAnsi="Arial" w:cs="Arial"/>
                <w:sz w:val="20"/>
                <w:szCs w:val="20"/>
              </w:rPr>
              <w:t>2025</w:t>
            </w:r>
          </w:p>
        </w:tc>
        <w:tc>
          <w:tcPr>
            <w:tcW w:w="1984"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 xml:space="preserve">LOA/2015 - </w:t>
            </w:r>
            <w:proofErr w:type="spellStart"/>
            <w:r w:rsidRPr="00175E49">
              <w:rPr>
                <w:rFonts w:ascii="Arial" w:eastAsia="Times New Roman" w:hAnsi="Arial" w:cs="Arial"/>
                <w:sz w:val="20"/>
                <w:szCs w:val="20"/>
              </w:rPr>
              <w:t>Cod</w:t>
            </w:r>
            <w:proofErr w:type="spellEnd"/>
            <w:r w:rsidRPr="00175E49">
              <w:rPr>
                <w:rFonts w:ascii="Arial" w:eastAsia="Times New Roman" w:hAnsi="Arial" w:cs="Arial"/>
                <w:sz w:val="20"/>
                <w:szCs w:val="20"/>
              </w:rPr>
              <w:t>. 361</w:t>
            </w:r>
          </w:p>
        </w:tc>
        <w:tc>
          <w:tcPr>
            <w:tcW w:w="1559"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 xml:space="preserve">Andamento </w:t>
            </w:r>
          </w:p>
        </w:tc>
        <w:tc>
          <w:tcPr>
            <w:tcW w:w="1560"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 xml:space="preserve">Não </w:t>
            </w:r>
          </w:p>
        </w:tc>
        <w:tc>
          <w:tcPr>
            <w:tcW w:w="3402" w:type="dxa"/>
            <w:shd w:val="clear" w:color="auto" w:fill="FFFFFF"/>
            <w:tcMar>
              <w:top w:w="100" w:type="dxa"/>
              <w:bottom w:w="100" w:type="dxa"/>
            </w:tcMar>
          </w:tcPr>
          <w:p w:rsidR="0061344E" w:rsidRPr="00175E49" w:rsidRDefault="0061344E" w:rsidP="00A53686">
            <w:pPr>
              <w:spacing w:after="0" w:line="240" w:lineRule="auto"/>
              <w:ind w:left="60"/>
              <w:jc w:val="both"/>
              <w:rPr>
                <w:rFonts w:ascii="Arial" w:eastAsia="Times New Roman" w:hAnsi="Arial" w:cs="Arial"/>
                <w:sz w:val="20"/>
                <w:szCs w:val="20"/>
              </w:rPr>
            </w:pPr>
            <w:r w:rsidRPr="00175E49">
              <w:rPr>
                <w:rFonts w:ascii="Arial" w:eastAsia="Times New Roman" w:hAnsi="Arial" w:cs="Arial"/>
                <w:sz w:val="20"/>
                <w:szCs w:val="20"/>
              </w:rPr>
              <w:t>- Ativ</w:t>
            </w:r>
            <w:r w:rsidR="00E3174C" w:rsidRPr="00175E49">
              <w:rPr>
                <w:rFonts w:ascii="Arial" w:eastAsia="Times New Roman" w:hAnsi="Arial" w:cs="Arial"/>
                <w:sz w:val="20"/>
                <w:szCs w:val="20"/>
              </w:rPr>
              <w:t>idades do Programa Mais Alfabetização</w:t>
            </w:r>
            <w:r w:rsidRPr="00175E49">
              <w:rPr>
                <w:rFonts w:ascii="Arial" w:eastAsia="Times New Roman" w:hAnsi="Arial" w:cs="Arial"/>
                <w:sz w:val="20"/>
                <w:szCs w:val="20"/>
              </w:rPr>
              <w:t>;</w:t>
            </w:r>
          </w:p>
          <w:p w:rsidR="0061344E" w:rsidRPr="00175E49" w:rsidRDefault="0061344E" w:rsidP="00470300">
            <w:pPr>
              <w:spacing w:after="0" w:line="240" w:lineRule="auto"/>
              <w:ind w:left="60"/>
              <w:jc w:val="both"/>
              <w:rPr>
                <w:rFonts w:ascii="Arial" w:eastAsia="Times New Roman" w:hAnsi="Arial" w:cs="Arial"/>
                <w:sz w:val="20"/>
                <w:szCs w:val="20"/>
              </w:rPr>
            </w:pPr>
            <w:r w:rsidRPr="00175E49">
              <w:rPr>
                <w:rFonts w:ascii="Arial" w:eastAsia="Times New Roman" w:hAnsi="Arial" w:cs="Arial"/>
                <w:sz w:val="20"/>
                <w:szCs w:val="20"/>
              </w:rPr>
              <w:lastRenderedPageBreak/>
              <w:t>- Aulas de Reforço</w:t>
            </w:r>
            <w:r w:rsidR="00E3174C" w:rsidRPr="00175E49">
              <w:rPr>
                <w:rFonts w:ascii="Arial" w:eastAsia="Times New Roman" w:hAnsi="Arial" w:cs="Arial"/>
                <w:sz w:val="20"/>
                <w:szCs w:val="20"/>
              </w:rPr>
              <w:t xml:space="preserve"> em contra turno para alunos com dificuldade de aprendizagem.</w:t>
            </w:r>
          </w:p>
        </w:tc>
      </w:tr>
      <w:tr w:rsidR="0061344E" w:rsidRPr="00175E49" w:rsidTr="00A53686">
        <w:trPr>
          <w:trHeight w:val="519"/>
        </w:trPr>
        <w:tc>
          <w:tcPr>
            <w:tcW w:w="3969" w:type="dxa"/>
            <w:shd w:val="clear" w:color="auto" w:fill="FFFFFF"/>
            <w:tcMar>
              <w:top w:w="100" w:type="dxa"/>
              <w:left w:w="80" w:type="dxa"/>
              <w:bottom w:w="100" w:type="dxa"/>
              <w:right w:w="80" w:type="dxa"/>
            </w:tcMar>
          </w:tcPr>
          <w:p w:rsidR="0061344E" w:rsidRPr="00175E49" w:rsidRDefault="0061344E" w:rsidP="00A53686">
            <w:pPr>
              <w:spacing w:after="0" w:line="240" w:lineRule="auto"/>
              <w:ind w:left="60"/>
              <w:jc w:val="both"/>
              <w:rPr>
                <w:rFonts w:ascii="Arial" w:eastAsia="Times New Roman" w:hAnsi="Arial" w:cs="Arial"/>
                <w:b/>
                <w:sz w:val="20"/>
                <w:szCs w:val="20"/>
              </w:rPr>
            </w:pPr>
            <w:r w:rsidRPr="00175E49">
              <w:rPr>
                <w:rFonts w:ascii="Arial" w:hAnsi="Arial" w:cs="Arial"/>
                <w:color w:val="000000"/>
                <w:sz w:val="20"/>
                <w:szCs w:val="20"/>
              </w:rPr>
              <w:lastRenderedPageBreak/>
              <w:t>5.2 - Qualificar a formação inicial dos professores, com conhecimento de novas tecnologias e práticas pedagógicas inovadoras;</w:t>
            </w:r>
          </w:p>
        </w:tc>
        <w:tc>
          <w:tcPr>
            <w:tcW w:w="993"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2025</w:t>
            </w:r>
          </w:p>
        </w:tc>
        <w:tc>
          <w:tcPr>
            <w:tcW w:w="1984"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c>
          <w:tcPr>
            <w:tcW w:w="1559"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 xml:space="preserve">Concluído </w:t>
            </w:r>
          </w:p>
        </w:tc>
        <w:tc>
          <w:tcPr>
            <w:tcW w:w="1560"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Parcialmente</w:t>
            </w:r>
          </w:p>
        </w:tc>
        <w:tc>
          <w:tcPr>
            <w:tcW w:w="3402" w:type="dxa"/>
            <w:shd w:val="clear" w:color="auto" w:fill="FFFFFF"/>
            <w:tcMar>
              <w:top w:w="100" w:type="dxa"/>
              <w:bottom w:w="100" w:type="dxa"/>
            </w:tcMar>
          </w:tcPr>
          <w:p w:rsidR="00E3174C" w:rsidRPr="00175E49" w:rsidRDefault="0061344E" w:rsidP="00E3174C">
            <w:pPr>
              <w:spacing w:after="0" w:line="240" w:lineRule="auto"/>
              <w:ind w:left="60"/>
              <w:jc w:val="both"/>
              <w:rPr>
                <w:rFonts w:ascii="Arial" w:eastAsia="Times New Roman" w:hAnsi="Arial" w:cs="Arial"/>
                <w:sz w:val="20"/>
                <w:szCs w:val="20"/>
              </w:rPr>
            </w:pPr>
            <w:r w:rsidRPr="00175E49">
              <w:rPr>
                <w:rFonts w:ascii="Arial" w:eastAsia="Times New Roman" w:hAnsi="Arial" w:cs="Arial"/>
                <w:sz w:val="20"/>
                <w:szCs w:val="20"/>
              </w:rPr>
              <w:t xml:space="preserve">- </w:t>
            </w:r>
            <w:r w:rsidR="00E3174C" w:rsidRPr="00175E49">
              <w:rPr>
                <w:rFonts w:ascii="Arial" w:eastAsia="Times New Roman" w:hAnsi="Arial" w:cs="Arial"/>
                <w:sz w:val="20"/>
                <w:szCs w:val="20"/>
              </w:rPr>
              <w:t>Acompanhamento Pedagógico da Assistente Pedagógica com professores das turmas de alfabetização;</w:t>
            </w:r>
          </w:p>
          <w:p w:rsidR="00E3174C" w:rsidRPr="00175E49" w:rsidRDefault="00E3174C" w:rsidP="00E3174C">
            <w:pPr>
              <w:spacing w:after="0" w:line="240" w:lineRule="auto"/>
              <w:ind w:left="60"/>
              <w:jc w:val="both"/>
              <w:rPr>
                <w:rFonts w:ascii="Arial" w:eastAsia="Times New Roman" w:hAnsi="Arial" w:cs="Arial"/>
                <w:sz w:val="20"/>
                <w:szCs w:val="20"/>
              </w:rPr>
            </w:pPr>
            <w:r w:rsidRPr="00175E49">
              <w:rPr>
                <w:rFonts w:ascii="Arial" w:eastAsia="Times New Roman" w:hAnsi="Arial" w:cs="Arial"/>
                <w:sz w:val="20"/>
                <w:szCs w:val="20"/>
              </w:rPr>
              <w:t>- Encontros para discussões e troca de experiências;</w:t>
            </w:r>
          </w:p>
          <w:p w:rsidR="00E3174C" w:rsidRPr="00175E49" w:rsidRDefault="00E3174C" w:rsidP="00E3174C">
            <w:pPr>
              <w:spacing w:after="0" w:line="240" w:lineRule="auto"/>
              <w:ind w:left="60"/>
              <w:jc w:val="both"/>
              <w:rPr>
                <w:rFonts w:ascii="Arial" w:eastAsia="Times New Roman" w:hAnsi="Arial" w:cs="Arial"/>
                <w:sz w:val="20"/>
                <w:szCs w:val="20"/>
              </w:rPr>
            </w:pPr>
            <w:r w:rsidRPr="00175E49">
              <w:rPr>
                <w:rFonts w:ascii="Arial" w:eastAsia="Times New Roman" w:hAnsi="Arial" w:cs="Arial"/>
                <w:sz w:val="20"/>
                <w:szCs w:val="20"/>
              </w:rPr>
              <w:t>- Visitas às escolas para acompanhar os professores de alfabetização</w:t>
            </w:r>
            <w:r w:rsidR="00470300" w:rsidRPr="00175E49">
              <w:rPr>
                <w:rFonts w:ascii="Arial" w:eastAsia="Times New Roman" w:hAnsi="Arial" w:cs="Arial"/>
                <w:sz w:val="20"/>
                <w:szCs w:val="20"/>
              </w:rPr>
              <w:t xml:space="preserve"> e pré-escolar</w:t>
            </w:r>
            <w:r w:rsidRPr="00175E49">
              <w:rPr>
                <w:rFonts w:ascii="Arial" w:eastAsia="Times New Roman" w:hAnsi="Arial" w:cs="Arial"/>
                <w:sz w:val="20"/>
                <w:szCs w:val="20"/>
              </w:rPr>
              <w:t xml:space="preserve">; </w:t>
            </w:r>
          </w:p>
          <w:p w:rsidR="0061344E" w:rsidRPr="00175E49" w:rsidRDefault="0061344E" w:rsidP="00A53686">
            <w:pPr>
              <w:spacing w:after="0" w:line="240" w:lineRule="auto"/>
              <w:ind w:left="60"/>
              <w:jc w:val="both"/>
              <w:rPr>
                <w:rFonts w:ascii="Arial" w:eastAsia="Times New Roman" w:hAnsi="Arial" w:cs="Arial"/>
                <w:sz w:val="20"/>
                <w:szCs w:val="20"/>
              </w:rPr>
            </w:pPr>
          </w:p>
        </w:tc>
      </w:tr>
      <w:tr w:rsidR="0061344E" w:rsidRPr="00175E49" w:rsidTr="00A53686">
        <w:trPr>
          <w:trHeight w:val="519"/>
        </w:trPr>
        <w:tc>
          <w:tcPr>
            <w:tcW w:w="3969" w:type="dxa"/>
            <w:shd w:val="clear" w:color="auto" w:fill="FFFFFF"/>
            <w:tcMar>
              <w:top w:w="100" w:type="dxa"/>
              <w:left w:w="80" w:type="dxa"/>
              <w:bottom w:w="100" w:type="dxa"/>
              <w:right w:w="80" w:type="dxa"/>
            </w:tcMar>
          </w:tcPr>
          <w:p w:rsidR="0061344E" w:rsidRPr="00175E49" w:rsidRDefault="0061344E" w:rsidP="00A53686">
            <w:pPr>
              <w:spacing w:after="0" w:line="240" w:lineRule="auto"/>
              <w:ind w:left="60"/>
              <w:jc w:val="both"/>
              <w:rPr>
                <w:rFonts w:ascii="Arial" w:eastAsia="Times New Roman" w:hAnsi="Arial" w:cs="Arial"/>
                <w:b/>
                <w:sz w:val="20"/>
                <w:szCs w:val="20"/>
              </w:rPr>
            </w:pPr>
            <w:r w:rsidRPr="00175E49">
              <w:rPr>
                <w:rFonts w:ascii="Arial" w:hAnsi="Arial" w:cs="Arial"/>
                <w:color w:val="000000"/>
                <w:sz w:val="20"/>
                <w:szCs w:val="20"/>
              </w:rPr>
              <w:t>5.3 - Assegurar práticas, métodos e metodologias pedagógicas eficientes e eficazes para a alfabetização de crianças até o 3º ano;</w:t>
            </w:r>
          </w:p>
        </w:tc>
        <w:tc>
          <w:tcPr>
            <w:tcW w:w="993"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2025</w:t>
            </w:r>
          </w:p>
        </w:tc>
        <w:tc>
          <w:tcPr>
            <w:tcW w:w="1984"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c>
          <w:tcPr>
            <w:tcW w:w="1559"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 xml:space="preserve">Não </w:t>
            </w:r>
          </w:p>
        </w:tc>
        <w:tc>
          <w:tcPr>
            <w:tcW w:w="1560"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 xml:space="preserve">Não </w:t>
            </w:r>
          </w:p>
        </w:tc>
        <w:tc>
          <w:tcPr>
            <w:tcW w:w="3402" w:type="dxa"/>
            <w:shd w:val="clear" w:color="auto" w:fill="FFFFFF"/>
            <w:tcMar>
              <w:top w:w="100" w:type="dxa"/>
              <w:bottom w:w="100" w:type="dxa"/>
            </w:tcMar>
          </w:tcPr>
          <w:p w:rsidR="0061344E" w:rsidRPr="00175E49" w:rsidRDefault="0061344E" w:rsidP="00A53686">
            <w:pPr>
              <w:spacing w:after="0" w:line="240" w:lineRule="auto"/>
              <w:ind w:left="60"/>
              <w:jc w:val="both"/>
              <w:rPr>
                <w:rFonts w:ascii="Arial" w:eastAsia="Times New Roman" w:hAnsi="Arial" w:cs="Arial"/>
                <w:sz w:val="20"/>
                <w:szCs w:val="20"/>
              </w:rPr>
            </w:pPr>
            <w:r w:rsidRPr="00175E49">
              <w:rPr>
                <w:rFonts w:ascii="Arial" w:eastAsia="Times New Roman" w:hAnsi="Arial" w:cs="Arial"/>
                <w:sz w:val="20"/>
                <w:szCs w:val="20"/>
              </w:rPr>
              <w:t>- Seguir planejamento escolar;</w:t>
            </w:r>
          </w:p>
          <w:p w:rsidR="007873DA" w:rsidRPr="00175E49" w:rsidRDefault="007873DA" w:rsidP="00A53686">
            <w:pPr>
              <w:spacing w:after="0" w:line="240" w:lineRule="auto"/>
              <w:ind w:left="60"/>
              <w:jc w:val="both"/>
              <w:rPr>
                <w:rFonts w:ascii="Arial" w:eastAsia="Times New Roman" w:hAnsi="Arial" w:cs="Arial"/>
                <w:sz w:val="20"/>
                <w:szCs w:val="20"/>
              </w:rPr>
            </w:pPr>
            <w:r w:rsidRPr="00175E49">
              <w:rPr>
                <w:rFonts w:ascii="Arial" w:eastAsia="Times New Roman" w:hAnsi="Arial" w:cs="Arial"/>
                <w:sz w:val="20"/>
                <w:szCs w:val="20"/>
              </w:rPr>
              <w:t>- Desenvolvimento de Projetos Pedagógicos e sequências didáticas.</w:t>
            </w:r>
          </w:p>
          <w:p w:rsidR="0061344E" w:rsidRPr="00175E49" w:rsidRDefault="0061344E" w:rsidP="00A53686">
            <w:pPr>
              <w:spacing w:after="0" w:line="240" w:lineRule="auto"/>
              <w:jc w:val="both"/>
              <w:rPr>
                <w:rFonts w:ascii="Arial" w:eastAsia="Times New Roman" w:hAnsi="Arial" w:cs="Arial"/>
                <w:sz w:val="20"/>
                <w:szCs w:val="20"/>
              </w:rPr>
            </w:pPr>
          </w:p>
        </w:tc>
      </w:tr>
      <w:tr w:rsidR="0061344E" w:rsidRPr="00175E49" w:rsidTr="00A53686">
        <w:trPr>
          <w:trHeight w:val="519"/>
        </w:trPr>
        <w:tc>
          <w:tcPr>
            <w:tcW w:w="3969" w:type="dxa"/>
            <w:shd w:val="clear" w:color="auto" w:fill="FFFFFF"/>
            <w:tcMar>
              <w:top w:w="100" w:type="dxa"/>
              <w:left w:w="80" w:type="dxa"/>
              <w:bottom w:w="100" w:type="dxa"/>
              <w:right w:w="80" w:type="dxa"/>
            </w:tcMar>
          </w:tcPr>
          <w:p w:rsidR="0061344E" w:rsidRPr="00175E49" w:rsidRDefault="0061344E" w:rsidP="00A53686">
            <w:pPr>
              <w:spacing w:after="0" w:line="240" w:lineRule="auto"/>
              <w:ind w:left="60"/>
              <w:jc w:val="both"/>
              <w:rPr>
                <w:rFonts w:ascii="Arial" w:eastAsia="Times New Roman" w:hAnsi="Arial" w:cs="Arial"/>
                <w:b/>
                <w:sz w:val="20"/>
                <w:szCs w:val="20"/>
              </w:rPr>
            </w:pPr>
            <w:r w:rsidRPr="00175E49">
              <w:rPr>
                <w:rFonts w:ascii="Arial" w:hAnsi="Arial" w:cs="Arial"/>
                <w:color w:val="000000"/>
                <w:sz w:val="20"/>
                <w:szCs w:val="20"/>
              </w:rPr>
              <w:t>5.4 – Assegurar novas oportunidades de aprendizagem em contra turno, aos alunos que apresentam dificuldades no processo de alfabetização.</w:t>
            </w:r>
          </w:p>
        </w:tc>
        <w:tc>
          <w:tcPr>
            <w:tcW w:w="993"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2025</w:t>
            </w:r>
          </w:p>
        </w:tc>
        <w:tc>
          <w:tcPr>
            <w:tcW w:w="1984"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c>
          <w:tcPr>
            <w:tcW w:w="1559"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 xml:space="preserve">Concluído </w:t>
            </w:r>
          </w:p>
        </w:tc>
        <w:tc>
          <w:tcPr>
            <w:tcW w:w="1560"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Sim</w:t>
            </w:r>
          </w:p>
        </w:tc>
        <w:tc>
          <w:tcPr>
            <w:tcW w:w="3402" w:type="dxa"/>
            <w:shd w:val="clear" w:color="auto" w:fill="FFFFFF"/>
            <w:tcMar>
              <w:top w:w="100" w:type="dxa"/>
              <w:bottom w:w="100" w:type="dxa"/>
            </w:tcMar>
          </w:tcPr>
          <w:p w:rsidR="0061344E" w:rsidRPr="00175E49" w:rsidRDefault="0061344E" w:rsidP="00A53686">
            <w:pPr>
              <w:spacing w:after="0" w:line="240" w:lineRule="auto"/>
              <w:ind w:left="60"/>
              <w:rPr>
                <w:rFonts w:ascii="Arial" w:eastAsia="Times New Roman" w:hAnsi="Arial" w:cs="Arial"/>
                <w:sz w:val="20"/>
                <w:szCs w:val="20"/>
              </w:rPr>
            </w:pPr>
            <w:r w:rsidRPr="00175E49">
              <w:rPr>
                <w:rFonts w:ascii="Arial" w:eastAsia="Times New Roman" w:hAnsi="Arial" w:cs="Arial"/>
                <w:sz w:val="20"/>
                <w:szCs w:val="20"/>
              </w:rPr>
              <w:t>- Aulas de Reforço;</w:t>
            </w:r>
          </w:p>
          <w:p w:rsidR="0061344E" w:rsidRPr="00175E49" w:rsidRDefault="0061344E" w:rsidP="007873DA">
            <w:pPr>
              <w:spacing w:after="0" w:line="240" w:lineRule="auto"/>
              <w:ind w:left="60"/>
              <w:rPr>
                <w:rFonts w:ascii="Arial" w:eastAsia="Times New Roman" w:hAnsi="Arial" w:cs="Arial"/>
                <w:sz w:val="20"/>
                <w:szCs w:val="20"/>
              </w:rPr>
            </w:pPr>
          </w:p>
        </w:tc>
      </w:tr>
      <w:tr w:rsidR="0049501E" w:rsidRPr="00175E49" w:rsidTr="00A53686">
        <w:trPr>
          <w:trHeight w:val="519"/>
        </w:trPr>
        <w:tc>
          <w:tcPr>
            <w:tcW w:w="3969" w:type="dxa"/>
            <w:shd w:val="clear" w:color="auto" w:fill="FFFFFF"/>
            <w:tcMar>
              <w:top w:w="100" w:type="dxa"/>
              <w:left w:w="80" w:type="dxa"/>
              <w:bottom w:w="100" w:type="dxa"/>
              <w:right w:w="80" w:type="dxa"/>
            </w:tcMar>
          </w:tcPr>
          <w:p w:rsidR="0049501E" w:rsidRPr="00175E49" w:rsidRDefault="0049501E" w:rsidP="00A53686">
            <w:pPr>
              <w:spacing w:after="0" w:line="240" w:lineRule="auto"/>
              <w:ind w:left="60"/>
              <w:jc w:val="both"/>
              <w:rPr>
                <w:rFonts w:ascii="Arial" w:hAnsi="Arial" w:cs="Arial"/>
                <w:color w:val="000000"/>
                <w:sz w:val="20"/>
                <w:szCs w:val="20"/>
              </w:rPr>
            </w:pPr>
            <w:r w:rsidRPr="00175E49">
              <w:rPr>
                <w:rFonts w:ascii="Arial" w:hAnsi="Arial" w:cs="Arial"/>
                <w:color w:val="000000" w:themeColor="text1"/>
                <w:sz w:val="20"/>
                <w:szCs w:val="20"/>
              </w:rPr>
              <w:t>5.5 - Estabelecer diretrizes operacionais para alfabetização de crianças com deficiência, considerando suas especificidades;</w:t>
            </w:r>
          </w:p>
        </w:tc>
        <w:tc>
          <w:tcPr>
            <w:tcW w:w="993" w:type="dxa"/>
            <w:shd w:val="clear" w:color="auto" w:fill="FFFFFF"/>
            <w:tcMar>
              <w:top w:w="100" w:type="dxa"/>
              <w:bottom w:w="100" w:type="dxa"/>
            </w:tcMar>
          </w:tcPr>
          <w:p w:rsidR="0049501E" w:rsidRPr="00175E49" w:rsidRDefault="0049501E" w:rsidP="00A53686">
            <w:pPr>
              <w:spacing w:after="0" w:line="240" w:lineRule="auto"/>
              <w:ind w:left="60"/>
              <w:jc w:val="center"/>
              <w:rPr>
                <w:rFonts w:ascii="Arial" w:eastAsia="Times New Roman" w:hAnsi="Arial" w:cs="Arial"/>
                <w:sz w:val="20"/>
                <w:szCs w:val="20"/>
              </w:rPr>
            </w:pPr>
          </w:p>
        </w:tc>
        <w:tc>
          <w:tcPr>
            <w:tcW w:w="1984" w:type="dxa"/>
            <w:shd w:val="clear" w:color="auto" w:fill="FFFFFF"/>
            <w:tcMar>
              <w:top w:w="100" w:type="dxa"/>
              <w:bottom w:w="100" w:type="dxa"/>
            </w:tcMar>
          </w:tcPr>
          <w:p w:rsidR="0049501E" w:rsidRPr="00175E49" w:rsidRDefault="0049501E" w:rsidP="00A53686">
            <w:pPr>
              <w:spacing w:after="0" w:line="240" w:lineRule="auto"/>
              <w:ind w:left="60"/>
              <w:jc w:val="center"/>
              <w:rPr>
                <w:rFonts w:ascii="Arial" w:eastAsia="Times New Roman" w:hAnsi="Arial" w:cs="Arial"/>
                <w:sz w:val="20"/>
                <w:szCs w:val="20"/>
              </w:rPr>
            </w:pPr>
          </w:p>
        </w:tc>
        <w:tc>
          <w:tcPr>
            <w:tcW w:w="1559" w:type="dxa"/>
            <w:shd w:val="clear" w:color="auto" w:fill="FFFFFF"/>
            <w:tcMar>
              <w:top w:w="100" w:type="dxa"/>
              <w:bottom w:w="100" w:type="dxa"/>
            </w:tcMar>
          </w:tcPr>
          <w:p w:rsidR="0049501E" w:rsidRPr="00175E49" w:rsidRDefault="0049501E" w:rsidP="00A53686">
            <w:pPr>
              <w:spacing w:after="0" w:line="240" w:lineRule="auto"/>
              <w:ind w:left="60"/>
              <w:jc w:val="center"/>
              <w:rPr>
                <w:rFonts w:ascii="Arial" w:eastAsia="Times New Roman" w:hAnsi="Arial" w:cs="Arial"/>
                <w:sz w:val="20"/>
                <w:szCs w:val="20"/>
              </w:rPr>
            </w:pPr>
          </w:p>
        </w:tc>
        <w:tc>
          <w:tcPr>
            <w:tcW w:w="1560" w:type="dxa"/>
            <w:shd w:val="clear" w:color="auto" w:fill="FFFFFF"/>
            <w:tcMar>
              <w:top w:w="100" w:type="dxa"/>
              <w:bottom w:w="100" w:type="dxa"/>
            </w:tcMar>
          </w:tcPr>
          <w:p w:rsidR="0049501E" w:rsidRPr="00175E49" w:rsidRDefault="0049501E" w:rsidP="00A53686">
            <w:pPr>
              <w:spacing w:after="0" w:line="240" w:lineRule="auto"/>
              <w:ind w:left="60"/>
              <w:jc w:val="center"/>
              <w:rPr>
                <w:rFonts w:ascii="Arial" w:eastAsia="Times New Roman" w:hAnsi="Arial" w:cs="Arial"/>
                <w:sz w:val="20"/>
                <w:szCs w:val="20"/>
              </w:rPr>
            </w:pPr>
          </w:p>
        </w:tc>
        <w:tc>
          <w:tcPr>
            <w:tcW w:w="3402" w:type="dxa"/>
            <w:shd w:val="clear" w:color="auto" w:fill="FFFFFF"/>
            <w:tcMar>
              <w:top w:w="100" w:type="dxa"/>
              <w:bottom w:w="100" w:type="dxa"/>
            </w:tcMar>
          </w:tcPr>
          <w:p w:rsidR="0049501E" w:rsidRPr="00175E49" w:rsidRDefault="0049501E" w:rsidP="00A53686">
            <w:pPr>
              <w:spacing w:after="0" w:line="240" w:lineRule="auto"/>
              <w:ind w:left="60"/>
              <w:rPr>
                <w:rFonts w:ascii="Arial" w:eastAsia="Times New Roman" w:hAnsi="Arial" w:cs="Arial"/>
                <w:sz w:val="20"/>
                <w:szCs w:val="20"/>
              </w:rPr>
            </w:pPr>
          </w:p>
        </w:tc>
      </w:tr>
      <w:tr w:rsidR="0049501E" w:rsidRPr="00175E49" w:rsidTr="00A53686">
        <w:trPr>
          <w:trHeight w:val="519"/>
        </w:trPr>
        <w:tc>
          <w:tcPr>
            <w:tcW w:w="3969" w:type="dxa"/>
            <w:shd w:val="clear" w:color="auto" w:fill="FFFFFF"/>
            <w:tcMar>
              <w:top w:w="100" w:type="dxa"/>
              <w:left w:w="80" w:type="dxa"/>
              <w:bottom w:w="100" w:type="dxa"/>
              <w:right w:w="80" w:type="dxa"/>
            </w:tcMar>
          </w:tcPr>
          <w:p w:rsidR="0049501E" w:rsidRPr="00175E49" w:rsidRDefault="0049501E" w:rsidP="00A53686">
            <w:pPr>
              <w:spacing w:after="0" w:line="240" w:lineRule="auto"/>
              <w:ind w:left="60"/>
              <w:jc w:val="both"/>
              <w:rPr>
                <w:rFonts w:ascii="Arial" w:hAnsi="Arial" w:cs="Arial"/>
                <w:color w:val="000000" w:themeColor="text1"/>
                <w:sz w:val="20"/>
                <w:szCs w:val="20"/>
              </w:rPr>
            </w:pPr>
            <w:r w:rsidRPr="00175E49">
              <w:rPr>
                <w:rFonts w:ascii="Arial" w:hAnsi="Arial" w:cs="Arial"/>
                <w:color w:val="000000" w:themeColor="text1"/>
                <w:sz w:val="20"/>
                <w:szCs w:val="20"/>
              </w:rPr>
              <w:t>5.6 - Instituir procedimentos de avaliação e monitoramento, periódicos para aferir o processo de alfabetização das crianças.</w:t>
            </w:r>
          </w:p>
        </w:tc>
        <w:tc>
          <w:tcPr>
            <w:tcW w:w="993" w:type="dxa"/>
            <w:shd w:val="clear" w:color="auto" w:fill="FFFFFF"/>
            <w:tcMar>
              <w:top w:w="100" w:type="dxa"/>
              <w:bottom w:w="100" w:type="dxa"/>
            </w:tcMar>
          </w:tcPr>
          <w:p w:rsidR="0049501E" w:rsidRPr="00175E49" w:rsidRDefault="0049501E" w:rsidP="00A53686">
            <w:pPr>
              <w:spacing w:after="0" w:line="240" w:lineRule="auto"/>
              <w:ind w:left="60"/>
              <w:jc w:val="center"/>
              <w:rPr>
                <w:rFonts w:ascii="Arial" w:eastAsia="Times New Roman" w:hAnsi="Arial" w:cs="Arial"/>
                <w:sz w:val="20"/>
                <w:szCs w:val="20"/>
              </w:rPr>
            </w:pPr>
          </w:p>
        </w:tc>
        <w:tc>
          <w:tcPr>
            <w:tcW w:w="1984" w:type="dxa"/>
            <w:shd w:val="clear" w:color="auto" w:fill="FFFFFF"/>
            <w:tcMar>
              <w:top w:w="100" w:type="dxa"/>
              <w:bottom w:w="100" w:type="dxa"/>
            </w:tcMar>
          </w:tcPr>
          <w:p w:rsidR="0049501E" w:rsidRPr="00175E49" w:rsidRDefault="0049501E" w:rsidP="00A53686">
            <w:pPr>
              <w:spacing w:after="0" w:line="240" w:lineRule="auto"/>
              <w:ind w:left="60"/>
              <w:jc w:val="center"/>
              <w:rPr>
                <w:rFonts w:ascii="Arial" w:eastAsia="Times New Roman" w:hAnsi="Arial" w:cs="Arial"/>
                <w:sz w:val="20"/>
                <w:szCs w:val="20"/>
              </w:rPr>
            </w:pPr>
          </w:p>
        </w:tc>
        <w:tc>
          <w:tcPr>
            <w:tcW w:w="1559" w:type="dxa"/>
            <w:shd w:val="clear" w:color="auto" w:fill="FFFFFF"/>
            <w:tcMar>
              <w:top w:w="100" w:type="dxa"/>
              <w:bottom w:w="100" w:type="dxa"/>
            </w:tcMar>
          </w:tcPr>
          <w:p w:rsidR="0049501E" w:rsidRPr="00175E49" w:rsidRDefault="0049501E" w:rsidP="00A53686">
            <w:pPr>
              <w:spacing w:after="0" w:line="240" w:lineRule="auto"/>
              <w:ind w:left="60"/>
              <w:jc w:val="center"/>
              <w:rPr>
                <w:rFonts w:ascii="Arial" w:eastAsia="Times New Roman" w:hAnsi="Arial" w:cs="Arial"/>
                <w:sz w:val="20"/>
                <w:szCs w:val="20"/>
              </w:rPr>
            </w:pPr>
          </w:p>
        </w:tc>
        <w:tc>
          <w:tcPr>
            <w:tcW w:w="1560" w:type="dxa"/>
            <w:shd w:val="clear" w:color="auto" w:fill="FFFFFF"/>
            <w:tcMar>
              <w:top w:w="100" w:type="dxa"/>
              <w:bottom w:w="100" w:type="dxa"/>
            </w:tcMar>
          </w:tcPr>
          <w:p w:rsidR="0049501E" w:rsidRPr="00175E49" w:rsidRDefault="0049501E" w:rsidP="00A53686">
            <w:pPr>
              <w:spacing w:after="0" w:line="240" w:lineRule="auto"/>
              <w:ind w:left="60"/>
              <w:jc w:val="center"/>
              <w:rPr>
                <w:rFonts w:ascii="Arial" w:eastAsia="Times New Roman" w:hAnsi="Arial" w:cs="Arial"/>
                <w:sz w:val="20"/>
                <w:szCs w:val="20"/>
              </w:rPr>
            </w:pPr>
          </w:p>
        </w:tc>
        <w:tc>
          <w:tcPr>
            <w:tcW w:w="3402" w:type="dxa"/>
            <w:shd w:val="clear" w:color="auto" w:fill="FFFFFF"/>
            <w:tcMar>
              <w:top w:w="100" w:type="dxa"/>
              <w:bottom w:w="100" w:type="dxa"/>
            </w:tcMar>
          </w:tcPr>
          <w:p w:rsidR="0049501E" w:rsidRPr="00175E49" w:rsidRDefault="0049501E" w:rsidP="00A53686">
            <w:pPr>
              <w:spacing w:after="0" w:line="240" w:lineRule="auto"/>
              <w:ind w:left="60"/>
              <w:rPr>
                <w:rFonts w:ascii="Arial" w:eastAsia="Times New Roman" w:hAnsi="Arial" w:cs="Arial"/>
                <w:sz w:val="20"/>
                <w:szCs w:val="20"/>
              </w:rPr>
            </w:pPr>
          </w:p>
        </w:tc>
      </w:tr>
    </w:tbl>
    <w:p w:rsidR="0061344E" w:rsidRPr="00175E49" w:rsidRDefault="0061344E" w:rsidP="0061344E">
      <w:pPr>
        <w:spacing w:after="0" w:line="240" w:lineRule="auto"/>
        <w:rPr>
          <w:rFonts w:ascii="Arial" w:eastAsia="Times New Roman" w:hAnsi="Arial" w:cs="Arial"/>
          <w:color w:val="FF0000"/>
          <w:sz w:val="20"/>
          <w:szCs w:val="20"/>
        </w:rPr>
      </w:pPr>
    </w:p>
    <w:p w:rsidR="00470300" w:rsidRPr="00175E49" w:rsidRDefault="00470300" w:rsidP="0061344E">
      <w:pPr>
        <w:spacing w:after="0" w:line="240" w:lineRule="auto"/>
        <w:rPr>
          <w:rFonts w:ascii="Arial" w:eastAsia="Times New Roman" w:hAnsi="Arial" w:cs="Arial"/>
          <w:color w:val="FF0000"/>
          <w:sz w:val="20"/>
          <w:szCs w:val="20"/>
        </w:rPr>
      </w:pPr>
    </w:p>
    <w:p w:rsidR="0061344E" w:rsidRPr="00175E49" w:rsidRDefault="0061344E" w:rsidP="0061344E">
      <w:pPr>
        <w:spacing w:after="0" w:line="240" w:lineRule="auto"/>
        <w:rPr>
          <w:rFonts w:ascii="Arial" w:eastAsia="Times New Roman" w:hAnsi="Arial" w:cs="Arial"/>
          <w:b/>
          <w:sz w:val="20"/>
          <w:szCs w:val="20"/>
        </w:rPr>
      </w:pPr>
      <w:r w:rsidRPr="00175E49">
        <w:rPr>
          <w:rFonts w:ascii="Arial" w:eastAsia="Times New Roman" w:hAnsi="Arial" w:cs="Arial"/>
          <w:b/>
          <w:sz w:val="20"/>
          <w:szCs w:val="20"/>
        </w:rPr>
        <w:lastRenderedPageBreak/>
        <w:t>META 6</w:t>
      </w:r>
    </w:p>
    <w:p w:rsidR="0061344E" w:rsidRPr="00175E49" w:rsidRDefault="0061344E" w:rsidP="0061344E">
      <w:pPr>
        <w:spacing w:after="0" w:line="240" w:lineRule="auto"/>
        <w:rPr>
          <w:rFonts w:ascii="Arial" w:eastAsia="Times New Roman"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5546"/>
        <w:gridCol w:w="1258"/>
        <w:gridCol w:w="5532"/>
      </w:tblGrid>
      <w:tr w:rsidR="0061344E" w:rsidRPr="00175E49" w:rsidTr="00A53686">
        <w:tc>
          <w:tcPr>
            <w:tcW w:w="1134" w:type="dxa"/>
            <w:shd w:val="clear" w:color="auto" w:fill="auto"/>
          </w:tcPr>
          <w:p w:rsidR="0061344E" w:rsidRPr="00175E49" w:rsidRDefault="0061344E" w:rsidP="00A53686">
            <w:pPr>
              <w:spacing w:after="0" w:line="240" w:lineRule="auto"/>
              <w:jc w:val="center"/>
              <w:rPr>
                <w:rFonts w:ascii="Arial" w:eastAsia="Times New Roman" w:hAnsi="Arial" w:cs="Arial"/>
                <w:b/>
                <w:sz w:val="20"/>
                <w:szCs w:val="20"/>
              </w:rPr>
            </w:pPr>
            <w:r w:rsidRPr="00175E49">
              <w:rPr>
                <w:rFonts w:ascii="Arial" w:eastAsia="Times New Roman" w:hAnsi="Arial" w:cs="Arial"/>
                <w:b/>
                <w:sz w:val="20"/>
                <w:szCs w:val="20"/>
              </w:rPr>
              <w:t>Meta</w:t>
            </w:r>
          </w:p>
        </w:tc>
        <w:tc>
          <w:tcPr>
            <w:tcW w:w="5546" w:type="dxa"/>
            <w:shd w:val="clear" w:color="auto" w:fill="auto"/>
          </w:tcPr>
          <w:p w:rsidR="0061344E" w:rsidRPr="00175E49" w:rsidRDefault="0061344E" w:rsidP="00A53686">
            <w:pPr>
              <w:spacing w:after="0" w:line="240" w:lineRule="auto"/>
              <w:jc w:val="center"/>
              <w:rPr>
                <w:rFonts w:ascii="Arial" w:eastAsia="Times New Roman" w:hAnsi="Arial" w:cs="Arial"/>
                <w:b/>
                <w:sz w:val="20"/>
                <w:szCs w:val="20"/>
              </w:rPr>
            </w:pPr>
            <w:r w:rsidRPr="00175E49">
              <w:rPr>
                <w:rFonts w:ascii="Arial" w:eastAsia="Times New Roman" w:hAnsi="Arial" w:cs="Arial"/>
                <w:b/>
                <w:sz w:val="20"/>
                <w:szCs w:val="20"/>
              </w:rPr>
              <w:t>Texto da meta</w:t>
            </w:r>
          </w:p>
        </w:tc>
        <w:tc>
          <w:tcPr>
            <w:tcW w:w="1258" w:type="dxa"/>
            <w:shd w:val="clear" w:color="auto" w:fill="auto"/>
          </w:tcPr>
          <w:p w:rsidR="0061344E" w:rsidRPr="00175E49" w:rsidRDefault="0061344E" w:rsidP="00A53686">
            <w:pPr>
              <w:spacing w:after="0" w:line="240" w:lineRule="auto"/>
              <w:jc w:val="center"/>
              <w:rPr>
                <w:rFonts w:ascii="Arial" w:eastAsia="Times New Roman" w:hAnsi="Arial" w:cs="Arial"/>
                <w:b/>
                <w:sz w:val="20"/>
                <w:szCs w:val="20"/>
              </w:rPr>
            </w:pPr>
            <w:r w:rsidRPr="00175E49">
              <w:rPr>
                <w:rFonts w:ascii="Arial" w:eastAsia="Times New Roman" w:hAnsi="Arial" w:cs="Arial"/>
                <w:b/>
                <w:sz w:val="20"/>
                <w:szCs w:val="20"/>
              </w:rPr>
              <w:t>Prazo</w:t>
            </w:r>
          </w:p>
        </w:tc>
        <w:tc>
          <w:tcPr>
            <w:tcW w:w="5532" w:type="dxa"/>
            <w:shd w:val="clear" w:color="auto" w:fill="auto"/>
          </w:tcPr>
          <w:p w:rsidR="0061344E" w:rsidRPr="00175E49" w:rsidRDefault="0061344E" w:rsidP="00A53686">
            <w:pPr>
              <w:spacing w:after="0" w:line="240" w:lineRule="auto"/>
              <w:jc w:val="center"/>
              <w:rPr>
                <w:rFonts w:ascii="Arial" w:eastAsia="Times New Roman" w:hAnsi="Arial" w:cs="Arial"/>
                <w:b/>
                <w:sz w:val="20"/>
                <w:szCs w:val="20"/>
              </w:rPr>
            </w:pPr>
            <w:r w:rsidRPr="00175E49">
              <w:rPr>
                <w:rFonts w:ascii="Arial" w:eastAsia="Times New Roman" w:hAnsi="Arial" w:cs="Arial"/>
                <w:b/>
                <w:sz w:val="20"/>
                <w:szCs w:val="20"/>
              </w:rPr>
              <w:t>O</w:t>
            </w:r>
            <w:r w:rsidR="007F71DC">
              <w:rPr>
                <w:rFonts w:ascii="Arial" w:eastAsia="Times New Roman" w:hAnsi="Arial" w:cs="Arial"/>
                <w:b/>
                <w:sz w:val="20"/>
                <w:szCs w:val="20"/>
              </w:rPr>
              <w:t>bservações/Relato sintético 2019</w:t>
            </w:r>
          </w:p>
        </w:tc>
      </w:tr>
      <w:tr w:rsidR="0061344E" w:rsidRPr="00175E49" w:rsidTr="00A53686">
        <w:tc>
          <w:tcPr>
            <w:tcW w:w="1134" w:type="dxa"/>
            <w:shd w:val="clear" w:color="auto" w:fill="auto"/>
          </w:tcPr>
          <w:p w:rsidR="0061344E" w:rsidRPr="00175E49" w:rsidRDefault="0061344E" w:rsidP="00CC1BEA">
            <w:pPr>
              <w:spacing w:after="0" w:line="240" w:lineRule="auto"/>
              <w:rPr>
                <w:rFonts w:ascii="Arial" w:eastAsia="Times New Roman" w:hAnsi="Arial" w:cs="Arial"/>
                <w:sz w:val="20"/>
                <w:szCs w:val="20"/>
              </w:rPr>
            </w:pPr>
          </w:p>
          <w:p w:rsidR="00CC1BEA" w:rsidRPr="00175E49" w:rsidRDefault="00CC1BEA" w:rsidP="00CC1BEA">
            <w:pPr>
              <w:spacing w:after="0" w:line="240" w:lineRule="auto"/>
              <w:rPr>
                <w:rFonts w:ascii="Arial" w:eastAsia="Times New Roman" w:hAnsi="Arial" w:cs="Arial"/>
                <w:sz w:val="20"/>
                <w:szCs w:val="20"/>
              </w:rPr>
            </w:pPr>
          </w:p>
          <w:p w:rsidR="00CC1BEA" w:rsidRPr="00175E49" w:rsidRDefault="00CC1BEA" w:rsidP="00CC1BEA">
            <w:pPr>
              <w:spacing w:after="0" w:line="240" w:lineRule="auto"/>
              <w:jc w:val="center"/>
              <w:rPr>
                <w:rFonts w:ascii="Arial" w:eastAsia="Times New Roman" w:hAnsi="Arial" w:cs="Arial"/>
                <w:sz w:val="20"/>
                <w:szCs w:val="20"/>
              </w:rPr>
            </w:pPr>
            <w:r w:rsidRPr="00175E49">
              <w:rPr>
                <w:rFonts w:ascii="Arial" w:eastAsia="Times New Roman" w:hAnsi="Arial" w:cs="Arial"/>
                <w:sz w:val="20"/>
                <w:szCs w:val="20"/>
              </w:rPr>
              <w:t>6</w:t>
            </w:r>
          </w:p>
        </w:tc>
        <w:tc>
          <w:tcPr>
            <w:tcW w:w="5546" w:type="dxa"/>
            <w:shd w:val="clear" w:color="auto" w:fill="auto"/>
          </w:tcPr>
          <w:p w:rsidR="0061344E" w:rsidRPr="00175E49" w:rsidRDefault="0061344E" w:rsidP="00A53686">
            <w:pPr>
              <w:spacing w:after="0" w:line="240" w:lineRule="auto"/>
              <w:jc w:val="both"/>
              <w:rPr>
                <w:rFonts w:ascii="Arial" w:eastAsia="Times New Roman" w:hAnsi="Arial" w:cs="Arial"/>
                <w:sz w:val="20"/>
                <w:szCs w:val="20"/>
              </w:rPr>
            </w:pPr>
            <w:r w:rsidRPr="00175E49">
              <w:rPr>
                <w:rFonts w:ascii="Arial" w:hAnsi="Arial" w:cs="Arial"/>
                <w:sz w:val="20"/>
                <w:szCs w:val="20"/>
              </w:rPr>
              <w:t xml:space="preserve">Oferecer educação em tempo integral em, no mínimo, </w:t>
            </w:r>
            <w:r w:rsidRPr="00175E49">
              <w:rPr>
                <w:rFonts w:ascii="Arial" w:hAnsi="Arial" w:cs="Arial"/>
                <w:color w:val="000000"/>
                <w:sz w:val="20"/>
                <w:szCs w:val="20"/>
              </w:rPr>
              <w:t>50% (cinquenta por cento) nas escolas públicas, de forma a atender, pelo menos, 25% (vinte e cinco por cento) dos estudantes da educação básica, até o final da vigência do Plano.</w:t>
            </w:r>
          </w:p>
        </w:tc>
        <w:tc>
          <w:tcPr>
            <w:tcW w:w="1258" w:type="dxa"/>
            <w:shd w:val="clear" w:color="auto" w:fill="auto"/>
          </w:tcPr>
          <w:p w:rsidR="0061344E" w:rsidRPr="00175E49" w:rsidRDefault="0061344E" w:rsidP="00A53686">
            <w:pPr>
              <w:spacing w:after="0" w:line="240" w:lineRule="auto"/>
              <w:rPr>
                <w:rFonts w:ascii="Arial" w:eastAsia="Times New Roman" w:hAnsi="Arial" w:cs="Arial"/>
                <w:sz w:val="20"/>
                <w:szCs w:val="20"/>
              </w:rPr>
            </w:pPr>
            <w:r w:rsidRPr="00175E49">
              <w:rPr>
                <w:rFonts w:ascii="Arial" w:eastAsia="Times New Roman" w:hAnsi="Arial" w:cs="Arial"/>
                <w:sz w:val="20"/>
                <w:szCs w:val="20"/>
              </w:rPr>
              <w:t>2025</w:t>
            </w:r>
          </w:p>
        </w:tc>
        <w:tc>
          <w:tcPr>
            <w:tcW w:w="5532" w:type="dxa"/>
            <w:shd w:val="clear" w:color="auto" w:fill="auto"/>
          </w:tcPr>
          <w:p w:rsidR="0061344E" w:rsidRPr="00175E49" w:rsidRDefault="0061344E" w:rsidP="00A53686">
            <w:pPr>
              <w:spacing w:after="0" w:line="240" w:lineRule="auto"/>
              <w:jc w:val="both"/>
              <w:rPr>
                <w:rFonts w:ascii="Arial" w:eastAsia="Times New Roman" w:hAnsi="Arial" w:cs="Arial"/>
                <w:sz w:val="20"/>
                <w:szCs w:val="20"/>
              </w:rPr>
            </w:pPr>
            <w:r w:rsidRPr="00175E49">
              <w:rPr>
                <w:rFonts w:ascii="Arial" w:eastAsia="Times New Roman" w:hAnsi="Arial" w:cs="Arial"/>
                <w:sz w:val="20"/>
                <w:szCs w:val="20"/>
              </w:rPr>
              <w:t>-</w:t>
            </w:r>
            <w:r w:rsidR="00470300" w:rsidRPr="00175E49">
              <w:rPr>
                <w:rFonts w:ascii="Arial" w:eastAsia="Times New Roman" w:hAnsi="Arial" w:cs="Arial"/>
                <w:sz w:val="20"/>
                <w:szCs w:val="20"/>
              </w:rPr>
              <w:t xml:space="preserve"> Foram atendidos 183</w:t>
            </w:r>
            <w:r w:rsidRPr="00175E49">
              <w:rPr>
                <w:rFonts w:ascii="Arial" w:eastAsia="Times New Roman" w:hAnsi="Arial" w:cs="Arial"/>
                <w:sz w:val="20"/>
                <w:szCs w:val="20"/>
              </w:rPr>
              <w:t xml:space="preserve"> alunos da </w:t>
            </w:r>
            <w:r w:rsidR="007873DA" w:rsidRPr="00175E49">
              <w:rPr>
                <w:rFonts w:ascii="Arial" w:eastAsia="Times New Roman" w:hAnsi="Arial" w:cs="Arial"/>
                <w:sz w:val="20"/>
                <w:szCs w:val="20"/>
              </w:rPr>
              <w:t xml:space="preserve">creche </w:t>
            </w:r>
            <w:r w:rsidRPr="00175E49">
              <w:rPr>
                <w:rFonts w:ascii="Arial" w:eastAsia="Times New Roman" w:hAnsi="Arial" w:cs="Arial"/>
                <w:sz w:val="20"/>
                <w:szCs w:val="20"/>
              </w:rPr>
              <w:t>em tempo integral (02 creches</w:t>
            </w:r>
            <w:r w:rsidR="007873DA" w:rsidRPr="00175E49">
              <w:rPr>
                <w:rFonts w:ascii="Arial" w:eastAsia="Times New Roman" w:hAnsi="Arial" w:cs="Arial"/>
                <w:sz w:val="20"/>
                <w:szCs w:val="20"/>
              </w:rPr>
              <w:t xml:space="preserve"> + 3 turmas de creches nas escola de interior</w:t>
            </w:r>
            <w:r w:rsidRPr="00175E49">
              <w:rPr>
                <w:rFonts w:ascii="Arial" w:eastAsia="Times New Roman" w:hAnsi="Arial" w:cs="Arial"/>
                <w:sz w:val="20"/>
                <w:szCs w:val="20"/>
              </w:rPr>
              <w:t>);</w:t>
            </w:r>
          </w:p>
          <w:p w:rsidR="0061344E" w:rsidRPr="00175E49" w:rsidRDefault="0061344E" w:rsidP="00A53686">
            <w:pPr>
              <w:spacing w:after="0" w:line="240" w:lineRule="auto"/>
              <w:jc w:val="both"/>
              <w:rPr>
                <w:rFonts w:ascii="Arial" w:eastAsia="Times New Roman" w:hAnsi="Arial" w:cs="Arial"/>
                <w:sz w:val="20"/>
                <w:szCs w:val="20"/>
              </w:rPr>
            </w:pPr>
            <w:r w:rsidRPr="00175E49">
              <w:rPr>
                <w:rFonts w:ascii="Arial" w:eastAsia="Times New Roman" w:hAnsi="Arial" w:cs="Arial"/>
                <w:sz w:val="20"/>
                <w:szCs w:val="20"/>
              </w:rPr>
              <w:t xml:space="preserve">- </w:t>
            </w:r>
            <w:r w:rsidR="00B12127" w:rsidRPr="00175E49">
              <w:rPr>
                <w:rFonts w:ascii="Arial" w:eastAsia="Times New Roman" w:hAnsi="Arial" w:cs="Arial"/>
                <w:sz w:val="20"/>
                <w:szCs w:val="20"/>
              </w:rPr>
              <w:t xml:space="preserve">duas escolas ofereceram aulas de reforço escolar em contra turno, totalizando 40 atendimentos em período integral; </w:t>
            </w:r>
          </w:p>
          <w:p w:rsidR="00B12127" w:rsidRPr="00175E49" w:rsidRDefault="00B12127" w:rsidP="00A53686">
            <w:pPr>
              <w:spacing w:after="0" w:line="240" w:lineRule="auto"/>
              <w:jc w:val="both"/>
              <w:rPr>
                <w:rFonts w:ascii="Arial" w:eastAsia="Times New Roman" w:hAnsi="Arial" w:cs="Arial"/>
                <w:sz w:val="20"/>
                <w:szCs w:val="20"/>
              </w:rPr>
            </w:pPr>
            <w:r w:rsidRPr="00175E49">
              <w:rPr>
                <w:rFonts w:ascii="Arial" w:eastAsia="Times New Roman" w:hAnsi="Arial" w:cs="Arial"/>
                <w:sz w:val="20"/>
                <w:szCs w:val="20"/>
              </w:rPr>
              <w:t>- Nos Anos I</w:t>
            </w:r>
            <w:r w:rsidR="00470300" w:rsidRPr="00175E49">
              <w:rPr>
                <w:rFonts w:ascii="Arial" w:eastAsia="Times New Roman" w:hAnsi="Arial" w:cs="Arial"/>
                <w:sz w:val="20"/>
                <w:szCs w:val="20"/>
              </w:rPr>
              <w:t>niciais foram atendidos 40</w:t>
            </w:r>
            <w:r w:rsidRPr="00175E49">
              <w:rPr>
                <w:rFonts w:ascii="Arial" w:eastAsia="Times New Roman" w:hAnsi="Arial" w:cs="Arial"/>
                <w:sz w:val="20"/>
                <w:szCs w:val="20"/>
              </w:rPr>
              <w:t xml:space="preserve"> alunos em tempo integral; </w:t>
            </w:r>
          </w:p>
          <w:p w:rsidR="00B12127" w:rsidRPr="00175E49" w:rsidRDefault="00470300" w:rsidP="00A53686">
            <w:pPr>
              <w:spacing w:after="0" w:line="240" w:lineRule="auto"/>
              <w:jc w:val="both"/>
              <w:rPr>
                <w:rFonts w:ascii="Arial" w:eastAsia="Times New Roman" w:hAnsi="Arial" w:cs="Arial"/>
                <w:sz w:val="20"/>
                <w:szCs w:val="20"/>
              </w:rPr>
            </w:pPr>
            <w:r w:rsidRPr="00175E49">
              <w:rPr>
                <w:rFonts w:ascii="Arial" w:eastAsia="Times New Roman" w:hAnsi="Arial" w:cs="Arial"/>
                <w:sz w:val="20"/>
                <w:szCs w:val="20"/>
              </w:rPr>
              <w:t>- Foram atendidos 223</w:t>
            </w:r>
            <w:r w:rsidR="00B12127" w:rsidRPr="00175E49">
              <w:rPr>
                <w:rFonts w:ascii="Arial" w:eastAsia="Times New Roman" w:hAnsi="Arial" w:cs="Arial"/>
                <w:sz w:val="20"/>
                <w:szCs w:val="20"/>
              </w:rPr>
              <w:t xml:space="preserve"> alunos em período integral (Educação Infantil + Anos Iniciais);</w:t>
            </w:r>
          </w:p>
          <w:p w:rsidR="00CC1BEA" w:rsidRPr="00175E49" w:rsidRDefault="00470300" w:rsidP="00B12127">
            <w:pPr>
              <w:spacing w:after="0" w:line="240" w:lineRule="auto"/>
              <w:jc w:val="both"/>
              <w:rPr>
                <w:rFonts w:ascii="Arial" w:eastAsia="Times New Roman" w:hAnsi="Arial" w:cs="Arial"/>
                <w:sz w:val="20"/>
                <w:szCs w:val="20"/>
              </w:rPr>
            </w:pPr>
            <w:r w:rsidRPr="00175E49">
              <w:rPr>
                <w:rFonts w:ascii="Arial" w:eastAsia="Times New Roman" w:hAnsi="Arial" w:cs="Arial"/>
                <w:sz w:val="20"/>
                <w:szCs w:val="20"/>
              </w:rPr>
              <w:t>- O município atendeu 19,25</w:t>
            </w:r>
            <w:r w:rsidR="00B12127" w:rsidRPr="00175E49">
              <w:rPr>
                <w:rFonts w:ascii="Arial" w:eastAsia="Times New Roman" w:hAnsi="Arial" w:cs="Arial"/>
                <w:sz w:val="20"/>
                <w:szCs w:val="20"/>
              </w:rPr>
              <w:t>% de alunos em período integral; não atingindo a meta</w:t>
            </w:r>
            <w:r w:rsidR="00CC1BEA" w:rsidRPr="00175E49">
              <w:rPr>
                <w:rFonts w:ascii="Arial" w:eastAsia="Times New Roman" w:hAnsi="Arial" w:cs="Arial"/>
                <w:sz w:val="20"/>
                <w:szCs w:val="20"/>
              </w:rPr>
              <w:t xml:space="preserve"> do PME;</w:t>
            </w:r>
          </w:p>
        </w:tc>
      </w:tr>
    </w:tbl>
    <w:p w:rsidR="0061344E" w:rsidRPr="00175E49" w:rsidRDefault="0061344E" w:rsidP="0061344E">
      <w:pPr>
        <w:spacing w:after="0" w:line="240" w:lineRule="auto"/>
        <w:rPr>
          <w:rFonts w:ascii="Arial" w:eastAsia="Times New Roman" w:hAnsi="Arial" w:cs="Arial"/>
          <w:color w:val="FF0000"/>
          <w:sz w:val="20"/>
          <w:szCs w:val="20"/>
        </w:rPr>
      </w:pPr>
    </w:p>
    <w:tbl>
      <w:tblPr>
        <w:tblW w:w="13467" w:type="dxa"/>
        <w:tblInd w:w="80"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1575"/>
        <w:gridCol w:w="835"/>
        <w:gridCol w:w="851"/>
        <w:gridCol w:w="850"/>
        <w:gridCol w:w="851"/>
        <w:gridCol w:w="850"/>
        <w:gridCol w:w="851"/>
        <w:gridCol w:w="850"/>
        <w:gridCol w:w="851"/>
        <w:gridCol w:w="850"/>
        <w:gridCol w:w="851"/>
        <w:gridCol w:w="1701"/>
        <w:gridCol w:w="1701"/>
      </w:tblGrid>
      <w:tr w:rsidR="0061344E" w:rsidRPr="00175E49" w:rsidTr="00A53686">
        <w:trPr>
          <w:trHeight w:val="782"/>
        </w:trPr>
        <w:tc>
          <w:tcPr>
            <w:tcW w:w="1575" w:type="dxa"/>
            <w:tcBorders>
              <w:top w:val="single" w:sz="8" w:space="0" w:color="000000"/>
              <w:left w:val="single" w:sz="8" w:space="0" w:color="000000"/>
              <w:bottom w:val="single" w:sz="8" w:space="0" w:color="000000"/>
              <w:right w:val="single" w:sz="8" w:space="0" w:color="000000"/>
            </w:tcBorders>
            <w:shd w:val="clear" w:color="auto" w:fill="D8D8D8"/>
            <w:tcMar>
              <w:top w:w="100" w:type="dxa"/>
              <w:left w:w="80" w:type="dxa"/>
              <w:bottom w:w="100" w:type="dxa"/>
              <w:right w:w="8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META 6</w:t>
            </w:r>
          </w:p>
        </w:tc>
        <w:tc>
          <w:tcPr>
            <w:tcW w:w="11892" w:type="dxa"/>
            <w:gridSpan w:val="12"/>
            <w:tcBorders>
              <w:top w:val="single" w:sz="8" w:space="0" w:color="000000"/>
              <w:left w:val="nil"/>
              <w:bottom w:val="single" w:sz="8" w:space="0" w:color="000000"/>
              <w:right w:val="single" w:sz="8" w:space="0" w:color="000000"/>
            </w:tcBorders>
            <w:shd w:val="clear" w:color="auto" w:fill="D8D8D8"/>
            <w:tcMar>
              <w:top w:w="100" w:type="dxa"/>
              <w:bottom w:w="100" w:type="dxa"/>
            </w:tcMar>
          </w:tcPr>
          <w:p w:rsidR="0061344E" w:rsidRPr="00175E49" w:rsidRDefault="0061344E" w:rsidP="00A53686">
            <w:pPr>
              <w:spacing w:after="0" w:line="240" w:lineRule="auto"/>
              <w:ind w:left="60"/>
              <w:jc w:val="both"/>
              <w:rPr>
                <w:rFonts w:ascii="Arial" w:eastAsia="Times New Roman" w:hAnsi="Arial" w:cs="Arial"/>
                <w:sz w:val="20"/>
                <w:szCs w:val="20"/>
              </w:rPr>
            </w:pPr>
            <w:r w:rsidRPr="00175E49">
              <w:rPr>
                <w:rFonts w:ascii="Arial" w:hAnsi="Arial" w:cs="Arial"/>
                <w:sz w:val="20"/>
                <w:szCs w:val="20"/>
              </w:rPr>
              <w:t xml:space="preserve">Oferecer educação em tempo integral em, no mínimo, </w:t>
            </w:r>
            <w:r w:rsidRPr="00175E49">
              <w:rPr>
                <w:rFonts w:ascii="Arial" w:hAnsi="Arial" w:cs="Arial"/>
                <w:color w:val="000000"/>
                <w:sz w:val="20"/>
                <w:szCs w:val="20"/>
              </w:rPr>
              <w:t>50% (cinquenta por cento) nas escolas públicas, de forma a atender, pelo menos, 25% (vinte e cinco por cento) dos estudantes da educação básica, até o final da vigência do Plano.</w:t>
            </w:r>
          </w:p>
        </w:tc>
      </w:tr>
      <w:tr w:rsidR="0061344E" w:rsidRPr="00175E49" w:rsidTr="00A53686">
        <w:trPr>
          <w:trHeight w:val="772"/>
        </w:trPr>
        <w:tc>
          <w:tcPr>
            <w:tcW w:w="1575" w:type="dxa"/>
            <w:vMerge w:val="restart"/>
            <w:tcBorders>
              <w:top w:val="nil"/>
              <w:left w:val="single" w:sz="8" w:space="0" w:color="000000"/>
              <w:bottom w:val="single" w:sz="8" w:space="0" w:color="000000"/>
              <w:right w:val="single" w:sz="8" w:space="0" w:color="000000"/>
            </w:tcBorders>
            <w:shd w:val="clear" w:color="auto" w:fill="EFEFEF"/>
            <w:tcMar>
              <w:top w:w="100" w:type="dxa"/>
              <w:left w:w="80" w:type="dxa"/>
              <w:bottom w:w="100" w:type="dxa"/>
              <w:right w:w="8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INDICADOR 6A</w:t>
            </w:r>
          </w:p>
        </w:tc>
        <w:tc>
          <w:tcPr>
            <w:tcW w:w="8490" w:type="dxa"/>
            <w:gridSpan w:val="10"/>
            <w:tcBorders>
              <w:top w:val="nil"/>
              <w:left w:val="nil"/>
              <w:bottom w:val="single" w:sz="8" w:space="0" w:color="000000"/>
              <w:right w:val="single" w:sz="8" w:space="0" w:color="000000"/>
            </w:tcBorders>
            <w:shd w:val="clear" w:color="auto" w:fill="EFEFEF"/>
            <w:tcMar>
              <w:top w:w="100" w:type="dxa"/>
              <w:bottom w:w="100" w:type="dxa"/>
            </w:tcMar>
          </w:tcPr>
          <w:p w:rsidR="0061344E" w:rsidRPr="00175E49" w:rsidRDefault="0061344E" w:rsidP="00A53686">
            <w:pPr>
              <w:spacing w:after="0" w:line="240" w:lineRule="auto"/>
              <w:ind w:left="60"/>
              <w:jc w:val="both"/>
              <w:rPr>
                <w:rFonts w:ascii="Arial" w:eastAsia="Times New Roman" w:hAnsi="Arial" w:cs="Arial"/>
                <w:sz w:val="20"/>
                <w:szCs w:val="20"/>
              </w:rPr>
            </w:pPr>
            <w:r w:rsidRPr="00175E49">
              <w:rPr>
                <w:rFonts w:ascii="Arial" w:hAnsi="Arial" w:cs="Arial"/>
                <w:sz w:val="20"/>
                <w:szCs w:val="20"/>
              </w:rPr>
              <w:t>Percentual de alunos da educação básica pública em tempo integral</w:t>
            </w:r>
          </w:p>
        </w:tc>
        <w:tc>
          <w:tcPr>
            <w:tcW w:w="1701" w:type="dxa"/>
            <w:tcBorders>
              <w:top w:val="nil"/>
              <w:left w:val="nil"/>
              <w:bottom w:val="single" w:sz="8" w:space="0" w:color="000000"/>
              <w:right w:val="single" w:sz="8" w:space="0" w:color="000000"/>
            </w:tcBorders>
            <w:shd w:val="clear" w:color="auto" w:fill="EFEFE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Alcançou indicador?</w:t>
            </w:r>
          </w:p>
          <w:p w:rsidR="0061344E" w:rsidRPr="00175E49" w:rsidRDefault="0061344E" w:rsidP="00A53686">
            <w:pPr>
              <w:spacing w:after="0" w:line="240" w:lineRule="auto"/>
              <w:ind w:left="60"/>
              <w:rPr>
                <w:rFonts w:ascii="Arial" w:eastAsia="Times New Roman" w:hAnsi="Arial" w:cs="Arial"/>
                <w:b/>
                <w:sz w:val="20"/>
                <w:szCs w:val="20"/>
              </w:rPr>
            </w:pPr>
          </w:p>
        </w:tc>
        <w:tc>
          <w:tcPr>
            <w:tcW w:w="1701" w:type="dxa"/>
            <w:tcBorders>
              <w:top w:val="nil"/>
              <w:left w:val="nil"/>
              <w:bottom w:val="single" w:sz="8" w:space="0" w:color="000000"/>
              <w:right w:val="single" w:sz="8" w:space="0" w:color="000000"/>
            </w:tcBorders>
            <w:shd w:val="clear" w:color="auto" w:fill="EFEFE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(Informe aqui o prazo do indicador)</w:t>
            </w:r>
          </w:p>
        </w:tc>
      </w:tr>
      <w:tr w:rsidR="0061344E" w:rsidRPr="00175E49" w:rsidTr="00A53686">
        <w:trPr>
          <w:trHeight w:val="252"/>
        </w:trPr>
        <w:tc>
          <w:tcPr>
            <w:tcW w:w="1575"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61344E" w:rsidRPr="00175E49" w:rsidRDefault="0061344E" w:rsidP="00A53686">
            <w:pPr>
              <w:spacing w:after="0" w:line="240" w:lineRule="auto"/>
              <w:ind w:left="60"/>
              <w:rPr>
                <w:rFonts w:ascii="Arial" w:eastAsia="Times New Roman" w:hAnsi="Arial" w:cs="Arial"/>
                <w:sz w:val="20"/>
                <w:szCs w:val="20"/>
              </w:rPr>
            </w:pPr>
          </w:p>
        </w:tc>
        <w:tc>
          <w:tcPr>
            <w:tcW w:w="835" w:type="dxa"/>
            <w:tcBorders>
              <w:top w:val="nil"/>
              <w:left w:val="nil"/>
              <w:bottom w:val="single" w:sz="8" w:space="0" w:color="000000"/>
              <w:right w:val="single" w:sz="8" w:space="0" w:color="000000"/>
            </w:tcBorders>
            <w:shd w:val="clear" w:color="auto" w:fill="EFEFEF"/>
            <w:tcMar>
              <w:top w:w="100" w:type="dxa"/>
              <w:left w:w="80" w:type="dxa"/>
              <w:bottom w:w="100" w:type="dxa"/>
              <w:right w:w="8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2015</w:t>
            </w:r>
          </w:p>
        </w:tc>
        <w:tc>
          <w:tcPr>
            <w:tcW w:w="851" w:type="dxa"/>
            <w:tcBorders>
              <w:top w:val="nil"/>
              <w:left w:val="nil"/>
              <w:bottom w:val="single" w:sz="8" w:space="0" w:color="000000"/>
              <w:right w:val="single" w:sz="8" w:space="0" w:color="000000"/>
            </w:tcBorders>
            <w:shd w:val="clear" w:color="auto" w:fill="EFEFEF"/>
            <w:tcMar>
              <w:top w:w="100" w:type="dxa"/>
              <w:left w:w="100" w:type="dxa"/>
              <w:bottom w:w="100" w:type="dxa"/>
              <w:right w:w="10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2016</w:t>
            </w:r>
          </w:p>
        </w:tc>
        <w:tc>
          <w:tcPr>
            <w:tcW w:w="850"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2017</w:t>
            </w:r>
          </w:p>
        </w:tc>
        <w:tc>
          <w:tcPr>
            <w:tcW w:w="851"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2018</w:t>
            </w:r>
          </w:p>
        </w:tc>
        <w:tc>
          <w:tcPr>
            <w:tcW w:w="850"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jc w:val="center"/>
              <w:rPr>
                <w:rFonts w:ascii="Arial" w:eastAsia="Times New Roman" w:hAnsi="Arial" w:cs="Arial"/>
                <w:b/>
                <w:sz w:val="20"/>
                <w:szCs w:val="20"/>
              </w:rPr>
            </w:pPr>
            <w:r w:rsidRPr="00175E49">
              <w:rPr>
                <w:rFonts w:ascii="Arial" w:eastAsia="Times New Roman" w:hAnsi="Arial" w:cs="Arial"/>
                <w:b/>
                <w:sz w:val="20"/>
                <w:szCs w:val="20"/>
              </w:rPr>
              <w:t>2019</w:t>
            </w:r>
          </w:p>
        </w:tc>
        <w:tc>
          <w:tcPr>
            <w:tcW w:w="851"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jc w:val="center"/>
              <w:rPr>
                <w:rFonts w:ascii="Arial" w:eastAsia="Times New Roman" w:hAnsi="Arial" w:cs="Arial"/>
                <w:b/>
                <w:sz w:val="20"/>
                <w:szCs w:val="20"/>
              </w:rPr>
            </w:pPr>
            <w:r w:rsidRPr="00175E49">
              <w:rPr>
                <w:rFonts w:ascii="Arial" w:eastAsia="Times New Roman" w:hAnsi="Arial" w:cs="Arial"/>
                <w:b/>
                <w:sz w:val="20"/>
                <w:szCs w:val="20"/>
              </w:rPr>
              <w:t>2020</w:t>
            </w:r>
          </w:p>
        </w:tc>
        <w:tc>
          <w:tcPr>
            <w:tcW w:w="850"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jc w:val="center"/>
              <w:rPr>
                <w:rFonts w:ascii="Arial" w:eastAsia="Times New Roman" w:hAnsi="Arial" w:cs="Arial"/>
                <w:b/>
                <w:sz w:val="20"/>
                <w:szCs w:val="20"/>
              </w:rPr>
            </w:pPr>
            <w:r w:rsidRPr="00175E49">
              <w:rPr>
                <w:rFonts w:ascii="Arial" w:eastAsia="Times New Roman" w:hAnsi="Arial" w:cs="Arial"/>
                <w:b/>
                <w:sz w:val="20"/>
                <w:szCs w:val="20"/>
              </w:rPr>
              <w:t>2021</w:t>
            </w:r>
          </w:p>
        </w:tc>
        <w:tc>
          <w:tcPr>
            <w:tcW w:w="851"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jc w:val="center"/>
              <w:rPr>
                <w:rFonts w:ascii="Arial" w:eastAsia="Times New Roman" w:hAnsi="Arial" w:cs="Arial"/>
                <w:b/>
                <w:sz w:val="20"/>
                <w:szCs w:val="20"/>
              </w:rPr>
            </w:pPr>
            <w:r w:rsidRPr="00175E49">
              <w:rPr>
                <w:rFonts w:ascii="Arial" w:eastAsia="Times New Roman" w:hAnsi="Arial" w:cs="Arial"/>
                <w:b/>
                <w:sz w:val="20"/>
                <w:szCs w:val="20"/>
              </w:rPr>
              <w:t>2022</w:t>
            </w:r>
          </w:p>
        </w:tc>
        <w:tc>
          <w:tcPr>
            <w:tcW w:w="850"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jc w:val="center"/>
              <w:rPr>
                <w:rFonts w:ascii="Arial" w:eastAsia="Times New Roman" w:hAnsi="Arial" w:cs="Arial"/>
                <w:b/>
                <w:sz w:val="20"/>
                <w:szCs w:val="20"/>
              </w:rPr>
            </w:pPr>
            <w:r w:rsidRPr="00175E49">
              <w:rPr>
                <w:rFonts w:ascii="Arial" w:eastAsia="Times New Roman" w:hAnsi="Arial" w:cs="Arial"/>
                <w:b/>
                <w:sz w:val="20"/>
                <w:szCs w:val="20"/>
              </w:rPr>
              <w:t>2023</w:t>
            </w:r>
          </w:p>
        </w:tc>
        <w:tc>
          <w:tcPr>
            <w:tcW w:w="851"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jc w:val="center"/>
              <w:rPr>
                <w:rFonts w:ascii="Arial" w:eastAsia="Times New Roman" w:hAnsi="Arial" w:cs="Arial"/>
                <w:b/>
                <w:sz w:val="20"/>
                <w:szCs w:val="20"/>
              </w:rPr>
            </w:pPr>
            <w:r w:rsidRPr="00175E49">
              <w:rPr>
                <w:rFonts w:ascii="Arial" w:eastAsia="Times New Roman" w:hAnsi="Arial" w:cs="Arial"/>
                <w:b/>
                <w:sz w:val="20"/>
                <w:szCs w:val="20"/>
              </w:rPr>
              <w:t>2024</w:t>
            </w:r>
          </w:p>
        </w:tc>
        <w:tc>
          <w:tcPr>
            <w:tcW w:w="1701"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jc w:val="center"/>
              <w:rPr>
                <w:rFonts w:ascii="Arial" w:eastAsia="Times New Roman" w:hAnsi="Arial" w:cs="Arial"/>
                <w:b/>
                <w:sz w:val="20"/>
                <w:szCs w:val="20"/>
              </w:rPr>
            </w:pPr>
            <w:r w:rsidRPr="00175E49">
              <w:rPr>
                <w:rFonts w:ascii="Arial" w:eastAsia="Times New Roman" w:hAnsi="Arial" w:cs="Arial"/>
                <w:b/>
                <w:sz w:val="20"/>
                <w:szCs w:val="20"/>
              </w:rPr>
              <w:t>2025</w:t>
            </w:r>
          </w:p>
        </w:tc>
        <w:tc>
          <w:tcPr>
            <w:tcW w:w="1701"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2025</w:t>
            </w:r>
          </w:p>
        </w:tc>
      </w:tr>
      <w:tr w:rsidR="0061344E" w:rsidRPr="00175E49" w:rsidTr="00A53686">
        <w:trPr>
          <w:trHeight w:val="229"/>
        </w:trPr>
        <w:tc>
          <w:tcPr>
            <w:tcW w:w="1575"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61344E" w:rsidRPr="00175E49" w:rsidRDefault="0061344E" w:rsidP="00A53686">
            <w:pPr>
              <w:spacing w:after="0" w:line="240" w:lineRule="auto"/>
              <w:ind w:left="62"/>
              <w:rPr>
                <w:rFonts w:ascii="Arial" w:eastAsia="Times New Roman" w:hAnsi="Arial" w:cs="Arial"/>
                <w:sz w:val="20"/>
                <w:szCs w:val="20"/>
              </w:rPr>
            </w:pPr>
            <w:r w:rsidRPr="00175E49">
              <w:rPr>
                <w:rFonts w:ascii="Arial" w:eastAsia="Times New Roman" w:hAnsi="Arial" w:cs="Arial"/>
                <w:sz w:val="20"/>
                <w:szCs w:val="20"/>
              </w:rPr>
              <w:t>Meta prevista</w:t>
            </w:r>
          </w:p>
        </w:tc>
        <w:tc>
          <w:tcPr>
            <w:tcW w:w="835"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rPr>
                <w:rFonts w:ascii="Arial" w:eastAsia="Times New Roman" w:hAnsi="Arial" w:cs="Arial"/>
                <w:sz w:val="20"/>
                <w:szCs w:val="20"/>
              </w:rPr>
            </w:pPr>
            <w:r w:rsidRPr="00175E49">
              <w:rPr>
                <w:rFonts w:ascii="Arial" w:eastAsia="Times New Roman" w:hAnsi="Arial" w:cs="Arial"/>
                <w:sz w:val="20"/>
                <w:szCs w:val="20"/>
              </w:rPr>
              <w:t>25%</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25%</w:t>
            </w: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25%</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25%</w:t>
            </w: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25%</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25%</w:t>
            </w: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25%</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25%</w:t>
            </w: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25%</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25%</w:t>
            </w:r>
          </w:p>
        </w:tc>
        <w:tc>
          <w:tcPr>
            <w:tcW w:w="170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p>
        </w:tc>
        <w:tc>
          <w:tcPr>
            <w:tcW w:w="170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2025</w:t>
            </w:r>
          </w:p>
        </w:tc>
      </w:tr>
      <w:tr w:rsidR="0061344E" w:rsidRPr="00175E49" w:rsidTr="00A53686">
        <w:trPr>
          <w:trHeight w:val="931"/>
        </w:trPr>
        <w:tc>
          <w:tcPr>
            <w:tcW w:w="1575"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61344E" w:rsidRPr="00175E49" w:rsidRDefault="0061344E" w:rsidP="00A53686">
            <w:pPr>
              <w:spacing w:after="0" w:line="240" w:lineRule="auto"/>
              <w:ind w:left="62"/>
              <w:rPr>
                <w:rFonts w:ascii="Arial" w:eastAsia="Times New Roman" w:hAnsi="Arial" w:cs="Arial"/>
                <w:sz w:val="20"/>
                <w:szCs w:val="20"/>
              </w:rPr>
            </w:pPr>
            <w:r w:rsidRPr="00175E49">
              <w:rPr>
                <w:rFonts w:ascii="Arial" w:eastAsia="Times New Roman" w:hAnsi="Arial" w:cs="Arial"/>
                <w:sz w:val="20"/>
                <w:szCs w:val="20"/>
              </w:rPr>
              <w:t>Meta executada no período (dado oficial)</w:t>
            </w:r>
          </w:p>
        </w:tc>
        <w:tc>
          <w:tcPr>
            <w:tcW w:w="835"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10,5%</w:t>
            </w: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10,5%</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CC1BEA"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6,0%</w:t>
            </w: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470300"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6,0%</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p>
        </w:tc>
        <w:tc>
          <w:tcPr>
            <w:tcW w:w="170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p>
        </w:tc>
        <w:tc>
          <w:tcPr>
            <w:tcW w:w="170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p>
        </w:tc>
      </w:tr>
      <w:tr w:rsidR="0061344E" w:rsidRPr="00175E49" w:rsidTr="00A53686">
        <w:trPr>
          <w:trHeight w:val="942"/>
        </w:trPr>
        <w:tc>
          <w:tcPr>
            <w:tcW w:w="1575"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61344E" w:rsidRPr="00175E49" w:rsidRDefault="0061344E" w:rsidP="00A53686">
            <w:pPr>
              <w:spacing w:after="0" w:line="240" w:lineRule="auto"/>
              <w:ind w:left="62"/>
              <w:rPr>
                <w:rFonts w:ascii="Arial" w:eastAsia="Times New Roman" w:hAnsi="Arial" w:cs="Arial"/>
                <w:sz w:val="20"/>
                <w:szCs w:val="20"/>
              </w:rPr>
            </w:pPr>
            <w:r w:rsidRPr="00175E49">
              <w:rPr>
                <w:rFonts w:ascii="Arial" w:eastAsia="Times New Roman" w:hAnsi="Arial" w:cs="Arial"/>
                <w:sz w:val="20"/>
                <w:szCs w:val="20"/>
              </w:rPr>
              <w:lastRenderedPageBreak/>
              <w:t xml:space="preserve">Meta executada no período (dado extraoficial) </w:t>
            </w:r>
          </w:p>
        </w:tc>
        <w:tc>
          <w:tcPr>
            <w:tcW w:w="835"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13,9%</w:t>
            </w: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23,84%</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CC1BEA"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19,60%</w:t>
            </w: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470300"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19,25%</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i/>
                <w:sz w:val="20"/>
                <w:szCs w:val="20"/>
              </w:rPr>
            </w:pP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i/>
                <w:sz w:val="20"/>
                <w:szCs w:val="20"/>
              </w:rPr>
            </w:pP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i/>
                <w:sz w:val="20"/>
                <w:szCs w:val="20"/>
              </w:rPr>
            </w:pP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i/>
                <w:sz w:val="20"/>
                <w:szCs w:val="20"/>
              </w:rPr>
            </w:pP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i/>
                <w:sz w:val="20"/>
                <w:szCs w:val="20"/>
              </w:rPr>
            </w:pPr>
          </w:p>
        </w:tc>
        <w:tc>
          <w:tcPr>
            <w:tcW w:w="170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i/>
                <w:sz w:val="20"/>
                <w:szCs w:val="20"/>
              </w:rPr>
            </w:pPr>
          </w:p>
        </w:tc>
        <w:tc>
          <w:tcPr>
            <w:tcW w:w="170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i/>
                <w:sz w:val="20"/>
                <w:szCs w:val="20"/>
              </w:rPr>
            </w:pPr>
          </w:p>
        </w:tc>
      </w:tr>
      <w:tr w:rsidR="0061344E" w:rsidRPr="00175E49" w:rsidTr="00A53686">
        <w:trPr>
          <w:trHeight w:val="944"/>
        </w:trPr>
        <w:tc>
          <w:tcPr>
            <w:tcW w:w="1575" w:type="dxa"/>
            <w:vMerge w:val="restart"/>
            <w:tcBorders>
              <w:top w:val="nil"/>
              <w:left w:val="single" w:sz="8" w:space="0" w:color="000000"/>
              <w:bottom w:val="single" w:sz="8" w:space="0" w:color="000000"/>
              <w:right w:val="single" w:sz="8" w:space="0" w:color="000000"/>
            </w:tcBorders>
            <w:shd w:val="clear" w:color="auto" w:fill="EFEFEF"/>
            <w:tcMar>
              <w:top w:w="100" w:type="dxa"/>
              <w:left w:w="80" w:type="dxa"/>
              <w:bottom w:w="100" w:type="dxa"/>
              <w:right w:w="8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INDICADOR 6B</w:t>
            </w:r>
          </w:p>
        </w:tc>
        <w:tc>
          <w:tcPr>
            <w:tcW w:w="7639" w:type="dxa"/>
            <w:gridSpan w:val="9"/>
            <w:tcBorders>
              <w:top w:val="nil"/>
              <w:left w:val="nil"/>
              <w:bottom w:val="single" w:sz="8" w:space="0" w:color="000000"/>
              <w:right w:val="single" w:sz="8" w:space="0" w:color="000000"/>
            </w:tcBorders>
            <w:shd w:val="clear" w:color="auto" w:fill="EFEFEF"/>
            <w:tcMar>
              <w:top w:w="100" w:type="dxa"/>
              <w:bottom w:w="100" w:type="dxa"/>
            </w:tcMar>
          </w:tcPr>
          <w:p w:rsidR="0061344E" w:rsidRPr="00175E49" w:rsidRDefault="0061344E" w:rsidP="00A53686">
            <w:pPr>
              <w:spacing w:after="0" w:line="240" w:lineRule="auto"/>
              <w:ind w:left="60"/>
              <w:jc w:val="both"/>
              <w:rPr>
                <w:rFonts w:ascii="Arial" w:eastAsia="Times New Roman" w:hAnsi="Arial" w:cs="Arial"/>
                <w:i/>
                <w:sz w:val="20"/>
                <w:szCs w:val="20"/>
              </w:rPr>
            </w:pPr>
            <w:r w:rsidRPr="00175E49">
              <w:rPr>
                <w:rFonts w:ascii="Arial" w:hAnsi="Arial" w:cs="Arial"/>
                <w:sz w:val="20"/>
                <w:szCs w:val="20"/>
              </w:rPr>
              <w:t>Percentual de escolas públicas com ao menos um aluno que permanece no mínimo 7 horas diárias em atividades escolares.</w:t>
            </w:r>
          </w:p>
        </w:tc>
        <w:tc>
          <w:tcPr>
            <w:tcW w:w="851" w:type="dxa"/>
            <w:tcBorders>
              <w:top w:val="nil"/>
              <w:left w:val="nil"/>
              <w:bottom w:val="single" w:sz="8" w:space="0" w:color="000000"/>
              <w:right w:val="single" w:sz="8" w:space="0" w:color="000000"/>
            </w:tcBorders>
            <w:shd w:val="clear" w:color="auto" w:fill="EFEFEF"/>
            <w:tcMar>
              <w:top w:w="100" w:type="dxa"/>
              <w:bottom w:w="100" w:type="dxa"/>
            </w:tcMar>
          </w:tcPr>
          <w:p w:rsidR="0061344E" w:rsidRPr="00175E49" w:rsidRDefault="0061344E" w:rsidP="00A53686">
            <w:pPr>
              <w:spacing w:after="0" w:line="240" w:lineRule="auto"/>
              <w:ind w:left="60"/>
              <w:jc w:val="right"/>
              <w:rPr>
                <w:rFonts w:ascii="Arial" w:eastAsia="Times New Roman" w:hAnsi="Arial" w:cs="Arial"/>
                <w:sz w:val="20"/>
                <w:szCs w:val="20"/>
              </w:rPr>
            </w:pPr>
            <w:r w:rsidRPr="00175E49">
              <w:rPr>
                <w:rFonts w:ascii="Arial" w:eastAsia="Times New Roman" w:hAnsi="Arial" w:cs="Arial"/>
                <w:sz w:val="20"/>
                <w:szCs w:val="20"/>
              </w:rPr>
              <w:t>Prazo:</w:t>
            </w:r>
          </w:p>
        </w:tc>
        <w:tc>
          <w:tcPr>
            <w:tcW w:w="1701" w:type="dxa"/>
            <w:tcBorders>
              <w:top w:val="nil"/>
              <w:left w:val="nil"/>
              <w:bottom w:val="single" w:sz="8" w:space="0" w:color="000000"/>
              <w:right w:val="single" w:sz="8" w:space="0" w:color="000000"/>
            </w:tcBorders>
            <w:shd w:val="clear" w:color="auto" w:fill="EFEFE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sz w:val="20"/>
                <w:szCs w:val="20"/>
              </w:rPr>
              <w:t>Alcançou indicador? Final da vigência do PME.</w:t>
            </w:r>
          </w:p>
        </w:tc>
        <w:tc>
          <w:tcPr>
            <w:tcW w:w="1701" w:type="dxa"/>
            <w:tcBorders>
              <w:top w:val="nil"/>
              <w:left w:val="nil"/>
              <w:bottom w:val="single" w:sz="8" w:space="0" w:color="000000"/>
              <w:right w:val="single" w:sz="8" w:space="0" w:color="000000"/>
            </w:tcBorders>
            <w:shd w:val="clear" w:color="auto" w:fill="EFEFE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(Informe aqui o prazo do indicador)</w:t>
            </w:r>
          </w:p>
        </w:tc>
      </w:tr>
      <w:tr w:rsidR="0061344E" w:rsidRPr="00175E49" w:rsidTr="00A53686">
        <w:trPr>
          <w:trHeight w:val="236"/>
        </w:trPr>
        <w:tc>
          <w:tcPr>
            <w:tcW w:w="1575"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61344E" w:rsidRPr="00175E49" w:rsidRDefault="0061344E" w:rsidP="00A53686">
            <w:pPr>
              <w:spacing w:after="0" w:line="240" w:lineRule="auto"/>
              <w:ind w:left="60"/>
              <w:rPr>
                <w:rFonts w:ascii="Arial" w:eastAsia="Times New Roman" w:hAnsi="Arial" w:cs="Arial"/>
                <w:sz w:val="20"/>
                <w:szCs w:val="20"/>
              </w:rPr>
            </w:pPr>
          </w:p>
        </w:tc>
        <w:tc>
          <w:tcPr>
            <w:tcW w:w="835" w:type="dxa"/>
            <w:tcBorders>
              <w:top w:val="nil"/>
              <w:left w:val="nil"/>
              <w:bottom w:val="single" w:sz="8" w:space="0" w:color="000000"/>
              <w:right w:val="single" w:sz="8" w:space="0" w:color="000000"/>
            </w:tcBorders>
            <w:shd w:val="clear" w:color="auto" w:fill="EFEFEF"/>
            <w:tcMar>
              <w:top w:w="100" w:type="dxa"/>
              <w:left w:w="80" w:type="dxa"/>
              <w:bottom w:w="100" w:type="dxa"/>
              <w:right w:w="8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2015</w:t>
            </w:r>
          </w:p>
        </w:tc>
        <w:tc>
          <w:tcPr>
            <w:tcW w:w="851" w:type="dxa"/>
            <w:tcBorders>
              <w:top w:val="nil"/>
              <w:left w:val="nil"/>
              <w:bottom w:val="single" w:sz="8" w:space="0" w:color="000000"/>
              <w:right w:val="single" w:sz="8" w:space="0" w:color="000000"/>
            </w:tcBorders>
            <w:shd w:val="clear" w:color="auto" w:fill="EFEFEF"/>
            <w:tcMar>
              <w:top w:w="100" w:type="dxa"/>
              <w:left w:w="100" w:type="dxa"/>
              <w:bottom w:w="100" w:type="dxa"/>
              <w:right w:w="10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2016</w:t>
            </w:r>
          </w:p>
        </w:tc>
        <w:tc>
          <w:tcPr>
            <w:tcW w:w="850"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2017</w:t>
            </w:r>
          </w:p>
        </w:tc>
        <w:tc>
          <w:tcPr>
            <w:tcW w:w="851"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2018</w:t>
            </w:r>
          </w:p>
        </w:tc>
        <w:tc>
          <w:tcPr>
            <w:tcW w:w="850"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2019</w:t>
            </w:r>
          </w:p>
        </w:tc>
        <w:tc>
          <w:tcPr>
            <w:tcW w:w="851"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2020</w:t>
            </w:r>
          </w:p>
        </w:tc>
        <w:tc>
          <w:tcPr>
            <w:tcW w:w="850"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2021</w:t>
            </w:r>
          </w:p>
        </w:tc>
        <w:tc>
          <w:tcPr>
            <w:tcW w:w="851"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2022</w:t>
            </w:r>
          </w:p>
        </w:tc>
        <w:tc>
          <w:tcPr>
            <w:tcW w:w="850"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2023</w:t>
            </w:r>
          </w:p>
        </w:tc>
        <w:tc>
          <w:tcPr>
            <w:tcW w:w="851"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2024</w:t>
            </w:r>
          </w:p>
        </w:tc>
        <w:tc>
          <w:tcPr>
            <w:tcW w:w="1701"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2025</w:t>
            </w:r>
          </w:p>
        </w:tc>
        <w:tc>
          <w:tcPr>
            <w:tcW w:w="1701"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2025</w:t>
            </w:r>
          </w:p>
        </w:tc>
      </w:tr>
      <w:tr w:rsidR="0061344E" w:rsidRPr="00175E49" w:rsidTr="00A53686">
        <w:trPr>
          <w:trHeight w:val="227"/>
        </w:trPr>
        <w:tc>
          <w:tcPr>
            <w:tcW w:w="1575"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61344E" w:rsidRPr="00175E49" w:rsidRDefault="0061344E" w:rsidP="00A53686">
            <w:pPr>
              <w:spacing w:after="0" w:line="240" w:lineRule="auto"/>
              <w:ind w:left="60"/>
              <w:rPr>
                <w:rFonts w:ascii="Arial" w:eastAsia="Times New Roman" w:hAnsi="Arial" w:cs="Arial"/>
                <w:sz w:val="20"/>
                <w:szCs w:val="20"/>
              </w:rPr>
            </w:pPr>
            <w:r w:rsidRPr="00175E49">
              <w:rPr>
                <w:rFonts w:ascii="Arial" w:eastAsia="Times New Roman" w:hAnsi="Arial" w:cs="Arial"/>
                <w:sz w:val="20"/>
                <w:szCs w:val="20"/>
              </w:rPr>
              <w:t>Meta prevista</w:t>
            </w:r>
          </w:p>
        </w:tc>
        <w:tc>
          <w:tcPr>
            <w:tcW w:w="835"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50%</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50%</w:t>
            </w: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50%</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50%</w:t>
            </w: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50%</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50%</w:t>
            </w: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50%</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50%</w:t>
            </w: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50%</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50%</w:t>
            </w:r>
          </w:p>
        </w:tc>
        <w:tc>
          <w:tcPr>
            <w:tcW w:w="170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c>
          <w:tcPr>
            <w:tcW w:w="170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rPr>
                <w:rFonts w:ascii="Arial" w:eastAsia="Times New Roman" w:hAnsi="Arial" w:cs="Arial"/>
                <w:sz w:val="20"/>
                <w:szCs w:val="20"/>
              </w:rPr>
            </w:pPr>
            <w:r w:rsidRPr="00175E49">
              <w:rPr>
                <w:rFonts w:ascii="Arial" w:eastAsia="Times New Roman" w:hAnsi="Arial" w:cs="Arial"/>
                <w:sz w:val="20"/>
                <w:szCs w:val="20"/>
              </w:rPr>
              <w:t>2025</w:t>
            </w:r>
          </w:p>
        </w:tc>
      </w:tr>
      <w:tr w:rsidR="0061344E" w:rsidRPr="00175E49" w:rsidTr="00A53686">
        <w:trPr>
          <w:trHeight w:val="914"/>
        </w:trPr>
        <w:tc>
          <w:tcPr>
            <w:tcW w:w="1575"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61344E" w:rsidRPr="00175E49" w:rsidRDefault="0061344E" w:rsidP="00A53686">
            <w:pPr>
              <w:spacing w:after="0" w:line="240" w:lineRule="auto"/>
              <w:ind w:left="60"/>
              <w:rPr>
                <w:rFonts w:ascii="Arial" w:eastAsia="Times New Roman" w:hAnsi="Arial" w:cs="Arial"/>
                <w:sz w:val="20"/>
                <w:szCs w:val="20"/>
              </w:rPr>
            </w:pPr>
            <w:r w:rsidRPr="00175E49">
              <w:rPr>
                <w:rFonts w:ascii="Arial" w:eastAsia="Times New Roman" w:hAnsi="Arial" w:cs="Arial"/>
                <w:sz w:val="20"/>
                <w:szCs w:val="20"/>
              </w:rPr>
              <w:t>Meta executada no período (dado oficial)</w:t>
            </w:r>
          </w:p>
        </w:tc>
        <w:tc>
          <w:tcPr>
            <w:tcW w:w="835"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rPr>
                <w:rFonts w:ascii="Arial" w:eastAsia="Times New Roman" w:hAnsi="Arial" w:cs="Arial"/>
                <w:sz w:val="20"/>
                <w:szCs w:val="20"/>
              </w:rPr>
            </w:pP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44,4%</w:t>
            </w: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44,4%</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CC1BEA"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44,4%</w:t>
            </w: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470300" w:rsidP="00470300">
            <w:pPr>
              <w:spacing w:after="0" w:line="360" w:lineRule="auto"/>
              <w:ind w:left="60"/>
              <w:jc w:val="center"/>
              <w:rPr>
                <w:rFonts w:ascii="Arial" w:eastAsia="Times New Roman" w:hAnsi="Arial" w:cs="Arial"/>
                <w:sz w:val="20"/>
                <w:szCs w:val="20"/>
              </w:rPr>
            </w:pPr>
            <w:r w:rsidRPr="00175E49">
              <w:rPr>
                <w:rFonts w:ascii="Arial" w:eastAsia="Times New Roman" w:hAnsi="Arial" w:cs="Arial"/>
                <w:sz w:val="20"/>
                <w:szCs w:val="20"/>
              </w:rPr>
              <w:t>44,4%</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c>
          <w:tcPr>
            <w:tcW w:w="170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c>
          <w:tcPr>
            <w:tcW w:w="170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r>
      <w:tr w:rsidR="0061344E" w:rsidRPr="00175E49" w:rsidTr="00A53686">
        <w:trPr>
          <w:trHeight w:val="945"/>
        </w:trPr>
        <w:tc>
          <w:tcPr>
            <w:tcW w:w="1575"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61344E" w:rsidRPr="00175E49" w:rsidRDefault="0061344E" w:rsidP="00A53686">
            <w:pPr>
              <w:spacing w:after="0" w:line="240" w:lineRule="auto"/>
              <w:ind w:left="60"/>
              <w:rPr>
                <w:rFonts w:ascii="Arial" w:eastAsia="Times New Roman" w:hAnsi="Arial" w:cs="Arial"/>
                <w:sz w:val="20"/>
                <w:szCs w:val="20"/>
              </w:rPr>
            </w:pPr>
            <w:r w:rsidRPr="00175E49">
              <w:rPr>
                <w:rFonts w:ascii="Arial" w:eastAsia="Times New Roman" w:hAnsi="Arial" w:cs="Arial"/>
                <w:sz w:val="20"/>
                <w:szCs w:val="20"/>
              </w:rPr>
              <w:t>Meta executada no período (dado extraoficial)</w:t>
            </w:r>
          </w:p>
        </w:tc>
        <w:tc>
          <w:tcPr>
            <w:tcW w:w="835"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44,4%</w:t>
            </w: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75%</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470300"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62</w:t>
            </w:r>
            <w:r w:rsidR="00CC1BEA" w:rsidRPr="00175E49">
              <w:rPr>
                <w:rFonts w:ascii="Arial" w:eastAsia="Times New Roman" w:hAnsi="Arial" w:cs="Arial"/>
                <w:sz w:val="20"/>
                <w:szCs w:val="20"/>
              </w:rPr>
              <w:t>,5%</w:t>
            </w: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470300"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50%</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c>
          <w:tcPr>
            <w:tcW w:w="170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c>
          <w:tcPr>
            <w:tcW w:w="170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r>
    </w:tbl>
    <w:p w:rsidR="0061344E" w:rsidRPr="00175E49" w:rsidRDefault="0061344E" w:rsidP="0061344E">
      <w:pPr>
        <w:spacing w:after="0" w:line="240" w:lineRule="auto"/>
        <w:rPr>
          <w:rFonts w:ascii="Arial" w:eastAsia="Times New Roman" w:hAnsi="Arial" w:cs="Arial"/>
          <w:color w:val="FF0000"/>
          <w:sz w:val="20"/>
          <w:szCs w:val="20"/>
        </w:rPr>
      </w:pPr>
    </w:p>
    <w:tbl>
      <w:tblPr>
        <w:tblW w:w="13467"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00" w:type="dxa"/>
          <w:bottom w:w="100" w:type="dxa"/>
          <w:right w:w="100" w:type="dxa"/>
        </w:tblCellMar>
        <w:tblLook w:val="0600" w:firstRow="0" w:lastRow="0" w:firstColumn="0" w:lastColumn="0" w:noHBand="1" w:noVBand="1"/>
      </w:tblPr>
      <w:tblGrid>
        <w:gridCol w:w="3990"/>
        <w:gridCol w:w="972"/>
        <w:gridCol w:w="1984"/>
        <w:gridCol w:w="1559"/>
        <w:gridCol w:w="1560"/>
        <w:gridCol w:w="3402"/>
      </w:tblGrid>
      <w:tr w:rsidR="0061344E" w:rsidRPr="00175E49" w:rsidTr="00A53686">
        <w:trPr>
          <w:trHeight w:val="613"/>
        </w:trPr>
        <w:tc>
          <w:tcPr>
            <w:tcW w:w="3990" w:type="dxa"/>
            <w:shd w:val="clear" w:color="auto" w:fill="D9D9D9"/>
            <w:tcMar>
              <w:top w:w="100" w:type="dxa"/>
              <w:left w:w="80" w:type="dxa"/>
              <w:bottom w:w="100" w:type="dxa"/>
              <w:right w:w="8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Meta 6</w:t>
            </w:r>
          </w:p>
        </w:tc>
        <w:tc>
          <w:tcPr>
            <w:tcW w:w="9477" w:type="dxa"/>
            <w:gridSpan w:val="5"/>
            <w:shd w:val="clear" w:color="auto" w:fill="D9D9D9"/>
            <w:tcMar>
              <w:top w:w="100" w:type="dxa"/>
              <w:bottom w:w="100" w:type="dxa"/>
            </w:tcMar>
          </w:tcPr>
          <w:p w:rsidR="0061344E" w:rsidRPr="00175E49" w:rsidRDefault="0061344E" w:rsidP="00A53686">
            <w:pPr>
              <w:spacing w:after="0" w:line="240" w:lineRule="auto"/>
              <w:rPr>
                <w:rFonts w:ascii="Arial" w:eastAsia="Times New Roman" w:hAnsi="Arial" w:cs="Arial"/>
                <w:sz w:val="20"/>
                <w:szCs w:val="20"/>
              </w:rPr>
            </w:pPr>
            <w:r w:rsidRPr="00175E49">
              <w:rPr>
                <w:rFonts w:ascii="Arial" w:hAnsi="Arial" w:cs="Arial"/>
                <w:sz w:val="20"/>
                <w:szCs w:val="20"/>
              </w:rPr>
              <w:t xml:space="preserve">Oferecer educação em tempo integral em, no mínimo, </w:t>
            </w:r>
            <w:r w:rsidRPr="00175E49">
              <w:rPr>
                <w:rFonts w:ascii="Arial" w:hAnsi="Arial" w:cs="Arial"/>
                <w:color w:val="000000"/>
                <w:sz w:val="20"/>
                <w:szCs w:val="20"/>
              </w:rPr>
              <w:t>50% (cinquenta por cento) nas escolas públicas, de forma a atender, pelo menos, 25% (vinte e cinco por cento) dos estudantes da educação básica, até o final da vigência do Plano.</w:t>
            </w:r>
          </w:p>
        </w:tc>
      </w:tr>
      <w:tr w:rsidR="0061344E" w:rsidRPr="00175E49" w:rsidTr="00A53686">
        <w:trPr>
          <w:trHeight w:val="519"/>
        </w:trPr>
        <w:tc>
          <w:tcPr>
            <w:tcW w:w="3990" w:type="dxa"/>
            <w:shd w:val="clear" w:color="auto" w:fill="FFFFFF"/>
            <w:tcMar>
              <w:top w:w="100" w:type="dxa"/>
              <w:left w:w="80" w:type="dxa"/>
              <w:bottom w:w="100" w:type="dxa"/>
              <w:right w:w="80" w:type="dxa"/>
            </w:tcMar>
          </w:tcPr>
          <w:p w:rsidR="0061344E" w:rsidRPr="00175E49" w:rsidRDefault="0061344E" w:rsidP="00A53686">
            <w:pPr>
              <w:spacing w:after="0" w:line="240" w:lineRule="auto"/>
              <w:ind w:left="60"/>
              <w:jc w:val="both"/>
              <w:rPr>
                <w:rFonts w:ascii="Arial" w:eastAsia="Times New Roman" w:hAnsi="Arial" w:cs="Arial"/>
                <w:b/>
                <w:sz w:val="20"/>
                <w:szCs w:val="20"/>
              </w:rPr>
            </w:pPr>
            <w:r w:rsidRPr="00175E49">
              <w:rPr>
                <w:rFonts w:ascii="Arial" w:eastAsia="Times New Roman" w:hAnsi="Arial" w:cs="Arial"/>
                <w:b/>
                <w:sz w:val="20"/>
                <w:szCs w:val="20"/>
              </w:rPr>
              <w:t>Estratégias (da meta acima indicada)</w:t>
            </w:r>
          </w:p>
        </w:tc>
        <w:tc>
          <w:tcPr>
            <w:tcW w:w="972"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Prazo</w:t>
            </w:r>
          </w:p>
        </w:tc>
        <w:tc>
          <w:tcPr>
            <w:tcW w:w="1984"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Previsões Orçamentárias</w:t>
            </w:r>
          </w:p>
        </w:tc>
        <w:tc>
          <w:tcPr>
            <w:tcW w:w="1559"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Status</w:t>
            </w:r>
          </w:p>
        </w:tc>
        <w:tc>
          <w:tcPr>
            <w:tcW w:w="1560"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Alcançou Estratégia?</w:t>
            </w:r>
          </w:p>
        </w:tc>
        <w:tc>
          <w:tcPr>
            <w:tcW w:w="3402"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Observações</w:t>
            </w:r>
          </w:p>
        </w:tc>
      </w:tr>
      <w:tr w:rsidR="0061344E" w:rsidRPr="00175E49" w:rsidTr="00A53686">
        <w:trPr>
          <w:trHeight w:val="519"/>
        </w:trPr>
        <w:tc>
          <w:tcPr>
            <w:tcW w:w="3990" w:type="dxa"/>
            <w:shd w:val="clear" w:color="auto" w:fill="FFFFFF"/>
            <w:tcMar>
              <w:top w:w="100" w:type="dxa"/>
              <w:left w:w="80" w:type="dxa"/>
              <w:bottom w:w="100" w:type="dxa"/>
              <w:right w:w="80" w:type="dxa"/>
            </w:tcMar>
          </w:tcPr>
          <w:p w:rsidR="0061344E" w:rsidRPr="00175E49" w:rsidRDefault="0061344E" w:rsidP="00A53686">
            <w:pPr>
              <w:spacing w:after="0" w:line="240" w:lineRule="auto"/>
              <w:contextualSpacing/>
              <w:jc w:val="both"/>
              <w:rPr>
                <w:rFonts w:ascii="Arial" w:hAnsi="Arial" w:cs="Arial"/>
                <w:color w:val="000000"/>
                <w:sz w:val="20"/>
                <w:szCs w:val="20"/>
              </w:rPr>
            </w:pPr>
            <w:r w:rsidRPr="00175E49">
              <w:rPr>
                <w:rFonts w:ascii="Arial" w:hAnsi="Arial" w:cs="Arial"/>
                <w:color w:val="000000"/>
                <w:sz w:val="20"/>
                <w:szCs w:val="20"/>
              </w:rPr>
              <w:t xml:space="preserve">6.1 - Implantar, gradativamente, a educação em tempo integral até término da vigência do Plano Municipal de Educação, </w:t>
            </w:r>
            <w:r w:rsidRPr="00175E49">
              <w:rPr>
                <w:rFonts w:ascii="Arial" w:hAnsi="Arial" w:cs="Arial"/>
                <w:color w:val="000000"/>
                <w:sz w:val="20"/>
                <w:szCs w:val="20"/>
              </w:rPr>
              <w:lastRenderedPageBreak/>
              <w:t>em regime de colaboração com a União, de modo a atingir 10% do total de alunos matriculados;</w:t>
            </w:r>
            <w:r w:rsidRPr="00175E49">
              <w:rPr>
                <w:rFonts w:ascii="Arial" w:hAnsi="Arial" w:cs="Arial"/>
                <w:b/>
                <w:bCs/>
                <w:color w:val="000000"/>
                <w:sz w:val="20"/>
                <w:szCs w:val="20"/>
              </w:rPr>
              <w:t xml:space="preserve"> </w:t>
            </w:r>
          </w:p>
        </w:tc>
        <w:tc>
          <w:tcPr>
            <w:tcW w:w="972"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lastRenderedPageBreak/>
              <w:t xml:space="preserve">2025 </w:t>
            </w:r>
          </w:p>
        </w:tc>
        <w:tc>
          <w:tcPr>
            <w:tcW w:w="1984"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 xml:space="preserve">LOA/2015 - </w:t>
            </w:r>
            <w:proofErr w:type="spellStart"/>
            <w:r w:rsidRPr="00175E49">
              <w:rPr>
                <w:rFonts w:ascii="Arial" w:eastAsia="Times New Roman" w:hAnsi="Arial" w:cs="Arial"/>
                <w:sz w:val="20"/>
                <w:szCs w:val="20"/>
              </w:rPr>
              <w:t>Cod</w:t>
            </w:r>
            <w:proofErr w:type="spellEnd"/>
            <w:r w:rsidRPr="00175E49">
              <w:rPr>
                <w:rFonts w:ascii="Arial" w:eastAsia="Times New Roman" w:hAnsi="Arial" w:cs="Arial"/>
                <w:sz w:val="20"/>
                <w:szCs w:val="20"/>
              </w:rPr>
              <w:t>. 361</w:t>
            </w:r>
          </w:p>
        </w:tc>
        <w:tc>
          <w:tcPr>
            <w:tcW w:w="1559"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 xml:space="preserve">Andamento </w:t>
            </w:r>
          </w:p>
        </w:tc>
        <w:tc>
          <w:tcPr>
            <w:tcW w:w="1560"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 xml:space="preserve">Não </w:t>
            </w:r>
          </w:p>
        </w:tc>
        <w:tc>
          <w:tcPr>
            <w:tcW w:w="3402" w:type="dxa"/>
            <w:shd w:val="clear" w:color="auto" w:fill="FFFFFF"/>
            <w:tcMar>
              <w:top w:w="100" w:type="dxa"/>
              <w:bottom w:w="100" w:type="dxa"/>
            </w:tcMar>
          </w:tcPr>
          <w:p w:rsidR="0061344E" w:rsidRPr="00175E49" w:rsidRDefault="00470300" w:rsidP="00470300">
            <w:pPr>
              <w:spacing w:after="0" w:line="240" w:lineRule="auto"/>
              <w:ind w:left="60"/>
              <w:jc w:val="both"/>
              <w:rPr>
                <w:rFonts w:ascii="Arial" w:eastAsia="Times New Roman" w:hAnsi="Arial" w:cs="Arial"/>
                <w:sz w:val="20"/>
                <w:szCs w:val="20"/>
              </w:rPr>
            </w:pPr>
            <w:r w:rsidRPr="00175E49">
              <w:rPr>
                <w:rFonts w:ascii="Arial" w:eastAsia="Times New Roman" w:hAnsi="Arial" w:cs="Arial"/>
                <w:sz w:val="20"/>
                <w:szCs w:val="20"/>
              </w:rPr>
              <w:t xml:space="preserve">- Em 2019 duas escolas ofereciam aulas de reforço aos alunos que </w:t>
            </w:r>
            <w:r w:rsidRPr="00175E49">
              <w:rPr>
                <w:rFonts w:ascii="Arial" w:eastAsia="Times New Roman" w:hAnsi="Arial" w:cs="Arial"/>
                <w:sz w:val="20"/>
                <w:szCs w:val="20"/>
              </w:rPr>
              <w:lastRenderedPageBreak/>
              <w:t>apresentava</w:t>
            </w:r>
            <w:r w:rsidR="00806106" w:rsidRPr="00175E49">
              <w:rPr>
                <w:rFonts w:ascii="Arial" w:eastAsia="Times New Roman" w:hAnsi="Arial" w:cs="Arial"/>
                <w:sz w:val="20"/>
                <w:szCs w:val="20"/>
              </w:rPr>
              <w:t>m dificuldades de aprendizagem.</w:t>
            </w:r>
          </w:p>
        </w:tc>
      </w:tr>
      <w:tr w:rsidR="0061344E" w:rsidRPr="00175E49" w:rsidTr="00A53686">
        <w:trPr>
          <w:trHeight w:val="519"/>
        </w:trPr>
        <w:tc>
          <w:tcPr>
            <w:tcW w:w="3990" w:type="dxa"/>
            <w:shd w:val="clear" w:color="auto" w:fill="FFFFFF"/>
            <w:tcMar>
              <w:top w:w="100" w:type="dxa"/>
              <w:left w:w="80" w:type="dxa"/>
              <w:bottom w:w="100" w:type="dxa"/>
              <w:right w:w="80" w:type="dxa"/>
            </w:tcMar>
          </w:tcPr>
          <w:p w:rsidR="0061344E" w:rsidRPr="00175E49" w:rsidRDefault="0061344E" w:rsidP="00A53686">
            <w:pPr>
              <w:spacing w:after="0" w:line="240" w:lineRule="auto"/>
              <w:contextualSpacing/>
              <w:jc w:val="both"/>
              <w:rPr>
                <w:rFonts w:ascii="Arial" w:hAnsi="Arial" w:cs="Arial"/>
                <w:color w:val="000000"/>
                <w:sz w:val="20"/>
                <w:szCs w:val="20"/>
              </w:rPr>
            </w:pPr>
            <w:r w:rsidRPr="00175E49">
              <w:rPr>
                <w:rFonts w:ascii="Arial" w:hAnsi="Arial" w:cs="Arial"/>
                <w:color w:val="000000"/>
                <w:sz w:val="20"/>
                <w:szCs w:val="20"/>
              </w:rPr>
              <w:lastRenderedPageBreak/>
              <w:t>6.2 - Promover, com o apoio da União, a oferta de educação básica pública em tempo integral, por meio de atividades de acompanhamento pedagógico e multidisciplinares, inclusive culturais e esportivas, de forma que o tempo de permanência dos estudantes na escola, ou sob sua responsabilidade, passe a ser igual ou superior a 7 (sete) horas diárias durante todo o ano letivo, com a ampliação progressiva da jornada de professores em uma única escola;</w:t>
            </w:r>
          </w:p>
        </w:tc>
        <w:tc>
          <w:tcPr>
            <w:tcW w:w="972"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2025</w:t>
            </w:r>
          </w:p>
        </w:tc>
        <w:tc>
          <w:tcPr>
            <w:tcW w:w="1984"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 xml:space="preserve">LOA/2015 - </w:t>
            </w:r>
            <w:proofErr w:type="spellStart"/>
            <w:r w:rsidRPr="00175E49">
              <w:rPr>
                <w:rFonts w:ascii="Arial" w:eastAsia="Times New Roman" w:hAnsi="Arial" w:cs="Arial"/>
                <w:sz w:val="20"/>
                <w:szCs w:val="20"/>
              </w:rPr>
              <w:t>Cod</w:t>
            </w:r>
            <w:proofErr w:type="spellEnd"/>
            <w:r w:rsidRPr="00175E49">
              <w:rPr>
                <w:rFonts w:ascii="Arial" w:eastAsia="Times New Roman" w:hAnsi="Arial" w:cs="Arial"/>
                <w:sz w:val="20"/>
                <w:szCs w:val="20"/>
              </w:rPr>
              <w:t>. 361</w:t>
            </w:r>
          </w:p>
          <w:p w:rsidR="0061344E" w:rsidRPr="00175E49" w:rsidRDefault="0061344E" w:rsidP="00A53686">
            <w:pPr>
              <w:spacing w:after="0" w:line="240" w:lineRule="auto"/>
              <w:ind w:left="60"/>
              <w:jc w:val="center"/>
              <w:rPr>
                <w:rFonts w:ascii="Arial" w:eastAsia="Times New Roman" w:hAnsi="Arial" w:cs="Arial"/>
                <w:sz w:val="20"/>
                <w:szCs w:val="20"/>
              </w:rPr>
            </w:pPr>
          </w:p>
          <w:p w:rsidR="00806106" w:rsidRPr="00175E49" w:rsidRDefault="00806106" w:rsidP="00A53686">
            <w:pPr>
              <w:spacing w:after="0" w:line="240" w:lineRule="auto"/>
              <w:ind w:left="60"/>
              <w:jc w:val="center"/>
              <w:rPr>
                <w:rFonts w:ascii="Arial" w:eastAsia="Times New Roman" w:hAnsi="Arial" w:cs="Arial"/>
                <w:sz w:val="20"/>
                <w:szCs w:val="20"/>
              </w:rPr>
            </w:pPr>
          </w:p>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PDDE – Qualidade</w:t>
            </w:r>
          </w:p>
        </w:tc>
        <w:tc>
          <w:tcPr>
            <w:tcW w:w="1559"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 xml:space="preserve">Andamento </w:t>
            </w:r>
          </w:p>
        </w:tc>
        <w:tc>
          <w:tcPr>
            <w:tcW w:w="1560"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Sim</w:t>
            </w:r>
          </w:p>
        </w:tc>
        <w:tc>
          <w:tcPr>
            <w:tcW w:w="3402" w:type="dxa"/>
            <w:shd w:val="clear" w:color="auto" w:fill="FFFFFF"/>
            <w:tcMar>
              <w:top w:w="100" w:type="dxa"/>
              <w:bottom w:w="100" w:type="dxa"/>
            </w:tcMar>
          </w:tcPr>
          <w:p w:rsidR="0061344E" w:rsidRPr="00175E49" w:rsidRDefault="0061344E" w:rsidP="00A53686">
            <w:pPr>
              <w:spacing w:after="0" w:line="240" w:lineRule="auto"/>
              <w:ind w:left="60"/>
              <w:jc w:val="both"/>
              <w:rPr>
                <w:rFonts w:ascii="Arial" w:eastAsia="Times New Roman" w:hAnsi="Arial" w:cs="Arial"/>
                <w:sz w:val="20"/>
                <w:szCs w:val="20"/>
              </w:rPr>
            </w:pPr>
            <w:r w:rsidRPr="00175E49">
              <w:rPr>
                <w:rFonts w:ascii="Arial" w:eastAsia="Times New Roman" w:hAnsi="Arial" w:cs="Arial"/>
                <w:sz w:val="20"/>
                <w:szCs w:val="20"/>
              </w:rPr>
              <w:t xml:space="preserve">- </w:t>
            </w:r>
            <w:r w:rsidR="00806106" w:rsidRPr="00175E49">
              <w:rPr>
                <w:rFonts w:ascii="Arial" w:eastAsia="Times New Roman" w:hAnsi="Arial" w:cs="Arial"/>
                <w:sz w:val="20"/>
                <w:szCs w:val="20"/>
              </w:rPr>
              <w:t xml:space="preserve">As despesas com os alunos que participaram do reforço escolar no </w:t>
            </w:r>
            <w:proofErr w:type="spellStart"/>
            <w:r w:rsidR="00806106" w:rsidRPr="00175E49">
              <w:rPr>
                <w:rFonts w:ascii="Arial" w:eastAsia="Times New Roman" w:hAnsi="Arial" w:cs="Arial"/>
                <w:sz w:val="20"/>
                <w:szCs w:val="20"/>
              </w:rPr>
              <w:t>contra-turno</w:t>
            </w:r>
            <w:proofErr w:type="spellEnd"/>
            <w:r w:rsidR="00806106" w:rsidRPr="00175E49">
              <w:rPr>
                <w:rFonts w:ascii="Arial" w:eastAsia="Times New Roman" w:hAnsi="Arial" w:cs="Arial"/>
                <w:sz w:val="20"/>
                <w:szCs w:val="20"/>
              </w:rPr>
              <w:t xml:space="preserve"> foram executadas pelo próprio município;</w:t>
            </w:r>
          </w:p>
          <w:p w:rsidR="00CC1BEA" w:rsidRPr="00175E49" w:rsidRDefault="00CC1BEA" w:rsidP="00A53686">
            <w:pPr>
              <w:spacing w:after="0" w:line="240" w:lineRule="auto"/>
              <w:ind w:left="60"/>
              <w:jc w:val="both"/>
              <w:rPr>
                <w:rFonts w:ascii="Arial" w:eastAsia="Times New Roman" w:hAnsi="Arial" w:cs="Arial"/>
                <w:sz w:val="20"/>
                <w:szCs w:val="20"/>
              </w:rPr>
            </w:pPr>
            <w:r w:rsidRPr="00175E49">
              <w:rPr>
                <w:rFonts w:ascii="Arial" w:eastAsia="Times New Roman" w:hAnsi="Arial" w:cs="Arial"/>
                <w:sz w:val="20"/>
                <w:szCs w:val="20"/>
              </w:rPr>
              <w:t>- As creches oferecem atendimento em tempo integral aos alunos matriculados;</w:t>
            </w:r>
          </w:p>
        </w:tc>
      </w:tr>
      <w:tr w:rsidR="0049501E" w:rsidRPr="00175E49" w:rsidTr="00A53686">
        <w:trPr>
          <w:trHeight w:val="519"/>
        </w:trPr>
        <w:tc>
          <w:tcPr>
            <w:tcW w:w="3990" w:type="dxa"/>
            <w:shd w:val="clear" w:color="auto" w:fill="FFFFFF"/>
            <w:tcMar>
              <w:top w:w="100" w:type="dxa"/>
              <w:left w:w="80" w:type="dxa"/>
              <w:bottom w:w="100" w:type="dxa"/>
              <w:right w:w="80" w:type="dxa"/>
            </w:tcMar>
          </w:tcPr>
          <w:p w:rsidR="0049501E" w:rsidRPr="00175E49" w:rsidRDefault="0049501E" w:rsidP="00A53686">
            <w:pPr>
              <w:spacing w:after="0" w:line="240" w:lineRule="auto"/>
              <w:contextualSpacing/>
              <w:jc w:val="both"/>
              <w:rPr>
                <w:rFonts w:ascii="Arial" w:hAnsi="Arial" w:cs="Arial"/>
                <w:color w:val="000000"/>
                <w:sz w:val="20"/>
                <w:szCs w:val="20"/>
              </w:rPr>
            </w:pPr>
            <w:r w:rsidRPr="00175E49">
              <w:rPr>
                <w:rFonts w:ascii="Arial" w:hAnsi="Arial" w:cs="Arial"/>
                <w:color w:val="000000"/>
                <w:sz w:val="20"/>
                <w:szCs w:val="20"/>
              </w:rPr>
              <w:t xml:space="preserve">6.3 - </w:t>
            </w:r>
            <w:r w:rsidRPr="00175E49">
              <w:rPr>
                <w:rFonts w:ascii="Arial" w:hAnsi="Arial" w:cs="Arial"/>
                <w:color w:val="000000" w:themeColor="text1"/>
                <w:sz w:val="20"/>
                <w:szCs w:val="20"/>
              </w:rPr>
              <w:t>Viabilizar, em regime de colaboração com o Governo Federal, programa de construção e/ou adequação de escolas com padrão arquitetônico e de mobiliário adequado para atendimento em tempo integral, prioritariamente em comunidades pobres ou com crianças em situação de vulnerabilidade social;</w:t>
            </w:r>
          </w:p>
        </w:tc>
        <w:tc>
          <w:tcPr>
            <w:tcW w:w="972" w:type="dxa"/>
            <w:shd w:val="clear" w:color="auto" w:fill="FFFFFF"/>
            <w:tcMar>
              <w:top w:w="100" w:type="dxa"/>
              <w:bottom w:w="100" w:type="dxa"/>
            </w:tcMar>
          </w:tcPr>
          <w:p w:rsidR="0049501E" w:rsidRPr="00175E49" w:rsidRDefault="0049501E" w:rsidP="00A53686">
            <w:pPr>
              <w:spacing w:after="0" w:line="240" w:lineRule="auto"/>
              <w:ind w:left="60"/>
              <w:jc w:val="center"/>
              <w:rPr>
                <w:rFonts w:ascii="Arial" w:eastAsia="Times New Roman" w:hAnsi="Arial" w:cs="Arial"/>
                <w:sz w:val="20"/>
                <w:szCs w:val="20"/>
              </w:rPr>
            </w:pPr>
          </w:p>
        </w:tc>
        <w:tc>
          <w:tcPr>
            <w:tcW w:w="1984" w:type="dxa"/>
            <w:shd w:val="clear" w:color="auto" w:fill="FFFFFF"/>
            <w:tcMar>
              <w:top w:w="100" w:type="dxa"/>
              <w:bottom w:w="100" w:type="dxa"/>
            </w:tcMar>
          </w:tcPr>
          <w:p w:rsidR="0049501E" w:rsidRPr="00175E49" w:rsidRDefault="0049501E" w:rsidP="00A53686">
            <w:pPr>
              <w:spacing w:after="0" w:line="240" w:lineRule="auto"/>
              <w:ind w:left="60"/>
              <w:jc w:val="center"/>
              <w:rPr>
                <w:rFonts w:ascii="Arial" w:eastAsia="Times New Roman" w:hAnsi="Arial" w:cs="Arial"/>
                <w:sz w:val="20"/>
                <w:szCs w:val="20"/>
              </w:rPr>
            </w:pPr>
          </w:p>
        </w:tc>
        <w:tc>
          <w:tcPr>
            <w:tcW w:w="1559" w:type="dxa"/>
            <w:shd w:val="clear" w:color="auto" w:fill="FFFFFF"/>
            <w:tcMar>
              <w:top w:w="100" w:type="dxa"/>
              <w:bottom w:w="100" w:type="dxa"/>
            </w:tcMar>
          </w:tcPr>
          <w:p w:rsidR="0049501E" w:rsidRPr="00175E49" w:rsidRDefault="0049501E" w:rsidP="00A53686">
            <w:pPr>
              <w:spacing w:after="0" w:line="240" w:lineRule="auto"/>
              <w:ind w:left="60"/>
              <w:jc w:val="center"/>
              <w:rPr>
                <w:rFonts w:ascii="Arial" w:eastAsia="Times New Roman" w:hAnsi="Arial" w:cs="Arial"/>
                <w:sz w:val="20"/>
                <w:szCs w:val="20"/>
              </w:rPr>
            </w:pPr>
          </w:p>
        </w:tc>
        <w:tc>
          <w:tcPr>
            <w:tcW w:w="1560" w:type="dxa"/>
            <w:shd w:val="clear" w:color="auto" w:fill="FFFFFF"/>
            <w:tcMar>
              <w:top w:w="100" w:type="dxa"/>
              <w:bottom w:w="100" w:type="dxa"/>
            </w:tcMar>
          </w:tcPr>
          <w:p w:rsidR="0049501E" w:rsidRPr="00175E49" w:rsidRDefault="0049501E" w:rsidP="00A53686">
            <w:pPr>
              <w:spacing w:after="0" w:line="240" w:lineRule="auto"/>
              <w:ind w:left="60"/>
              <w:jc w:val="center"/>
              <w:rPr>
                <w:rFonts w:ascii="Arial" w:eastAsia="Times New Roman" w:hAnsi="Arial" w:cs="Arial"/>
                <w:sz w:val="20"/>
                <w:szCs w:val="20"/>
              </w:rPr>
            </w:pPr>
          </w:p>
        </w:tc>
        <w:tc>
          <w:tcPr>
            <w:tcW w:w="3402" w:type="dxa"/>
            <w:shd w:val="clear" w:color="auto" w:fill="FFFFFF"/>
            <w:tcMar>
              <w:top w:w="100" w:type="dxa"/>
              <w:bottom w:w="100" w:type="dxa"/>
            </w:tcMar>
          </w:tcPr>
          <w:p w:rsidR="0049501E" w:rsidRPr="00175E49" w:rsidRDefault="0049501E" w:rsidP="00A53686">
            <w:pPr>
              <w:spacing w:after="0" w:line="240" w:lineRule="auto"/>
              <w:ind w:left="60"/>
              <w:jc w:val="both"/>
              <w:rPr>
                <w:rFonts w:ascii="Arial" w:eastAsia="Times New Roman" w:hAnsi="Arial" w:cs="Arial"/>
                <w:sz w:val="20"/>
                <w:szCs w:val="20"/>
              </w:rPr>
            </w:pPr>
          </w:p>
        </w:tc>
      </w:tr>
      <w:tr w:rsidR="0049501E" w:rsidRPr="00175E49" w:rsidTr="00A53686">
        <w:trPr>
          <w:trHeight w:val="519"/>
        </w:trPr>
        <w:tc>
          <w:tcPr>
            <w:tcW w:w="3990" w:type="dxa"/>
            <w:shd w:val="clear" w:color="auto" w:fill="FFFFFF"/>
            <w:tcMar>
              <w:top w:w="100" w:type="dxa"/>
              <w:left w:w="80" w:type="dxa"/>
              <w:bottom w:w="100" w:type="dxa"/>
              <w:right w:w="80" w:type="dxa"/>
            </w:tcMar>
          </w:tcPr>
          <w:p w:rsidR="0049501E" w:rsidRPr="00175E49" w:rsidRDefault="0049501E" w:rsidP="00A53686">
            <w:pPr>
              <w:spacing w:after="0" w:line="240" w:lineRule="auto"/>
              <w:contextualSpacing/>
              <w:jc w:val="both"/>
              <w:rPr>
                <w:rFonts w:ascii="Arial" w:hAnsi="Arial" w:cs="Arial"/>
                <w:color w:val="000000"/>
                <w:sz w:val="20"/>
                <w:szCs w:val="20"/>
              </w:rPr>
            </w:pPr>
            <w:r w:rsidRPr="00175E49">
              <w:rPr>
                <w:rFonts w:ascii="Arial" w:hAnsi="Arial" w:cs="Arial"/>
                <w:color w:val="000000"/>
                <w:sz w:val="20"/>
                <w:szCs w:val="20"/>
              </w:rPr>
              <w:t xml:space="preserve">6.4 - </w:t>
            </w:r>
            <w:r w:rsidRPr="00175E49">
              <w:rPr>
                <w:rFonts w:ascii="Arial" w:hAnsi="Arial" w:cs="Arial"/>
                <w:color w:val="000000" w:themeColor="text1"/>
                <w:sz w:val="20"/>
                <w:szCs w:val="20"/>
              </w:rPr>
              <w:t xml:space="preserve">Aderir, em regime de colaboração, ao programa nacional de ampliação e reestruturação das escolas públicas, por meio da instalação de quadras poliesportivas, laboratórios, inclusive de informática, espaços para atividades culturais, bibliotecas, auditórios, cozinhas, refeitórios cobertos, depósitos adequados para armazenar gêneros alimentícios, </w:t>
            </w:r>
            <w:r w:rsidRPr="00175E49">
              <w:rPr>
                <w:rFonts w:ascii="Arial" w:hAnsi="Arial" w:cs="Arial"/>
                <w:color w:val="000000" w:themeColor="text1"/>
                <w:sz w:val="20"/>
                <w:szCs w:val="20"/>
              </w:rPr>
              <w:lastRenderedPageBreak/>
              <w:t>banheiros e outros equipamentos, bem como da produção de material didático e da formação de recursos humanos para a educação em tempo integral;</w:t>
            </w:r>
          </w:p>
        </w:tc>
        <w:tc>
          <w:tcPr>
            <w:tcW w:w="972" w:type="dxa"/>
            <w:shd w:val="clear" w:color="auto" w:fill="FFFFFF"/>
            <w:tcMar>
              <w:top w:w="100" w:type="dxa"/>
              <w:bottom w:w="100" w:type="dxa"/>
            </w:tcMar>
          </w:tcPr>
          <w:p w:rsidR="0049501E" w:rsidRPr="00175E49" w:rsidRDefault="0049501E" w:rsidP="00A53686">
            <w:pPr>
              <w:spacing w:after="0" w:line="240" w:lineRule="auto"/>
              <w:ind w:left="60"/>
              <w:jc w:val="center"/>
              <w:rPr>
                <w:rFonts w:ascii="Arial" w:eastAsia="Times New Roman" w:hAnsi="Arial" w:cs="Arial"/>
                <w:sz w:val="20"/>
                <w:szCs w:val="20"/>
              </w:rPr>
            </w:pPr>
          </w:p>
        </w:tc>
        <w:tc>
          <w:tcPr>
            <w:tcW w:w="1984" w:type="dxa"/>
            <w:shd w:val="clear" w:color="auto" w:fill="FFFFFF"/>
            <w:tcMar>
              <w:top w:w="100" w:type="dxa"/>
              <w:bottom w:w="100" w:type="dxa"/>
            </w:tcMar>
          </w:tcPr>
          <w:p w:rsidR="0049501E" w:rsidRPr="00175E49" w:rsidRDefault="0049501E" w:rsidP="00A53686">
            <w:pPr>
              <w:spacing w:after="0" w:line="240" w:lineRule="auto"/>
              <w:ind w:left="60"/>
              <w:jc w:val="center"/>
              <w:rPr>
                <w:rFonts w:ascii="Arial" w:eastAsia="Times New Roman" w:hAnsi="Arial" w:cs="Arial"/>
                <w:sz w:val="20"/>
                <w:szCs w:val="20"/>
              </w:rPr>
            </w:pPr>
          </w:p>
        </w:tc>
        <w:tc>
          <w:tcPr>
            <w:tcW w:w="1559" w:type="dxa"/>
            <w:shd w:val="clear" w:color="auto" w:fill="FFFFFF"/>
            <w:tcMar>
              <w:top w:w="100" w:type="dxa"/>
              <w:bottom w:w="100" w:type="dxa"/>
            </w:tcMar>
          </w:tcPr>
          <w:p w:rsidR="0049501E" w:rsidRPr="00175E49" w:rsidRDefault="0049501E" w:rsidP="00A53686">
            <w:pPr>
              <w:spacing w:after="0" w:line="240" w:lineRule="auto"/>
              <w:ind w:left="60"/>
              <w:jc w:val="center"/>
              <w:rPr>
                <w:rFonts w:ascii="Arial" w:eastAsia="Times New Roman" w:hAnsi="Arial" w:cs="Arial"/>
                <w:sz w:val="20"/>
                <w:szCs w:val="20"/>
              </w:rPr>
            </w:pPr>
          </w:p>
        </w:tc>
        <w:tc>
          <w:tcPr>
            <w:tcW w:w="1560" w:type="dxa"/>
            <w:shd w:val="clear" w:color="auto" w:fill="FFFFFF"/>
            <w:tcMar>
              <w:top w:w="100" w:type="dxa"/>
              <w:bottom w:w="100" w:type="dxa"/>
            </w:tcMar>
          </w:tcPr>
          <w:p w:rsidR="0049501E" w:rsidRPr="00175E49" w:rsidRDefault="0049501E" w:rsidP="00A53686">
            <w:pPr>
              <w:spacing w:after="0" w:line="240" w:lineRule="auto"/>
              <w:ind w:left="60"/>
              <w:jc w:val="center"/>
              <w:rPr>
                <w:rFonts w:ascii="Arial" w:eastAsia="Times New Roman" w:hAnsi="Arial" w:cs="Arial"/>
                <w:sz w:val="20"/>
                <w:szCs w:val="20"/>
              </w:rPr>
            </w:pPr>
          </w:p>
        </w:tc>
        <w:tc>
          <w:tcPr>
            <w:tcW w:w="3402" w:type="dxa"/>
            <w:shd w:val="clear" w:color="auto" w:fill="FFFFFF"/>
            <w:tcMar>
              <w:top w:w="100" w:type="dxa"/>
              <w:bottom w:w="100" w:type="dxa"/>
            </w:tcMar>
          </w:tcPr>
          <w:p w:rsidR="0049501E" w:rsidRPr="00175E49" w:rsidRDefault="0049501E" w:rsidP="00A53686">
            <w:pPr>
              <w:spacing w:after="0" w:line="240" w:lineRule="auto"/>
              <w:ind w:left="60"/>
              <w:jc w:val="both"/>
              <w:rPr>
                <w:rFonts w:ascii="Arial" w:eastAsia="Times New Roman" w:hAnsi="Arial" w:cs="Arial"/>
                <w:sz w:val="20"/>
                <w:szCs w:val="20"/>
              </w:rPr>
            </w:pPr>
          </w:p>
        </w:tc>
      </w:tr>
      <w:tr w:rsidR="0049501E" w:rsidRPr="00175E49" w:rsidTr="00A53686">
        <w:trPr>
          <w:trHeight w:val="519"/>
        </w:trPr>
        <w:tc>
          <w:tcPr>
            <w:tcW w:w="3990" w:type="dxa"/>
            <w:shd w:val="clear" w:color="auto" w:fill="FFFFFF"/>
            <w:tcMar>
              <w:top w:w="100" w:type="dxa"/>
              <w:left w:w="80" w:type="dxa"/>
              <w:bottom w:w="100" w:type="dxa"/>
              <w:right w:w="80" w:type="dxa"/>
            </w:tcMar>
          </w:tcPr>
          <w:p w:rsidR="0049501E" w:rsidRPr="00175E49" w:rsidRDefault="0049501E" w:rsidP="0049501E">
            <w:pPr>
              <w:pStyle w:val="Default"/>
              <w:contextualSpacing/>
              <w:jc w:val="both"/>
              <w:rPr>
                <w:rFonts w:ascii="Arial" w:hAnsi="Arial" w:cs="Arial"/>
                <w:color w:val="000000" w:themeColor="text1"/>
                <w:sz w:val="20"/>
                <w:szCs w:val="20"/>
              </w:rPr>
            </w:pPr>
            <w:r w:rsidRPr="00175E49">
              <w:rPr>
                <w:rFonts w:ascii="Arial" w:hAnsi="Arial" w:cs="Arial"/>
                <w:sz w:val="20"/>
                <w:szCs w:val="20"/>
              </w:rPr>
              <w:t xml:space="preserve">6.5 - </w:t>
            </w:r>
            <w:r w:rsidRPr="00175E49">
              <w:rPr>
                <w:rFonts w:ascii="Arial" w:hAnsi="Arial" w:cs="Arial"/>
                <w:color w:val="000000" w:themeColor="text1"/>
                <w:sz w:val="20"/>
                <w:szCs w:val="20"/>
              </w:rPr>
              <w:t xml:space="preserve">Fomentar a articulação da escola com os diferentes espaços educativos, culturais e esportivos e com equipamentos públicos, como centros comunitários, bibliotecas, praças, parques, museus, teatros, cinemas, planetários e zoológico; </w:t>
            </w:r>
          </w:p>
        </w:tc>
        <w:tc>
          <w:tcPr>
            <w:tcW w:w="972" w:type="dxa"/>
            <w:shd w:val="clear" w:color="auto" w:fill="FFFFFF"/>
            <w:tcMar>
              <w:top w:w="100" w:type="dxa"/>
              <w:bottom w:w="100" w:type="dxa"/>
            </w:tcMar>
          </w:tcPr>
          <w:p w:rsidR="0049501E" w:rsidRPr="00175E49" w:rsidRDefault="0049501E" w:rsidP="0049501E">
            <w:pPr>
              <w:spacing w:after="0" w:line="240" w:lineRule="auto"/>
              <w:ind w:left="60"/>
              <w:jc w:val="center"/>
              <w:rPr>
                <w:rFonts w:ascii="Arial" w:eastAsia="Times New Roman" w:hAnsi="Arial" w:cs="Arial"/>
                <w:sz w:val="20"/>
                <w:szCs w:val="20"/>
              </w:rPr>
            </w:pPr>
          </w:p>
        </w:tc>
        <w:tc>
          <w:tcPr>
            <w:tcW w:w="1984" w:type="dxa"/>
            <w:shd w:val="clear" w:color="auto" w:fill="FFFFFF"/>
            <w:tcMar>
              <w:top w:w="100" w:type="dxa"/>
              <w:bottom w:w="100" w:type="dxa"/>
            </w:tcMar>
          </w:tcPr>
          <w:p w:rsidR="0049501E" w:rsidRPr="00175E49" w:rsidRDefault="0049501E" w:rsidP="0049501E">
            <w:pPr>
              <w:spacing w:after="0" w:line="240" w:lineRule="auto"/>
              <w:ind w:left="60"/>
              <w:jc w:val="center"/>
              <w:rPr>
                <w:rFonts w:ascii="Arial" w:eastAsia="Times New Roman" w:hAnsi="Arial" w:cs="Arial"/>
                <w:sz w:val="20"/>
                <w:szCs w:val="20"/>
              </w:rPr>
            </w:pPr>
          </w:p>
        </w:tc>
        <w:tc>
          <w:tcPr>
            <w:tcW w:w="1559" w:type="dxa"/>
            <w:shd w:val="clear" w:color="auto" w:fill="FFFFFF"/>
            <w:tcMar>
              <w:top w:w="100" w:type="dxa"/>
              <w:bottom w:w="100" w:type="dxa"/>
            </w:tcMar>
          </w:tcPr>
          <w:p w:rsidR="0049501E" w:rsidRPr="00175E49" w:rsidRDefault="0049501E" w:rsidP="0049501E">
            <w:pPr>
              <w:spacing w:after="0" w:line="240" w:lineRule="auto"/>
              <w:ind w:left="60"/>
              <w:jc w:val="center"/>
              <w:rPr>
                <w:rFonts w:ascii="Arial" w:eastAsia="Times New Roman" w:hAnsi="Arial" w:cs="Arial"/>
                <w:sz w:val="20"/>
                <w:szCs w:val="20"/>
              </w:rPr>
            </w:pPr>
          </w:p>
        </w:tc>
        <w:tc>
          <w:tcPr>
            <w:tcW w:w="1560" w:type="dxa"/>
            <w:shd w:val="clear" w:color="auto" w:fill="FFFFFF"/>
            <w:tcMar>
              <w:top w:w="100" w:type="dxa"/>
              <w:bottom w:w="100" w:type="dxa"/>
            </w:tcMar>
          </w:tcPr>
          <w:p w:rsidR="0049501E" w:rsidRPr="00175E49" w:rsidRDefault="0049501E" w:rsidP="0049501E">
            <w:pPr>
              <w:spacing w:after="0" w:line="240" w:lineRule="auto"/>
              <w:ind w:left="60"/>
              <w:jc w:val="center"/>
              <w:rPr>
                <w:rFonts w:ascii="Arial" w:eastAsia="Times New Roman" w:hAnsi="Arial" w:cs="Arial"/>
                <w:sz w:val="20"/>
                <w:szCs w:val="20"/>
              </w:rPr>
            </w:pPr>
          </w:p>
        </w:tc>
        <w:tc>
          <w:tcPr>
            <w:tcW w:w="3402" w:type="dxa"/>
            <w:shd w:val="clear" w:color="auto" w:fill="FFFFFF"/>
            <w:tcMar>
              <w:top w:w="100" w:type="dxa"/>
              <w:bottom w:w="100" w:type="dxa"/>
            </w:tcMar>
          </w:tcPr>
          <w:p w:rsidR="0049501E" w:rsidRPr="00175E49" w:rsidRDefault="0049501E" w:rsidP="0049501E">
            <w:pPr>
              <w:spacing w:after="0" w:line="240" w:lineRule="auto"/>
              <w:ind w:left="60"/>
              <w:jc w:val="both"/>
              <w:rPr>
                <w:rFonts w:ascii="Arial" w:eastAsia="Times New Roman" w:hAnsi="Arial" w:cs="Arial"/>
                <w:sz w:val="20"/>
                <w:szCs w:val="20"/>
              </w:rPr>
            </w:pPr>
          </w:p>
        </w:tc>
      </w:tr>
      <w:tr w:rsidR="0049501E" w:rsidRPr="00175E49" w:rsidTr="00A53686">
        <w:trPr>
          <w:trHeight w:val="519"/>
        </w:trPr>
        <w:tc>
          <w:tcPr>
            <w:tcW w:w="3990" w:type="dxa"/>
            <w:shd w:val="clear" w:color="auto" w:fill="FFFFFF"/>
            <w:tcMar>
              <w:top w:w="100" w:type="dxa"/>
              <w:left w:w="80" w:type="dxa"/>
              <w:bottom w:w="100" w:type="dxa"/>
              <w:right w:w="80" w:type="dxa"/>
            </w:tcMar>
          </w:tcPr>
          <w:p w:rsidR="0049501E" w:rsidRPr="00175E49" w:rsidRDefault="0049501E" w:rsidP="00A53686">
            <w:pPr>
              <w:spacing w:after="0" w:line="240" w:lineRule="auto"/>
              <w:contextualSpacing/>
              <w:jc w:val="both"/>
              <w:rPr>
                <w:rFonts w:ascii="Arial" w:hAnsi="Arial" w:cs="Arial"/>
                <w:color w:val="000000"/>
                <w:sz w:val="20"/>
                <w:szCs w:val="20"/>
              </w:rPr>
            </w:pPr>
            <w:r w:rsidRPr="00175E49">
              <w:rPr>
                <w:rFonts w:ascii="Arial" w:hAnsi="Arial" w:cs="Arial"/>
                <w:color w:val="000000"/>
                <w:sz w:val="20"/>
                <w:szCs w:val="20"/>
              </w:rPr>
              <w:t xml:space="preserve">6.6 - </w:t>
            </w:r>
            <w:r w:rsidRPr="00175E49">
              <w:rPr>
                <w:rFonts w:ascii="Arial" w:hAnsi="Arial" w:cs="Arial"/>
                <w:color w:val="000000" w:themeColor="text1"/>
                <w:sz w:val="20"/>
                <w:szCs w:val="20"/>
              </w:rPr>
              <w:t>Estimular a oferta de atividades para a ampliação da jornada escolar dos estudantes matriculados nas escolas de educação básica da rede pública, por parte das entidades privadas de serviço social vinculadas ao sistema sindical, de forma concomitante e em articulação com a rede pública de ensino;</w:t>
            </w:r>
          </w:p>
        </w:tc>
        <w:tc>
          <w:tcPr>
            <w:tcW w:w="972" w:type="dxa"/>
            <w:shd w:val="clear" w:color="auto" w:fill="FFFFFF"/>
            <w:tcMar>
              <w:top w:w="100" w:type="dxa"/>
              <w:bottom w:w="100" w:type="dxa"/>
            </w:tcMar>
          </w:tcPr>
          <w:p w:rsidR="0049501E" w:rsidRPr="00175E49" w:rsidRDefault="0049501E" w:rsidP="00A53686">
            <w:pPr>
              <w:spacing w:after="0" w:line="240" w:lineRule="auto"/>
              <w:ind w:left="60"/>
              <w:jc w:val="center"/>
              <w:rPr>
                <w:rFonts w:ascii="Arial" w:eastAsia="Times New Roman" w:hAnsi="Arial" w:cs="Arial"/>
                <w:sz w:val="20"/>
                <w:szCs w:val="20"/>
              </w:rPr>
            </w:pPr>
          </w:p>
        </w:tc>
        <w:tc>
          <w:tcPr>
            <w:tcW w:w="1984" w:type="dxa"/>
            <w:shd w:val="clear" w:color="auto" w:fill="FFFFFF"/>
            <w:tcMar>
              <w:top w:w="100" w:type="dxa"/>
              <w:bottom w:w="100" w:type="dxa"/>
            </w:tcMar>
          </w:tcPr>
          <w:p w:rsidR="0049501E" w:rsidRPr="00175E49" w:rsidRDefault="0049501E" w:rsidP="00A53686">
            <w:pPr>
              <w:spacing w:after="0" w:line="240" w:lineRule="auto"/>
              <w:ind w:left="60"/>
              <w:jc w:val="center"/>
              <w:rPr>
                <w:rFonts w:ascii="Arial" w:eastAsia="Times New Roman" w:hAnsi="Arial" w:cs="Arial"/>
                <w:sz w:val="20"/>
                <w:szCs w:val="20"/>
              </w:rPr>
            </w:pPr>
          </w:p>
        </w:tc>
        <w:tc>
          <w:tcPr>
            <w:tcW w:w="1559" w:type="dxa"/>
            <w:shd w:val="clear" w:color="auto" w:fill="FFFFFF"/>
            <w:tcMar>
              <w:top w:w="100" w:type="dxa"/>
              <w:bottom w:w="100" w:type="dxa"/>
            </w:tcMar>
          </w:tcPr>
          <w:p w:rsidR="0049501E" w:rsidRPr="00175E49" w:rsidRDefault="0049501E" w:rsidP="00A53686">
            <w:pPr>
              <w:spacing w:after="0" w:line="240" w:lineRule="auto"/>
              <w:ind w:left="60"/>
              <w:jc w:val="center"/>
              <w:rPr>
                <w:rFonts w:ascii="Arial" w:eastAsia="Times New Roman" w:hAnsi="Arial" w:cs="Arial"/>
                <w:sz w:val="20"/>
                <w:szCs w:val="20"/>
              </w:rPr>
            </w:pPr>
          </w:p>
        </w:tc>
        <w:tc>
          <w:tcPr>
            <w:tcW w:w="1560" w:type="dxa"/>
            <w:shd w:val="clear" w:color="auto" w:fill="FFFFFF"/>
            <w:tcMar>
              <w:top w:w="100" w:type="dxa"/>
              <w:bottom w:w="100" w:type="dxa"/>
            </w:tcMar>
          </w:tcPr>
          <w:p w:rsidR="0049501E" w:rsidRPr="00175E49" w:rsidRDefault="0049501E" w:rsidP="00A53686">
            <w:pPr>
              <w:spacing w:after="0" w:line="240" w:lineRule="auto"/>
              <w:ind w:left="60"/>
              <w:jc w:val="center"/>
              <w:rPr>
                <w:rFonts w:ascii="Arial" w:eastAsia="Times New Roman" w:hAnsi="Arial" w:cs="Arial"/>
                <w:sz w:val="20"/>
                <w:szCs w:val="20"/>
              </w:rPr>
            </w:pPr>
          </w:p>
        </w:tc>
        <w:tc>
          <w:tcPr>
            <w:tcW w:w="3402" w:type="dxa"/>
            <w:shd w:val="clear" w:color="auto" w:fill="FFFFFF"/>
            <w:tcMar>
              <w:top w:w="100" w:type="dxa"/>
              <w:bottom w:w="100" w:type="dxa"/>
            </w:tcMar>
          </w:tcPr>
          <w:p w:rsidR="0049501E" w:rsidRPr="00175E49" w:rsidRDefault="0049501E" w:rsidP="00A53686">
            <w:pPr>
              <w:spacing w:after="0" w:line="240" w:lineRule="auto"/>
              <w:ind w:left="60"/>
              <w:jc w:val="both"/>
              <w:rPr>
                <w:rFonts w:ascii="Arial" w:eastAsia="Times New Roman" w:hAnsi="Arial" w:cs="Arial"/>
                <w:sz w:val="20"/>
                <w:szCs w:val="20"/>
              </w:rPr>
            </w:pPr>
          </w:p>
        </w:tc>
      </w:tr>
      <w:tr w:rsidR="0049501E" w:rsidRPr="00175E49" w:rsidTr="00A53686">
        <w:trPr>
          <w:trHeight w:val="519"/>
        </w:trPr>
        <w:tc>
          <w:tcPr>
            <w:tcW w:w="3990" w:type="dxa"/>
            <w:shd w:val="clear" w:color="auto" w:fill="FFFFFF"/>
            <w:tcMar>
              <w:top w:w="100" w:type="dxa"/>
              <w:left w:w="80" w:type="dxa"/>
              <w:bottom w:w="100" w:type="dxa"/>
              <w:right w:w="80" w:type="dxa"/>
            </w:tcMar>
          </w:tcPr>
          <w:p w:rsidR="0049501E" w:rsidRPr="00175E49" w:rsidRDefault="0049501E" w:rsidP="00A53686">
            <w:pPr>
              <w:spacing w:after="0" w:line="240" w:lineRule="auto"/>
              <w:contextualSpacing/>
              <w:jc w:val="both"/>
              <w:rPr>
                <w:rFonts w:ascii="Arial" w:hAnsi="Arial" w:cs="Arial"/>
                <w:color w:val="000000"/>
                <w:sz w:val="20"/>
                <w:szCs w:val="20"/>
              </w:rPr>
            </w:pPr>
            <w:r w:rsidRPr="00175E49">
              <w:rPr>
                <w:rFonts w:ascii="Arial" w:hAnsi="Arial" w:cs="Arial"/>
                <w:color w:val="000000"/>
                <w:sz w:val="20"/>
                <w:szCs w:val="20"/>
              </w:rPr>
              <w:t xml:space="preserve">6.7 - </w:t>
            </w:r>
            <w:r w:rsidRPr="00175E49">
              <w:rPr>
                <w:rFonts w:ascii="Arial" w:hAnsi="Arial" w:cs="Arial"/>
                <w:color w:val="000000" w:themeColor="text1"/>
                <w:sz w:val="20"/>
                <w:szCs w:val="20"/>
              </w:rPr>
              <w:t>Estudar a viabilidade de as escolas do campo e de comunidades tradicionais, ofertarem educação em tempo integral baseada em consulta prévia, considerando-se as peculiaridades locais;</w:t>
            </w:r>
          </w:p>
        </w:tc>
        <w:tc>
          <w:tcPr>
            <w:tcW w:w="972" w:type="dxa"/>
            <w:shd w:val="clear" w:color="auto" w:fill="FFFFFF"/>
            <w:tcMar>
              <w:top w:w="100" w:type="dxa"/>
              <w:bottom w:w="100" w:type="dxa"/>
            </w:tcMar>
          </w:tcPr>
          <w:p w:rsidR="0049501E" w:rsidRPr="00175E49" w:rsidRDefault="0049501E" w:rsidP="00A53686">
            <w:pPr>
              <w:spacing w:after="0" w:line="240" w:lineRule="auto"/>
              <w:ind w:left="60"/>
              <w:jc w:val="center"/>
              <w:rPr>
                <w:rFonts w:ascii="Arial" w:eastAsia="Times New Roman" w:hAnsi="Arial" w:cs="Arial"/>
                <w:sz w:val="20"/>
                <w:szCs w:val="20"/>
              </w:rPr>
            </w:pPr>
          </w:p>
        </w:tc>
        <w:tc>
          <w:tcPr>
            <w:tcW w:w="1984" w:type="dxa"/>
            <w:shd w:val="clear" w:color="auto" w:fill="FFFFFF"/>
            <w:tcMar>
              <w:top w:w="100" w:type="dxa"/>
              <w:bottom w:w="100" w:type="dxa"/>
            </w:tcMar>
          </w:tcPr>
          <w:p w:rsidR="0049501E" w:rsidRPr="00175E49" w:rsidRDefault="0049501E" w:rsidP="00A53686">
            <w:pPr>
              <w:spacing w:after="0" w:line="240" w:lineRule="auto"/>
              <w:ind w:left="60"/>
              <w:jc w:val="center"/>
              <w:rPr>
                <w:rFonts w:ascii="Arial" w:eastAsia="Times New Roman" w:hAnsi="Arial" w:cs="Arial"/>
                <w:sz w:val="20"/>
                <w:szCs w:val="20"/>
              </w:rPr>
            </w:pPr>
          </w:p>
        </w:tc>
        <w:tc>
          <w:tcPr>
            <w:tcW w:w="1559" w:type="dxa"/>
            <w:shd w:val="clear" w:color="auto" w:fill="FFFFFF"/>
            <w:tcMar>
              <w:top w:w="100" w:type="dxa"/>
              <w:bottom w:w="100" w:type="dxa"/>
            </w:tcMar>
          </w:tcPr>
          <w:p w:rsidR="0049501E" w:rsidRPr="00175E49" w:rsidRDefault="0049501E" w:rsidP="00A53686">
            <w:pPr>
              <w:spacing w:after="0" w:line="240" w:lineRule="auto"/>
              <w:ind w:left="60"/>
              <w:jc w:val="center"/>
              <w:rPr>
                <w:rFonts w:ascii="Arial" w:eastAsia="Times New Roman" w:hAnsi="Arial" w:cs="Arial"/>
                <w:sz w:val="20"/>
                <w:szCs w:val="20"/>
              </w:rPr>
            </w:pPr>
          </w:p>
        </w:tc>
        <w:tc>
          <w:tcPr>
            <w:tcW w:w="1560" w:type="dxa"/>
            <w:shd w:val="clear" w:color="auto" w:fill="FFFFFF"/>
            <w:tcMar>
              <w:top w:w="100" w:type="dxa"/>
              <w:bottom w:w="100" w:type="dxa"/>
            </w:tcMar>
          </w:tcPr>
          <w:p w:rsidR="0049501E" w:rsidRPr="00175E49" w:rsidRDefault="0049501E" w:rsidP="00A53686">
            <w:pPr>
              <w:spacing w:after="0" w:line="240" w:lineRule="auto"/>
              <w:ind w:left="60"/>
              <w:jc w:val="center"/>
              <w:rPr>
                <w:rFonts w:ascii="Arial" w:eastAsia="Times New Roman" w:hAnsi="Arial" w:cs="Arial"/>
                <w:sz w:val="20"/>
                <w:szCs w:val="20"/>
              </w:rPr>
            </w:pPr>
          </w:p>
        </w:tc>
        <w:tc>
          <w:tcPr>
            <w:tcW w:w="3402" w:type="dxa"/>
            <w:shd w:val="clear" w:color="auto" w:fill="FFFFFF"/>
            <w:tcMar>
              <w:top w:w="100" w:type="dxa"/>
              <w:bottom w:w="100" w:type="dxa"/>
            </w:tcMar>
          </w:tcPr>
          <w:p w:rsidR="0049501E" w:rsidRPr="00175E49" w:rsidRDefault="0049501E" w:rsidP="00A53686">
            <w:pPr>
              <w:spacing w:after="0" w:line="240" w:lineRule="auto"/>
              <w:ind w:left="60"/>
              <w:jc w:val="both"/>
              <w:rPr>
                <w:rFonts w:ascii="Arial" w:eastAsia="Times New Roman" w:hAnsi="Arial" w:cs="Arial"/>
                <w:sz w:val="20"/>
                <w:szCs w:val="20"/>
              </w:rPr>
            </w:pPr>
          </w:p>
        </w:tc>
      </w:tr>
      <w:tr w:rsidR="0049501E" w:rsidRPr="00175E49" w:rsidTr="00A53686">
        <w:trPr>
          <w:trHeight w:val="519"/>
        </w:trPr>
        <w:tc>
          <w:tcPr>
            <w:tcW w:w="3990" w:type="dxa"/>
            <w:shd w:val="clear" w:color="auto" w:fill="FFFFFF"/>
            <w:tcMar>
              <w:top w:w="100" w:type="dxa"/>
              <w:left w:w="80" w:type="dxa"/>
              <w:bottom w:w="100" w:type="dxa"/>
              <w:right w:w="80" w:type="dxa"/>
            </w:tcMar>
          </w:tcPr>
          <w:p w:rsidR="0049501E" w:rsidRPr="00175E49" w:rsidRDefault="0049501E" w:rsidP="00A53686">
            <w:pPr>
              <w:spacing w:after="0" w:line="240" w:lineRule="auto"/>
              <w:contextualSpacing/>
              <w:jc w:val="both"/>
              <w:rPr>
                <w:rFonts w:ascii="Arial" w:hAnsi="Arial" w:cs="Arial"/>
                <w:color w:val="000000"/>
                <w:sz w:val="20"/>
                <w:szCs w:val="20"/>
              </w:rPr>
            </w:pPr>
            <w:r w:rsidRPr="00175E49">
              <w:rPr>
                <w:rFonts w:ascii="Arial" w:hAnsi="Arial" w:cs="Arial"/>
                <w:color w:val="000000"/>
                <w:sz w:val="20"/>
                <w:szCs w:val="20"/>
              </w:rPr>
              <w:t xml:space="preserve">6.8 - </w:t>
            </w:r>
            <w:r w:rsidRPr="00175E49">
              <w:rPr>
                <w:rFonts w:ascii="Arial" w:hAnsi="Arial" w:cs="Arial"/>
                <w:color w:val="000000" w:themeColor="text1"/>
                <w:sz w:val="20"/>
                <w:szCs w:val="20"/>
              </w:rPr>
              <w:t xml:space="preserve">Estimular a educação em tempo integral para pessoas com deficiência, transtornos globais do desenvolvimento e altas habilidades ou superdotação na faixa etária de 4 (quatro) a 17 (dezessete) anos idade, assegurando atendimento educacional especializado complementar e suplementar ofertado em salas de recursos </w:t>
            </w:r>
            <w:r w:rsidRPr="00175E49">
              <w:rPr>
                <w:rFonts w:ascii="Arial" w:hAnsi="Arial" w:cs="Arial"/>
                <w:color w:val="000000" w:themeColor="text1"/>
                <w:sz w:val="20"/>
                <w:szCs w:val="20"/>
              </w:rPr>
              <w:lastRenderedPageBreak/>
              <w:t>multifuncionais da própria escola ou em instituições especializadas, bem como profissionais habilitados;</w:t>
            </w:r>
          </w:p>
        </w:tc>
        <w:tc>
          <w:tcPr>
            <w:tcW w:w="972" w:type="dxa"/>
            <w:shd w:val="clear" w:color="auto" w:fill="FFFFFF"/>
            <w:tcMar>
              <w:top w:w="100" w:type="dxa"/>
              <w:bottom w:w="100" w:type="dxa"/>
            </w:tcMar>
          </w:tcPr>
          <w:p w:rsidR="0049501E" w:rsidRPr="00175E49" w:rsidRDefault="0049501E" w:rsidP="00A53686">
            <w:pPr>
              <w:spacing w:after="0" w:line="240" w:lineRule="auto"/>
              <w:ind w:left="60"/>
              <w:jc w:val="center"/>
              <w:rPr>
                <w:rFonts w:ascii="Arial" w:eastAsia="Times New Roman" w:hAnsi="Arial" w:cs="Arial"/>
                <w:sz w:val="20"/>
                <w:szCs w:val="20"/>
              </w:rPr>
            </w:pPr>
          </w:p>
        </w:tc>
        <w:tc>
          <w:tcPr>
            <w:tcW w:w="1984" w:type="dxa"/>
            <w:shd w:val="clear" w:color="auto" w:fill="FFFFFF"/>
            <w:tcMar>
              <w:top w:w="100" w:type="dxa"/>
              <w:bottom w:w="100" w:type="dxa"/>
            </w:tcMar>
          </w:tcPr>
          <w:p w:rsidR="0049501E" w:rsidRPr="00175E49" w:rsidRDefault="0049501E" w:rsidP="00A53686">
            <w:pPr>
              <w:spacing w:after="0" w:line="240" w:lineRule="auto"/>
              <w:ind w:left="60"/>
              <w:jc w:val="center"/>
              <w:rPr>
                <w:rFonts w:ascii="Arial" w:eastAsia="Times New Roman" w:hAnsi="Arial" w:cs="Arial"/>
                <w:sz w:val="20"/>
                <w:szCs w:val="20"/>
              </w:rPr>
            </w:pPr>
          </w:p>
        </w:tc>
        <w:tc>
          <w:tcPr>
            <w:tcW w:w="1559" w:type="dxa"/>
            <w:shd w:val="clear" w:color="auto" w:fill="FFFFFF"/>
            <w:tcMar>
              <w:top w:w="100" w:type="dxa"/>
              <w:bottom w:w="100" w:type="dxa"/>
            </w:tcMar>
          </w:tcPr>
          <w:p w:rsidR="0049501E" w:rsidRPr="00175E49" w:rsidRDefault="0049501E" w:rsidP="00A53686">
            <w:pPr>
              <w:spacing w:after="0" w:line="240" w:lineRule="auto"/>
              <w:ind w:left="60"/>
              <w:jc w:val="center"/>
              <w:rPr>
                <w:rFonts w:ascii="Arial" w:eastAsia="Times New Roman" w:hAnsi="Arial" w:cs="Arial"/>
                <w:sz w:val="20"/>
                <w:szCs w:val="20"/>
              </w:rPr>
            </w:pPr>
          </w:p>
        </w:tc>
        <w:tc>
          <w:tcPr>
            <w:tcW w:w="1560" w:type="dxa"/>
            <w:shd w:val="clear" w:color="auto" w:fill="FFFFFF"/>
            <w:tcMar>
              <w:top w:w="100" w:type="dxa"/>
              <w:bottom w:w="100" w:type="dxa"/>
            </w:tcMar>
          </w:tcPr>
          <w:p w:rsidR="0049501E" w:rsidRPr="00175E49" w:rsidRDefault="0049501E" w:rsidP="00A53686">
            <w:pPr>
              <w:spacing w:after="0" w:line="240" w:lineRule="auto"/>
              <w:ind w:left="60"/>
              <w:jc w:val="center"/>
              <w:rPr>
                <w:rFonts w:ascii="Arial" w:eastAsia="Times New Roman" w:hAnsi="Arial" w:cs="Arial"/>
                <w:sz w:val="20"/>
                <w:szCs w:val="20"/>
              </w:rPr>
            </w:pPr>
          </w:p>
        </w:tc>
        <w:tc>
          <w:tcPr>
            <w:tcW w:w="3402" w:type="dxa"/>
            <w:shd w:val="clear" w:color="auto" w:fill="FFFFFF"/>
            <w:tcMar>
              <w:top w:w="100" w:type="dxa"/>
              <w:bottom w:w="100" w:type="dxa"/>
            </w:tcMar>
          </w:tcPr>
          <w:p w:rsidR="0049501E" w:rsidRPr="00175E49" w:rsidRDefault="0049501E" w:rsidP="00A53686">
            <w:pPr>
              <w:spacing w:after="0" w:line="240" w:lineRule="auto"/>
              <w:ind w:left="60"/>
              <w:jc w:val="both"/>
              <w:rPr>
                <w:rFonts w:ascii="Arial" w:eastAsia="Times New Roman" w:hAnsi="Arial" w:cs="Arial"/>
                <w:sz w:val="20"/>
                <w:szCs w:val="20"/>
              </w:rPr>
            </w:pPr>
          </w:p>
        </w:tc>
      </w:tr>
      <w:tr w:rsidR="0049501E" w:rsidRPr="00175E49" w:rsidTr="00A53686">
        <w:trPr>
          <w:trHeight w:val="519"/>
        </w:trPr>
        <w:tc>
          <w:tcPr>
            <w:tcW w:w="3990" w:type="dxa"/>
            <w:shd w:val="clear" w:color="auto" w:fill="FFFFFF"/>
            <w:tcMar>
              <w:top w:w="100" w:type="dxa"/>
              <w:left w:w="80" w:type="dxa"/>
              <w:bottom w:w="100" w:type="dxa"/>
              <w:right w:w="80" w:type="dxa"/>
            </w:tcMar>
          </w:tcPr>
          <w:p w:rsidR="0049501E" w:rsidRPr="00175E49" w:rsidRDefault="0049501E" w:rsidP="00A53686">
            <w:pPr>
              <w:spacing w:after="0" w:line="240" w:lineRule="auto"/>
              <w:contextualSpacing/>
              <w:jc w:val="both"/>
              <w:rPr>
                <w:rFonts w:ascii="Arial" w:hAnsi="Arial" w:cs="Arial"/>
                <w:color w:val="000000"/>
                <w:sz w:val="20"/>
                <w:szCs w:val="20"/>
              </w:rPr>
            </w:pPr>
            <w:r w:rsidRPr="00175E49">
              <w:rPr>
                <w:rFonts w:ascii="Arial" w:hAnsi="Arial" w:cs="Arial"/>
                <w:color w:val="000000"/>
                <w:sz w:val="20"/>
                <w:szCs w:val="20"/>
              </w:rPr>
              <w:t xml:space="preserve">6.9 - </w:t>
            </w:r>
            <w:r w:rsidRPr="00175E49">
              <w:rPr>
                <w:rFonts w:ascii="Arial" w:hAnsi="Arial" w:cs="Arial"/>
                <w:color w:val="000000" w:themeColor="text1"/>
                <w:sz w:val="20"/>
                <w:szCs w:val="20"/>
              </w:rPr>
              <w:t>Criar medidas para otimizar o tempo de permanência dos estudantes na escola, direcionando a expansão da jornada para o efetivo trabalho escolar, combinado com atividades recreativas, esportivas, culturais e ações de educação nutricional;</w:t>
            </w:r>
          </w:p>
        </w:tc>
        <w:tc>
          <w:tcPr>
            <w:tcW w:w="972" w:type="dxa"/>
            <w:shd w:val="clear" w:color="auto" w:fill="FFFFFF"/>
            <w:tcMar>
              <w:top w:w="100" w:type="dxa"/>
              <w:bottom w:w="100" w:type="dxa"/>
            </w:tcMar>
          </w:tcPr>
          <w:p w:rsidR="0049501E" w:rsidRPr="00175E49" w:rsidRDefault="0049501E" w:rsidP="00A53686">
            <w:pPr>
              <w:spacing w:after="0" w:line="240" w:lineRule="auto"/>
              <w:ind w:left="60"/>
              <w:jc w:val="center"/>
              <w:rPr>
                <w:rFonts w:ascii="Arial" w:eastAsia="Times New Roman" w:hAnsi="Arial" w:cs="Arial"/>
                <w:sz w:val="20"/>
                <w:szCs w:val="20"/>
              </w:rPr>
            </w:pPr>
          </w:p>
        </w:tc>
        <w:tc>
          <w:tcPr>
            <w:tcW w:w="1984" w:type="dxa"/>
            <w:shd w:val="clear" w:color="auto" w:fill="FFFFFF"/>
            <w:tcMar>
              <w:top w:w="100" w:type="dxa"/>
              <w:bottom w:w="100" w:type="dxa"/>
            </w:tcMar>
          </w:tcPr>
          <w:p w:rsidR="0049501E" w:rsidRPr="00175E49" w:rsidRDefault="0049501E" w:rsidP="00A53686">
            <w:pPr>
              <w:spacing w:after="0" w:line="240" w:lineRule="auto"/>
              <w:ind w:left="60"/>
              <w:jc w:val="center"/>
              <w:rPr>
                <w:rFonts w:ascii="Arial" w:eastAsia="Times New Roman" w:hAnsi="Arial" w:cs="Arial"/>
                <w:sz w:val="20"/>
                <w:szCs w:val="20"/>
              </w:rPr>
            </w:pPr>
          </w:p>
        </w:tc>
        <w:tc>
          <w:tcPr>
            <w:tcW w:w="1559" w:type="dxa"/>
            <w:shd w:val="clear" w:color="auto" w:fill="FFFFFF"/>
            <w:tcMar>
              <w:top w:w="100" w:type="dxa"/>
              <w:bottom w:w="100" w:type="dxa"/>
            </w:tcMar>
          </w:tcPr>
          <w:p w:rsidR="0049501E" w:rsidRPr="00175E49" w:rsidRDefault="0049501E" w:rsidP="00A53686">
            <w:pPr>
              <w:spacing w:after="0" w:line="240" w:lineRule="auto"/>
              <w:ind w:left="60"/>
              <w:jc w:val="center"/>
              <w:rPr>
                <w:rFonts w:ascii="Arial" w:eastAsia="Times New Roman" w:hAnsi="Arial" w:cs="Arial"/>
                <w:sz w:val="20"/>
                <w:szCs w:val="20"/>
              </w:rPr>
            </w:pPr>
          </w:p>
        </w:tc>
        <w:tc>
          <w:tcPr>
            <w:tcW w:w="1560" w:type="dxa"/>
            <w:shd w:val="clear" w:color="auto" w:fill="FFFFFF"/>
            <w:tcMar>
              <w:top w:w="100" w:type="dxa"/>
              <w:bottom w:w="100" w:type="dxa"/>
            </w:tcMar>
          </w:tcPr>
          <w:p w:rsidR="0049501E" w:rsidRPr="00175E49" w:rsidRDefault="0049501E" w:rsidP="00A53686">
            <w:pPr>
              <w:spacing w:after="0" w:line="240" w:lineRule="auto"/>
              <w:ind w:left="60"/>
              <w:jc w:val="center"/>
              <w:rPr>
                <w:rFonts w:ascii="Arial" w:eastAsia="Times New Roman" w:hAnsi="Arial" w:cs="Arial"/>
                <w:sz w:val="20"/>
                <w:szCs w:val="20"/>
              </w:rPr>
            </w:pPr>
          </w:p>
        </w:tc>
        <w:tc>
          <w:tcPr>
            <w:tcW w:w="3402" w:type="dxa"/>
            <w:shd w:val="clear" w:color="auto" w:fill="FFFFFF"/>
            <w:tcMar>
              <w:top w:w="100" w:type="dxa"/>
              <w:bottom w:w="100" w:type="dxa"/>
            </w:tcMar>
          </w:tcPr>
          <w:p w:rsidR="0049501E" w:rsidRPr="00175E49" w:rsidRDefault="0049501E" w:rsidP="00A53686">
            <w:pPr>
              <w:spacing w:after="0" w:line="240" w:lineRule="auto"/>
              <w:ind w:left="60"/>
              <w:jc w:val="both"/>
              <w:rPr>
                <w:rFonts w:ascii="Arial" w:eastAsia="Times New Roman" w:hAnsi="Arial" w:cs="Arial"/>
                <w:sz w:val="20"/>
                <w:szCs w:val="20"/>
              </w:rPr>
            </w:pPr>
          </w:p>
        </w:tc>
      </w:tr>
      <w:tr w:rsidR="0061344E" w:rsidRPr="00175E49" w:rsidTr="00A53686">
        <w:trPr>
          <w:trHeight w:val="519"/>
        </w:trPr>
        <w:tc>
          <w:tcPr>
            <w:tcW w:w="3990" w:type="dxa"/>
            <w:shd w:val="clear" w:color="auto" w:fill="FFFFFF"/>
            <w:tcMar>
              <w:top w:w="100" w:type="dxa"/>
              <w:left w:w="80" w:type="dxa"/>
              <w:bottom w:w="100" w:type="dxa"/>
              <w:right w:w="80" w:type="dxa"/>
            </w:tcMar>
          </w:tcPr>
          <w:p w:rsidR="0061344E" w:rsidRPr="00175E49" w:rsidRDefault="0061344E" w:rsidP="00A53686">
            <w:pPr>
              <w:pStyle w:val="PargrafodaLista"/>
              <w:autoSpaceDE w:val="0"/>
              <w:autoSpaceDN w:val="0"/>
              <w:adjustRightInd w:val="0"/>
              <w:spacing w:after="0" w:line="240" w:lineRule="auto"/>
              <w:ind w:left="0"/>
              <w:jc w:val="both"/>
              <w:rPr>
                <w:rFonts w:ascii="Arial" w:hAnsi="Arial" w:cs="Arial"/>
                <w:color w:val="000000"/>
                <w:sz w:val="20"/>
                <w:szCs w:val="20"/>
              </w:rPr>
            </w:pPr>
            <w:r w:rsidRPr="00175E49">
              <w:rPr>
                <w:rFonts w:ascii="Arial" w:hAnsi="Arial" w:cs="Arial"/>
                <w:color w:val="000000"/>
                <w:sz w:val="20"/>
                <w:szCs w:val="20"/>
              </w:rPr>
              <w:t>6.10 – Assegurar alimentação escolar que contemple a necessidade nutricional dos estudantes que permanecem na escola em tempo integral, conforme legislação específica.</w:t>
            </w:r>
          </w:p>
        </w:tc>
        <w:tc>
          <w:tcPr>
            <w:tcW w:w="972"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2025</w:t>
            </w:r>
          </w:p>
        </w:tc>
        <w:tc>
          <w:tcPr>
            <w:tcW w:w="1984"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 xml:space="preserve">LOA/2015 - </w:t>
            </w:r>
            <w:proofErr w:type="spellStart"/>
            <w:r w:rsidRPr="00175E49">
              <w:rPr>
                <w:rFonts w:ascii="Arial" w:eastAsia="Times New Roman" w:hAnsi="Arial" w:cs="Arial"/>
                <w:sz w:val="20"/>
                <w:szCs w:val="20"/>
              </w:rPr>
              <w:t>Cod</w:t>
            </w:r>
            <w:proofErr w:type="spellEnd"/>
            <w:r w:rsidRPr="00175E49">
              <w:rPr>
                <w:rFonts w:ascii="Arial" w:eastAsia="Times New Roman" w:hAnsi="Arial" w:cs="Arial"/>
                <w:sz w:val="20"/>
                <w:szCs w:val="20"/>
              </w:rPr>
              <w:t>. 361</w:t>
            </w:r>
          </w:p>
          <w:p w:rsidR="0061344E" w:rsidRPr="00175E49" w:rsidRDefault="0061344E" w:rsidP="00A53686">
            <w:pPr>
              <w:spacing w:after="0" w:line="240" w:lineRule="auto"/>
              <w:ind w:left="60"/>
              <w:jc w:val="center"/>
              <w:rPr>
                <w:rFonts w:ascii="Arial" w:eastAsia="Times New Roman" w:hAnsi="Arial" w:cs="Arial"/>
                <w:sz w:val="20"/>
                <w:szCs w:val="20"/>
              </w:rPr>
            </w:pPr>
          </w:p>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PNAE</w:t>
            </w:r>
          </w:p>
        </w:tc>
        <w:tc>
          <w:tcPr>
            <w:tcW w:w="1559"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 xml:space="preserve">Andamento </w:t>
            </w:r>
          </w:p>
        </w:tc>
        <w:tc>
          <w:tcPr>
            <w:tcW w:w="1560"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Sim</w:t>
            </w:r>
          </w:p>
        </w:tc>
        <w:tc>
          <w:tcPr>
            <w:tcW w:w="3402" w:type="dxa"/>
            <w:shd w:val="clear" w:color="auto" w:fill="FFFFFF"/>
            <w:tcMar>
              <w:top w:w="100" w:type="dxa"/>
              <w:bottom w:w="100" w:type="dxa"/>
            </w:tcMar>
          </w:tcPr>
          <w:p w:rsidR="00CC1BEA" w:rsidRPr="00175E49" w:rsidRDefault="00CC1BEA" w:rsidP="007F71DC">
            <w:pPr>
              <w:spacing w:after="0" w:line="240" w:lineRule="auto"/>
              <w:ind w:left="60"/>
              <w:jc w:val="both"/>
              <w:rPr>
                <w:rFonts w:ascii="Arial" w:eastAsia="Times New Roman" w:hAnsi="Arial" w:cs="Arial"/>
                <w:sz w:val="20"/>
                <w:szCs w:val="20"/>
              </w:rPr>
            </w:pPr>
            <w:r w:rsidRPr="007F71DC">
              <w:rPr>
                <w:rFonts w:ascii="Arial" w:eastAsia="Times New Roman" w:hAnsi="Arial" w:cs="Arial"/>
                <w:sz w:val="20"/>
                <w:szCs w:val="20"/>
              </w:rPr>
              <w:t xml:space="preserve">- </w:t>
            </w:r>
            <w:r w:rsidR="00806106" w:rsidRPr="007F71DC">
              <w:rPr>
                <w:rFonts w:ascii="Arial" w:eastAsia="Times New Roman" w:hAnsi="Arial" w:cs="Arial"/>
                <w:sz w:val="20"/>
                <w:szCs w:val="20"/>
              </w:rPr>
              <w:t>Em 2019</w:t>
            </w:r>
            <w:r w:rsidR="002F71A0" w:rsidRPr="007F71DC">
              <w:rPr>
                <w:rFonts w:ascii="Arial" w:eastAsia="Times New Roman" w:hAnsi="Arial" w:cs="Arial"/>
                <w:sz w:val="20"/>
                <w:szCs w:val="20"/>
              </w:rPr>
              <w:t xml:space="preserve"> o</w:t>
            </w:r>
            <w:r w:rsidRPr="007F71DC">
              <w:rPr>
                <w:rFonts w:ascii="Arial" w:eastAsia="Times New Roman" w:hAnsi="Arial" w:cs="Arial"/>
                <w:sz w:val="20"/>
                <w:szCs w:val="20"/>
              </w:rPr>
              <w:t xml:space="preserve"> município </w:t>
            </w:r>
            <w:r w:rsidR="00806106" w:rsidRPr="007F71DC">
              <w:rPr>
                <w:rFonts w:ascii="Arial" w:eastAsia="Times New Roman" w:hAnsi="Arial" w:cs="Arial"/>
                <w:sz w:val="20"/>
                <w:szCs w:val="20"/>
              </w:rPr>
              <w:t>investiu</w:t>
            </w:r>
            <w:r w:rsidR="002F71A0" w:rsidRPr="007F71DC">
              <w:rPr>
                <w:rFonts w:ascii="Arial" w:eastAsia="Times New Roman" w:hAnsi="Arial" w:cs="Arial"/>
                <w:sz w:val="20"/>
                <w:szCs w:val="20"/>
              </w:rPr>
              <w:t xml:space="preserve"> recurso</w:t>
            </w:r>
            <w:r w:rsidR="00806106" w:rsidRPr="007F71DC">
              <w:rPr>
                <w:rFonts w:ascii="Arial" w:eastAsia="Times New Roman" w:hAnsi="Arial" w:cs="Arial"/>
                <w:sz w:val="20"/>
                <w:szCs w:val="20"/>
              </w:rPr>
              <w:t xml:space="preserve"> próprio na Alimentação Escolar para os alunos de </w:t>
            </w:r>
            <w:proofErr w:type="spellStart"/>
            <w:r w:rsidR="00806106" w:rsidRPr="007F71DC">
              <w:rPr>
                <w:rFonts w:ascii="Arial" w:eastAsia="Times New Roman" w:hAnsi="Arial" w:cs="Arial"/>
                <w:sz w:val="20"/>
                <w:szCs w:val="20"/>
              </w:rPr>
              <w:t>contra-turno</w:t>
            </w:r>
            <w:proofErr w:type="spellEnd"/>
            <w:r w:rsidR="00806106" w:rsidRPr="007F71DC">
              <w:rPr>
                <w:rFonts w:ascii="Arial" w:eastAsia="Times New Roman" w:hAnsi="Arial" w:cs="Arial"/>
                <w:sz w:val="20"/>
                <w:szCs w:val="20"/>
              </w:rPr>
              <w:t xml:space="preserve">. </w:t>
            </w:r>
          </w:p>
        </w:tc>
      </w:tr>
    </w:tbl>
    <w:p w:rsidR="0061344E" w:rsidRPr="00175E49" w:rsidRDefault="0061344E" w:rsidP="0061344E">
      <w:pPr>
        <w:spacing w:after="0" w:line="240" w:lineRule="auto"/>
        <w:rPr>
          <w:rFonts w:ascii="Arial" w:eastAsia="Times New Roman" w:hAnsi="Arial" w:cs="Arial"/>
          <w:color w:val="FF0000"/>
          <w:sz w:val="20"/>
          <w:szCs w:val="20"/>
        </w:rPr>
      </w:pPr>
    </w:p>
    <w:p w:rsidR="00806106" w:rsidRPr="00175E49" w:rsidRDefault="00806106" w:rsidP="0061344E">
      <w:pPr>
        <w:spacing w:after="0" w:line="240" w:lineRule="auto"/>
        <w:rPr>
          <w:rFonts w:ascii="Arial" w:eastAsia="Times New Roman" w:hAnsi="Arial" w:cs="Arial"/>
          <w:color w:val="FF0000"/>
          <w:sz w:val="20"/>
          <w:szCs w:val="20"/>
        </w:rPr>
      </w:pPr>
    </w:p>
    <w:p w:rsidR="0061344E" w:rsidRPr="00175E49" w:rsidRDefault="0061344E" w:rsidP="0061344E">
      <w:pPr>
        <w:spacing w:after="0" w:line="240" w:lineRule="auto"/>
        <w:rPr>
          <w:rFonts w:ascii="Arial" w:eastAsia="Times New Roman" w:hAnsi="Arial" w:cs="Arial"/>
          <w:b/>
          <w:sz w:val="20"/>
          <w:szCs w:val="20"/>
        </w:rPr>
      </w:pPr>
      <w:r w:rsidRPr="00175E49">
        <w:rPr>
          <w:rFonts w:ascii="Arial" w:eastAsia="Times New Roman" w:hAnsi="Arial" w:cs="Arial"/>
          <w:b/>
          <w:sz w:val="20"/>
          <w:szCs w:val="20"/>
        </w:rPr>
        <w:t xml:space="preserve">META 7 </w:t>
      </w:r>
    </w:p>
    <w:p w:rsidR="0061344E" w:rsidRPr="00175E49" w:rsidRDefault="0061344E" w:rsidP="0061344E">
      <w:pPr>
        <w:spacing w:after="0" w:line="240" w:lineRule="auto"/>
        <w:rPr>
          <w:rFonts w:ascii="Arial" w:eastAsia="Times New Roman"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5262"/>
        <w:gridCol w:w="1258"/>
        <w:gridCol w:w="5532"/>
      </w:tblGrid>
      <w:tr w:rsidR="0061344E" w:rsidRPr="00175E49" w:rsidTr="00A53686">
        <w:tc>
          <w:tcPr>
            <w:tcW w:w="1418" w:type="dxa"/>
            <w:shd w:val="clear" w:color="auto" w:fill="auto"/>
          </w:tcPr>
          <w:p w:rsidR="0061344E" w:rsidRPr="00175E49" w:rsidRDefault="0061344E" w:rsidP="00A53686">
            <w:pPr>
              <w:spacing w:after="0" w:line="240" w:lineRule="auto"/>
              <w:jc w:val="center"/>
              <w:rPr>
                <w:rFonts w:ascii="Arial" w:eastAsia="Times New Roman" w:hAnsi="Arial" w:cs="Arial"/>
                <w:b/>
                <w:sz w:val="20"/>
                <w:szCs w:val="20"/>
              </w:rPr>
            </w:pPr>
            <w:r w:rsidRPr="00175E49">
              <w:rPr>
                <w:rFonts w:ascii="Arial" w:eastAsia="Times New Roman" w:hAnsi="Arial" w:cs="Arial"/>
                <w:b/>
                <w:sz w:val="20"/>
                <w:szCs w:val="20"/>
              </w:rPr>
              <w:t>Meta</w:t>
            </w:r>
          </w:p>
        </w:tc>
        <w:tc>
          <w:tcPr>
            <w:tcW w:w="5262" w:type="dxa"/>
            <w:shd w:val="clear" w:color="auto" w:fill="auto"/>
          </w:tcPr>
          <w:p w:rsidR="0061344E" w:rsidRPr="00175E49" w:rsidRDefault="0061344E" w:rsidP="00A53686">
            <w:pPr>
              <w:spacing w:after="0" w:line="240" w:lineRule="auto"/>
              <w:jc w:val="center"/>
              <w:rPr>
                <w:rFonts w:ascii="Arial" w:eastAsia="Times New Roman" w:hAnsi="Arial" w:cs="Arial"/>
                <w:b/>
                <w:sz w:val="20"/>
                <w:szCs w:val="20"/>
              </w:rPr>
            </w:pPr>
            <w:r w:rsidRPr="00175E49">
              <w:rPr>
                <w:rFonts w:ascii="Arial" w:eastAsia="Times New Roman" w:hAnsi="Arial" w:cs="Arial"/>
                <w:b/>
                <w:sz w:val="20"/>
                <w:szCs w:val="20"/>
              </w:rPr>
              <w:t>Texto da meta</w:t>
            </w:r>
          </w:p>
        </w:tc>
        <w:tc>
          <w:tcPr>
            <w:tcW w:w="1258" w:type="dxa"/>
            <w:shd w:val="clear" w:color="auto" w:fill="auto"/>
          </w:tcPr>
          <w:p w:rsidR="0061344E" w:rsidRPr="00175E49" w:rsidRDefault="0061344E" w:rsidP="00A53686">
            <w:pPr>
              <w:spacing w:after="0" w:line="240" w:lineRule="auto"/>
              <w:jc w:val="center"/>
              <w:rPr>
                <w:rFonts w:ascii="Arial" w:eastAsia="Times New Roman" w:hAnsi="Arial" w:cs="Arial"/>
                <w:b/>
                <w:sz w:val="20"/>
                <w:szCs w:val="20"/>
              </w:rPr>
            </w:pPr>
            <w:r w:rsidRPr="00175E49">
              <w:rPr>
                <w:rFonts w:ascii="Arial" w:eastAsia="Times New Roman" w:hAnsi="Arial" w:cs="Arial"/>
                <w:b/>
                <w:sz w:val="20"/>
                <w:szCs w:val="20"/>
              </w:rPr>
              <w:t>Prazo</w:t>
            </w:r>
          </w:p>
        </w:tc>
        <w:tc>
          <w:tcPr>
            <w:tcW w:w="5532" w:type="dxa"/>
            <w:shd w:val="clear" w:color="auto" w:fill="auto"/>
          </w:tcPr>
          <w:p w:rsidR="0061344E" w:rsidRPr="00175E49" w:rsidRDefault="0061344E" w:rsidP="00A53686">
            <w:pPr>
              <w:spacing w:after="0" w:line="240" w:lineRule="auto"/>
              <w:jc w:val="center"/>
              <w:rPr>
                <w:rFonts w:ascii="Arial" w:eastAsia="Times New Roman" w:hAnsi="Arial" w:cs="Arial"/>
                <w:b/>
                <w:sz w:val="20"/>
                <w:szCs w:val="20"/>
              </w:rPr>
            </w:pPr>
            <w:r w:rsidRPr="00175E49">
              <w:rPr>
                <w:rFonts w:ascii="Arial" w:eastAsia="Times New Roman" w:hAnsi="Arial" w:cs="Arial"/>
                <w:b/>
                <w:sz w:val="20"/>
                <w:szCs w:val="20"/>
              </w:rPr>
              <w:t>O</w:t>
            </w:r>
            <w:r w:rsidR="007F71DC">
              <w:rPr>
                <w:rFonts w:ascii="Arial" w:eastAsia="Times New Roman" w:hAnsi="Arial" w:cs="Arial"/>
                <w:b/>
                <w:sz w:val="20"/>
                <w:szCs w:val="20"/>
              </w:rPr>
              <w:t>bservações/Relato sintético 2019</w:t>
            </w:r>
          </w:p>
        </w:tc>
      </w:tr>
      <w:tr w:rsidR="00A05819" w:rsidRPr="00175E49" w:rsidTr="00A53686">
        <w:tc>
          <w:tcPr>
            <w:tcW w:w="1418" w:type="dxa"/>
            <w:shd w:val="clear" w:color="auto" w:fill="auto"/>
          </w:tcPr>
          <w:p w:rsidR="0061344E" w:rsidRPr="00175E49" w:rsidRDefault="0061344E" w:rsidP="00A53686">
            <w:pPr>
              <w:spacing w:after="0" w:line="240" w:lineRule="auto"/>
              <w:jc w:val="center"/>
              <w:rPr>
                <w:rFonts w:ascii="Arial" w:eastAsia="Times New Roman" w:hAnsi="Arial" w:cs="Arial"/>
                <w:sz w:val="20"/>
                <w:szCs w:val="20"/>
              </w:rPr>
            </w:pPr>
            <w:r w:rsidRPr="00175E49">
              <w:rPr>
                <w:rFonts w:ascii="Arial" w:eastAsia="Times New Roman" w:hAnsi="Arial" w:cs="Arial"/>
                <w:sz w:val="20"/>
                <w:szCs w:val="20"/>
              </w:rPr>
              <w:t>7</w:t>
            </w:r>
          </w:p>
        </w:tc>
        <w:tc>
          <w:tcPr>
            <w:tcW w:w="5262" w:type="dxa"/>
            <w:shd w:val="clear" w:color="auto" w:fill="auto"/>
          </w:tcPr>
          <w:p w:rsidR="0061344E" w:rsidRPr="00175E49" w:rsidRDefault="0061344E" w:rsidP="00A53686">
            <w:pPr>
              <w:spacing w:after="0" w:line="240" w:lineRule="auto"/>
              <w:rPr>
                <w:rFonts w:ascii="Arial" w:eastAsia="Times New Roman" w:hAnsi="Arial" w:cs="Arial"/>
                <w:sz w:val="20"/>
                <w:szCs w:val="20"/>
              </w:rPr>
            </w:pPr>
            <w:r w:rsidRPr="00175E49">
              <w:rPr>
                <w:rFonts w:ascii="Arial" w:hAnsi="Arial" w:cs="Arial"/>
                <w:sz w:val="20"/>
                <w:szCs w:val="20"/>
              </w:rPr>
              <w:t>Fomentar a qualidade da educação básica em todas as etapas e modalidades, com melhoria do fluxo escolar e da aprendizagem de modo a atingir as médias nacionais para o IDEB.</w:t>
            </w:r>
          </w:p>
        </w:tc>
        <w:tc>
          <w:tcPr>
            <w:tcW w:w="1258" w:type="dxa"/>
            <w:shd w:val="clear" w:color="auto" w:fill="auto"/>
          </w:tcPr>
          <w:p w:rsidR="0061344E" w:rsidRPr="00175E49" w:rsidRDefault="0061344E" w:rsidP="00A53686">
            <w:pPr>
              <w:spacing w:after="0" w:line="240" w:lineRule="auto"/>
              <w:jc w:val="center"/>
              <w:rPr>
                <w:rFonts w:ascii="Arial" w:eastAsia="Times New Roman" w:hAnsi="Arial" w:cs="Arial"/>
                <w:sz w:val="20"/>
                <w:szCs w:val="20"/>
              </w:rPr>
            </w:pPr>
            <w:r w:rsidRPr="00175E49">
              <w:rPr>
                <w:rFonts w:ascii="Arial" w:eastAsia="Times New Roman" w:hAnsi="Arial" w:cs="Arial"/>
                <w:sz w:val="20"/>
                <w:szCs w:val="20"/>
              </w:rPr>
              <w:t>2025</w:t>
            </w:r>
          </w:p>
        </w:tc>
        <w:tc>
          <w:tcPr>
            <w:tcW w:w="5532" w:type="dxa"/>
            <w:shd w:val="clear" w:color="auto" w:fill="auto"/>
          </w:tcPr>
          <w:p w:rsidR="00CE78A2" w:rsidRPr="00175E49" w:rsidRDefault="00CE78A2" w:rsidP="00A53686">
            <w:pPr>
              <w:spacing w:after="0" w:line="240" w:lineRule="auto"/>
              <w:jc w:val="both"/>
              <w:rPr>
                <w:rFonts w:ascii="Arial" w:eastAsia="Times New Roman" w:hAnsi="Arial" w:cs="Arial"/>
                <w:sz w:val="20"/>
                <w:szCs w:val="20"/>
              </w:rPr>
            </w:pPr>
            <w:r w:rsidRPr="00175E49">
              <w:rPr>
                <w:rFonts w:ascii="Arial" w:eastAsia="Times New Roman" w:hAnsi="Arial" w:cs="Arial"/>
                <w:sz w:val="20"/>
                <w:szCs w:val="20"/>
              </w:rPr>
              <w:t xml:space="preserve">- O município criou, em 2018, sistema de avaliação próprio somente para turmas de 1º, 2º e 3º ano escolar (turmas de alfabetização). </w:t>
            </w:r>
          </w:p>
          <w:p w:rsidR="00470AC2" w:rsidRPr="00175E49" w:rsidRDefault="003A28AB" w:rsidP="00A53686">
            <w:pPr>
              <w:spacing w:after="0" w:line="240" w:lineRule="auto"/>
              <w:jc w:val="both"/>
              <w:rPr>
                <w:rFonts w:ascii="Arial" w:eastAsia="Times New Roman" w:hAnsi="Arial" w:cs="Arial"/>
                <w:sz w:val="20"/>
                <w:szCs w:val="20"/>
              </w:rPr>
            </w:pPr>
            <w:r w:rsidRPr="00175E49">
              <w:rPr>
                <w:rFonts w:ascii="Arial" w:eastAsia="Times New Roman" w:hAnsi="Arial" w:cs="Arial"/>
                <w:sz w:val="20"/>
                <w:szCs w:val="20"/>
              </w:rPr>
              <w:t xml:space="preserve">-  Os </w:t>
            </w:r>
            <w:proofErr w:type="spellStart"/>
            <w:r w:rsidRPr="00175E49">
              <w:rPr>
                <w:rFonts w:ascii="Arial" w:eastAsia="Times New Roman" w:hAnsi="Arial" w:cs="Arial"/>
                <w:sz w:val="20"/>
                <w:szCs w:val="20"/>
              </w:rPr>
              <w:t>prés</w:t>
            </w:r>
            <w:proofErr w:type="spellEnd"/>
            <w:r w:rsidRPr="00175E49">
              <w:rPr>
                <w:rFonts w:ascii="Arial" w:eastAsia="Times New Roman" w:hAnsi="Arial" w:cs="Arial"/>
                <w:sz w:val="20"/>
                <w:szCs w:val="20"/>
              </w:rPr>
              <w:t xml:space="preserve"> I e II também participaram da avaliação no intuito de identificar o desenvolvimento psicomotor e início do processo de alfabetização, conforme habilidades e capacidades estipuladas no Plano Anual. </w:t>
            </w:r>
          </w:p>
          <w:p w:rsidR="00CE78A2" w:rsidRPr="00175E49" w:rsidRDefault="00470AC2" w:rsidP="00A53686">
            <w:pPr>
              <w:spacing w:after="0" w:line="240" w:lineRule="auto"/>
              <w:jc w:val="both"/>
              <w:rPr>
                <w:rFonts w:ascii="Arial" w:eastAsia="Times New Roman" w:hAnsi="Arial" w:cs="Arial"/>
                <w:sz w:val="20"/>
                <w:szCs w:val="20"/>
              </w:rPr>
            </w:pPr>
            <w:r w:rsidRPr="00175E49">
              <w:rPr>
                <w:rFonts w:ascii="Arial" w:eastAsia="Times New Roman" w:hAnsi="Arial" w:cs="Arial"/>
                <w:sz w:val="20"/>
                <w:szCs w:val="20"/>
              </w:rPr>
              <w:t>- É necessário criar um sistema de avaliação para os outros anos escolares (4º e 5º ano dos Anos Iniciais e 6º, 7º</w:t>
            </w:r>
            <w:r w:rsidR="003A28AB" w:rsidRPr="00175E49">
              <w:rPr>
                <w:rFonts w:ascii="Arial" w:eastAsia="Times New Roman" w:hAnsi="Arial" w:cs="Arial"/>
                <w:sz w:val="20"/>
                <w:szCs w:val="20"/>
              </w:rPr>
              <w:t>, 8º e 9º ano dos Anos Finais).</w:t>
            </w:r>
          </w:p>
          <w:p w:rsidR="002E2417" w:rsidRPr="00175E49" w:rsidRDefault="00A05819" w:rsidP="00A05819">
            <w:pPr>
              <w:spacing w:after="0" w:line="240" w:lineRule="auto"/>
              <w:jc w:val="both"/>
              <w:rPr>
                <w:rFonts w:ascii="Arial" w:eastAsia="Times New Roman" w:hAnsi="Arial" w:cs="Arial"/>
                <w:sz w:val="20"/>
                <w:szCs w:val="20"/>
              </w:rPr>
            </w:pPr>
            <w:r w:rsidRPr="00175E49">
              <w:rPr>
                <w:rFonts w:ascii="Arial" w:eastAsia="Times New Roman" w:hAnsi="Arial" w:cs="Arial"/>
                <w:sz w:val="20"/>
                <w:szCs w:val="20"/>
              </w:rPr>
              <w:t>- Analisando as médias escolares e a municipal é preciso criar ações e estratégias para melhorar a qualidade do processo de ensino aprendiza</w:t>
            </w:r>
            <w:r w:rsidR="002E2417">
              <w:rPr>
                <w:rFonts w:ascii="Arial" w:eastAsia="Times New Roman" w:hAnsi="Arial" w:cs="Arial"/>
                <w:sz w:val="20"/>
                <w:szCs w:val="20"/>
              </w:rPr>
              <w:t>g</w:t>
            </w:r>
            <w:r w:rsidRPr="00175E49">
              <w:rPr>
                <w:rFonts w:ascii="Arial" w:eastAsia="Times New Roman" w:hAnsi="Arial" w:cs="Arial"/>
                <w:sz w:val="20"/>
                <w:szCs w:val="20"/>
              </w:rPr>
              <w:t>em.</w:t>
            </w:r>
          </w:p>
        </w:tc>
      </w:tr>
    </w:tbl>
    <w:p w:rsidR="0061344E" w:rsidRPr="00175E49" w:rsidRDefault="0061344E" w:rsidP="0061344E">
      <w:pPr>
        <w:spacing w:after="0" w:line="240" w:lineRule="auto"/>
        <w:rPr>
          <w:rFonts w:ascii="Arial" w:eastAsia="Times New Roman" w:hAnsi="Arial" w:cs="Arial"/>
          <w:sz w:val="20"/>
          <w:szCs w:val="20"/>
        </w:rPr>
      </w:pPr>
    </w:p>
    <w:p w:rsidR="003A28AB" w:rsidRPr="00175E49" w:rsidRDefault="003A28AB" w:rsidP="003A28AB">
      <w:pPr>
        <w:spacing w:after="0" w:line="240" w:lineRule="auto"/>
        <w:ind w:firstLine="708"/>
        <w:rPr>
          <w:rFonts w:ascii="Arial" w:eastAsia="Times New Roman" w:hAnsi="Arial" w:cs="Arial"/>
          <w:sz w:val="20"/>
          <w:szCs w:val="20"/>
        </w:rPr>
      </w:pPr>
      <w:r w:rsidRPr="00175E49">
        <w:rPr>
          <w:rFonts w:ascii="Arial" w:eastAsia="Times New Roman" w:hAnsi="Arial" w:cs="Arial"/>
          <w:sz w:val="20"/>
          <w:szCs w:val="20"/>
        </w:rPr>
        <w:lastRenderedPageBreak/>
        <w:t xml:space="preserve">       4º e 5º ano </w:t>
      </w:r>
    </w:p>
    <w:p w:rsidR="00387D40" w:rsidRPr="00175E49" w:rsidRDefault="002E2417" w:rsidP="003A28AB">
      <w:pPr>
        <w:spacing w:after="0" w:line="240" w:lineRule="auto"/>
        <w:jc w:val="center"/>
        <w:rPr>
          <w:rFonts w:ascii="Arial" w:eastAsia="Times New Roman" w:hAnsi="Arial" w:cs="Arial"/>
          <w:sz w:val="20"/>
          <w:szCs w:val="20"/>
        </w:rPr>
      </w:pPr>
      <w:r w:rsidRPr="00175E49">
        <w:rPr>
          <w:rFonts w:ascii="Arial" w:hAnsi="Arial" w:cs="Arial"/>
          <w:noProof/>
          <w:sz w:val="20"/>
          <w:szCs w:val="20"/>
          <w:lang w:eastAsia="pt-BR"/>
        </w:rPr>
        <mc:AlternateContent>
          <mc:Choice Requires="wps">
            <w:drawing>
              <wp:anchor distT="0" distB="0" distL="114300" distR="114300" simplePos="0" relativeHeight="251659264" behindDoc="0" locked="0" layoutInCell="1" allowOverlap="1" wp14:anchorId="51C962E0" wp14:editId="35E31F84">
                <wp:simplePos x="0" y="0"/>
                <wp:positionH relativeFrom="column">
                  <wp:posOffset>7084919</wp:posOffset>
                </wp:positionH>
                <wp:positionV relativeFrom="paragraph">
                  <wp:posOffset>390450</wp:posOffset>
                </wp:positionV>
                <wp:extent cx="381000" cy="1742739"/>
                <wp:effectExtent l="19050" t="19050" r="19050" b="10160"/>
                <wp:wrapNone/>
                <wp:docPr id="4" name="Retângulo 4"/>
                <wp:cNvGraphicFramePr/>
                <a:graphic xmlns:a="http://schemas.openxmlformats.org/drawingml/2006/main">
                  <a:graphicData uri="http://schemas.microsoft.com/office/word/2010/wordprocessingShape">
                    <wps:wsp>
                      <wps:cNvSpPr/>
                      <wps:spPr>
                        <a:xfrm>
                          <a:off x="0" y="0"/>
                          <a:ext cx="381000" cy="1742739"/>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A45D51D" id="Retângulo 4" o:spid="_x0000_s1026" style="position:absolute;margin-left:557.85pt;margin-top:30.75pt;width:30pt;height:137.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" filled="f" strokecolor="red" strokeweight="2.25pt"/>
            </w:pict>
          </mc:Fallback>
        </mc:AlternateContent>
      </w:r>
      <w:r w:rsidR="00DB154E" w:rsidRPr="00175E49">
        <w:rPr>
          <w:rFonts w:ascii="Arial" w:hAnsi="Arial" w:cs="Arial"/>
          <w:noProof/>
          <w:sz w:val="20"/>
          <w:szCs w:val="20"/>
          <w:lang w:eastAsia="pt-BR"/>
        </w:rPr>
        <mc:AlternateContent>
          <mc:Choice Requires="wps">
            <w:drawing>
              <wp:anchor distT="0" distB="0" distL="114300" distR="114300" simplePos="0" relativeHeight="251661312" behindDoc="0" locked="0" layoutInCell="1" allowOverlap="1" wp14:anchorId="05086F50" wp14:editId="2FA2F36E">
                <wp:simplePos x="0" y="0"/>
                <wp:positionH relativeFrom="column">
                  <wp:posOffset>4513841</wp:posOffset>
                </wp:positionH>
                <wp:positionV relativeFrom="paragraph">
                  <wp:posOffset>379692</wp:posOffset>
                </wp:positionV>
                <wp:extent cx="344245" cy="1731981"/>
                <wp:effectExtent l="19050" t="19050" r="17780" b="20955"/>
                <wp:wrapNone/>
                <wp:docPr id="5" name="Retângulo 5"/>
                <wp:cNvGraphicFramePr/>
                <a:graphic xmlns:a="http://schemas.openxmlformats.org/drawingml/2006/main">
                  <a:graphicData uri="http://schemas.microsoft.com/office/word/2010/wordprocessingShape">
                    <wps:wsp>
                      <wps:cNvSpPr/>
                      <wps:spPr>
                        <a:xfrm>
                          <a:off x="0" y="0"/>
                          <a:ext cx="344245" cy="1731981"/>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3EA777" id="Retângulo 5" o:spid="_x0000_s1026" style="position:absolute;margin-left:355.4pt;margin-top:29.9pt;width:27.1pt;height:136.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" filled="f" strokecolor="red" strokeweight="2.25pt"/>
            </w:pict>
          </mc:Fallback>
        </mc:AlternateContent>
      </w:r>
      <w:r w:rsidR="003A28AB" w:rsidRPr="00175E49">
        <w:rPr>
          <w:rFonts w:ascii="Arial" w:hAnsi="Arial" w:cs="Arial"/>
          <w:noProof/>
          <w:sz w:val="20"/>
          <w:szCs w:val="20"/>
          <w:lang w:eastAsia="pt-BR"/>
        </w:rPr>
        <w:drawing>
          <wp:inline distT="0" distB="0" distL="0" distR="0" wp14:anchorId="50883CD1" wp14:editId="15920F4C">
            <wp:extent cx="6798833" cy="2280758"/>
            <wp:effectExtent l="0" t="0" r="2540" b="571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3970" t="34993" r="15859" b="23137"/>
                    <a:stretch/>
                  </pic:blipFill>
                  <pic:spPr bwMode="auto">
                    <a:xfrm>
                      <a:off x="0" y="0"/>
                      <a:ext cx="6805697" cy="2283060"/>
                    </a:xfrm>
                    <a:prstGeom prst="rect">
                      <a:avLst/>
                    </a:prstGeom>
                    <a:ln>
                      <a:noFill/>
                    </a:ln>
                    <a:extLst>
                      <a:ext uri="{53640926-AAD7-44D8-BBD7-CCE9431645EC}">
                        <a14:shadowObscured xmlns:a14="http://schemas.microsoft.com/office/drawing/2010/main"/>
                      </a:ext>
                    </a:extLst>
                  </pic:spPr>
                </pic:pic>
              </a:graphicData>
            </a:graphic>
          </wp:inline>
        </w:drawing>
      </w:r>
    </w:p>
    <w:p w:rsidR="009268E4" w:rsidRPr="00175E49" w:rsidRDefault="009268E4" w:rsidP="00DB154E">
      <w:pPr>
        <w:spacing w:after="0" w:line="240" w:lineRule="auto"/>
        <w:jc w:val="both"/>
        <w:rPr>
          <w:rFonts w:ascii="Arial" w:eastAsia="Times New Roman" w:hAnsi="Arial" w:cs="Arial"/>
          <w:sz w:val="20"/>
          <w:szCs w:val="20"/>
        </w:rPr>
      </w:pPr>
    </w:p>
    <w:p w:rsidR="00DB154E" w:rsidRPr="00175E49" w:rsidRDefault="00DB154E" w:rsidP="00DB154E">
      <w:pPr>
        <w:spacing w:after="0" w:line="240" w:lineRule="auto"/>
        <w:jc w:val="both"/>
        <w:rPr>
          <w:rFonts w:ascii="Arial" w:eastAsia="Times New Roman" w:hAnsi="Arial" w:cs="Arial"/>
          <w:sz w:val="20"/>
          <w:szCs w:val="20"/>
        </w:rPr>
      </w:pPr>
      <w:r w:rsidRPr="00175E49">
        <w:rPr>
          <w:rFonts w:ascii="Arial" w:eastAsia="Times New Roman" w:hAnsi="Arial" w:cs="Arial"/>
          <w:sz w:val="20"/>
          <w:szCs w:val="20"/>
        </w:rPr>
        <w:t>- Se se considerar por escola, meta projetada e IDEB observado é possível perceber que a escola Terezinha</w:t>
      </w:r>
      <w:r w:rsidR="009268E4" w:rsidRPr="00175E49">
        <w:rPr>
          <w:rFonts w:ascii="Arial" w:eastAsia="Times New Roman" w:hAnsi="Arial" w:cs="Arial"/>
          <w:sz w:val="20"/>
          <w:szCs w:val="20"/>
        </w:rPr>
        <w:t xml:space="preserve"> Correa Agostinho</w:t>
      </w:r>
      <w:r w:rsidRPr="00175E49">
        <w:rPr>
          <w:rFonts w:ascii="Arial" w:eastAsia="Times New Roman" w:hAnsi="Arial" w:cs="Arial"/>
          <w:sz w:val="20"/>
          <w:szCs w:val="20"/>
        </w:rPr>
        <w:t xml:space="preserve"> e José Schimborski alcançaram a </w:t>
      </w:r>
      <w:r w:rsidR="009268E4" w:rsidRPr="00175E49">
        <w:rPr>
          <w:rFonts w:ascii="Arial" w:eastAsia="Times New Roman" w:hAnsi="Arial" w:cs="Arial"/>
          <w:sz w:val="20"/>
          <w:szCs w:val="20"/>
        </w:rPr>
        <w:t>Meta Projetada;</w:t>
      </w:r>
    </w:p>
    <w:p w:rsidR="009268E4" w:rsidRPr="00175E49" w:rsidRDefault="009268E4" w:rsidP="00DB154E">
      <w:pPr>
        <w:spacing w:after="0" w:line="240" w:lineRule="auto"/>
        <w:jc w:val="both"/>
        <w:rPr>
          <w:rFonts w:ascii="Arial" w:eastAsia="Times New Roman" w:hAnsi="Arial" w:cs="Arial"/>
          <w:sz w:val="20"/>
          <w:szCs w:val="20"/>
        </w:rPr>
      </w:pPr>
      <w:r w:rsidRPr="00175E49">
        <w:rPr>
          <w:rFonts w:ascii="Arial" w:eastAsia="Times New Roman" w:hAnsi="Arial" w:cs="Arial"/>
          <w:sz w:val="20"/>
          <w:szCs w:val="20"/>
        </w:rPr>
        <w:t xml:space="preserve">- Já as escolas João Pedro Alberti e Juliana </w:t>
      </w:r>
      <w:proofErr w:type="spellStart"/>
      <w:r w:rsidRPr="00175E49">
        <w:rPr>
          <w:rFonts w:ascii="Arial" w:eastAsia="Times New Roman" w:hAnsi="Arial" w:cs="Arial"/>
          <w:sz w:val="20"/>
          <w:szCs w:val="20"/>
        </w:rPr>
        <w:t>Tomporoski</w:t>
      </w:r>
      <w:proofErr w:type="spellEnd"/>
      <w:r w:rsidRPr="00175E49">
        <w:rPr>
          <w:rFonts w:ascii="Arial" w:eastAsia="Times New Roman" w:hAnsi="Arial" w:cs="Arial"/>
          <w:sz w:val="20"/>
          <w:szCs w:val="20"/>
        </w:rPr>
        <w:t xml:space="preserve"> </w:t>
      </w:r>
      <w:proofErr w:type="spellStart"/>
      <w:r w:rsidRPr="00175E49">
        <w:rPr>
          <w:rFonts w:ascii="Arial" w:eastAsia="Times New Roman" w:hAnsi="Arial" w:cs="Arial"/>
          <w:sz w:val="20"/>
          <w:szCs w:val="20"/>
        </w:rPr>
        <w:t>Krull</w:t>
      </w:r>
      <w:proofErr w:type="spellEnd"/>
      <w:r w:rsidRPr="00175E49">
        <w:rPr>
          <w:rFonts w:ascii="Arial" w:eastAsia="Times New Roman" w:hAnsi="Arial" w:cs="Arial"/>
          <w:sz w:val="20"/>
          <w:szCs w:val="20"/>
        </w:rPr>
        <w:t xml:space="preserve"> ficaram abaixo da Meta Projetada.</w:t>
      </w:r>
    </w:p>
    <w:p w:rsidR="009268E4" w:rsidRPr="00175E49" w:rsidRDefault="009268E4" w:rsidP="00DB154E">
      <w:pPr>
        <w:spacing w:after="0" w:line="240" w:lineRule="auto"/>
        <w:jc w:val="both"/>
        <w:rPr>
          <w:rFonts w:ascii="Arial" w:eastAsia="Times New Roman" w:hAnsi="Arial" w:cs="Arial"/>
          <w:sz w:val="20"/>
          <w:szCs w:val="20"/>
        </w:rPr>
      </w:pPr>
      <w:r w:rsidRPr="00175E49">
        <w:rPr>
          <w:rFonts w:ascii="Arial" w:eastAsia="Times New Roman" w:hAnsi="Arial" w:cs="Arial"/>
          <w:sz w:val="20"/>
          <w:szCs w:val="20"/>
        </w:rPr>
        <w:t xml:space="preserve">- As escola Paulo </w:t>
      </w:r>
      <w:proofErr w:type="spellStart"/>
      <w:r w:rsidRPr="00175E49">
        <w:rPr>
          <w:rFonts w:ascii="Arial" w:eastAsia="Times New Roman" w:hAnsi="Arial" w:cs="Arial"/>
          <w:sz w:val="20"/>
          <w:szCs w:val="20"/>
        </w:rPr>
        <w:t>Schiessl</w:t>
      </w:r>
      <w:proofErr w:type="spellEnd"/>
      <w:r w:rsidRPr="00175E49">
        <w:rPr>
          <w:rFonts w:ascii="Arial" w:eastAsia="Times New Roman" w:hAnsi="Arial" w:cs="Arial"/>
          <w:sz w:val="20"/>
          <w:szCs w:val="20"/>
        </w:rPr>
        <w:t xml:space="preserve"> e João Batista Pontarolo não tinham número suficiente de participantes para divulgação do resultado. </w:t>
      </w:r>
    </w:p>
    <w:p w:rsidR="009268E4" w:rsidRPr="00175E49" w:rsidRDefault="009268E4" w:rsidP="00DB154E">
      <w:pPr>
        <w:spacing w:after="0" w:line="240" w:lineRule="auto"/>
        <w:jc w:val="both"/>
        <w:rPr>
          <w:rFonts w:ascii="Arial" w:eastAsia="Times New Roman" w:hAnsi="Arial" w:cs="Arial"/>
          <w:sz w:val="20"/>
          <w:szCs w:val="20"/>
        </w:rPr>
      </w:pPr>
    </w:p>
    <w:p w:rsidR="002953B4" w:rsidRPr="00175E49" w:rsidRDefault="002953B4" w:rsidP="002953B4">
      <w:pPr>
        <w:spacing w:after="0" w:line="240" w:lineRule="auto"/>
        <w:ind w:firstLine="708"/>
        <w:jc w:val="both"/>
        <w:rPr>
          <w:rFonts w:ascii="Arial" w:eastAsia="Times New Roman" w:hAnsi="Arial" w:cs="Arial"/>
          <w:sz w:val="20"/>
          <w:szCs w:val="20"/>
        </w:rPr>
      </w:pPr>
      <w:r w:rsidRPr="00175E49">
        <w:rPr>
          <w:rFonts w:ascii="Arial" w:eastAsia="Times New Roman" w:hAnsi="Arial" w:cs="Arial"/>
          <w:sz w:val="20"/>
          <w:szCs w:val="20"/>
        </w:rPr>
        <w:t xml:space="preserve">     8º e 9º ano </w:t>
      </w:r>
    </w:p>
    <w:p w:rsidR="003A28AB" w:rsidRPr="00175E49" w:rsidRDefault="002E2417" w:rsidP="002953B4">
      <w:pPr>
        <w:spacing w:after="0" w:line="240" w:lineRule="auto"/>
        <w:jc w:val="center"/>
        <w:rPr>
          <w:rFonts w:ascii="Arial" w:eastAsia="Times New Roman" w:hAnsi="Arial" w:cs="Arial"/>
          <w:sz w:val="20"/>
          <w:szCs w:val="20"/>
        </w:rPr>
      </w:pPr>
      <w:r w:rsidRPr="00175E49">
        <w:rPr>
          <w:rFonts w:ascii="Arial" w:hAnsi="Arial" w:cs="Arial"/>
          <w:noProof/>
          <w:sz w:val="20"/>
          <w:szCs w:val="20"/>
          <w:lang w:eastAsia="pt-BR"/>
        </w:rPr>
        <mc:AlternateContent>
          <mc:Choice Requires="wps">
            <w:drawing>
              <wp:anchor distT="0" distB="0" distL="114300" distR="114300" simplePos="0" relativeHeight="251665408" behindDoc="0" locked="0" layoutInCell="1" allowOverlap="1" wp14:anchorId="49F3BC3F" wp14:editId="2689886B">
                <wp:simplePos x="0" y="0"/>
                <wp:positionH relativeFrom="column">
                  <wp:posOffset>7084919</wp:posOffset>
                </wp:positionH>
                <wp:positionV relativeFrom="paragraph">
                  <wp:posOffset>438486</wp:posOffset>
                </wp:positionV>
                <wp:extent cx="381000" cy="1193315"/>
                <wp:effectExtent l="19050" t="19050" r="19050" b="26035"/>
                <wp:wrapNone/>
                <wp:docPr id="7" name="Retângulo 7"/>
                <wp:cNvGraphicFramePr/>
                <a:graphic xmlns:a="http://schemas.openxmlformats.org/drawingml/2006/main">
                  <a:graphicData uri="http://schemas.microsoft.com/office/word/2010/wordprocessingShape">
                    <wps:wsp>
                      <wps:cNvSpPr/>
                      <wps:spPr>
                        <a:xfrm>
                          <a:off x="0" y="0"/>
                          <a:ext cx="381000" cy="1193315"/>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F0CDC9B" id="Retângulo 7" o:spid="_x0000_s1026" style="position:absolute;margin-left:557.85pt;margin-top:34.55pt;width:30pt;height:93.9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" filled="f" strokecolor="red" strokeweight="2.25pt"/>
            </w:pict>
          </mc:Fallback>
        </mc:AlternateContent>
      </w:r>
      <w:r w:rsidRPr="00175E49">
        <w:rPr>
          <w:rFonts w:ascii="Arial" w:hAnsi="Arial" w:cs="Arial"/>
          <w:noProof/>
          <w:sz w:val="20"/>
          <w:szCs w:val="20"/>
          <w:lang w:eastAsia="pt-BR"/>
        </w:rPr>
        <mc:AlternateContent>
          <mc:Choice Requires="wps">
            <w:drawing>
              <wp:anchor distT="0" distB="0" distL="114300" distR="114300" simplePos="0" relativeHeight="251663360" behindDoc="0" locked="0" layoutInCell="1" allowOverlap="1" wp14:anchorId="7A275236" wp14:editId="5189E976">
                <wp:simplePos x="0" y="0"/>
                <wp:positionH relativeFrom="column">
                  <wp:posOffset>4503084</wp:posOffset>
                </wp:positionH>
                <wp:positionV relativeFrom="paragraph">
                  <wp:posOffset>395456</wp:posOffset>
                </wp:positionV>
                <wp:extent cx="381000" cy="1236830"/>
                <wp:effectExtent l="19050" t="19050" r="19050" b="20955"/>
                <wp:wrapNone/>
                <wp:docPr id="6" name="Retângulo 6"/>
                <wp:cNvGraphicFramePr/>
                <a:graphic xmlns:a="http://schemas.openxmlformats.org/drawingml/2006/main">
                  <a:graphicData uri="http://schemas.microsoft.com/office/word/2010/wordprocessingShape">
                    <wps:wsp>
                      <wps:cNvSpPr/>
                      <wps:spPr>
                        <a:xfrm>
                          <a:off x="0" y="0"/>
                          <a:ext cx="381000" cy="1236830"/>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59C75B1" id="Retângulo 6" o:spid="_x0000_s1026" style="position:absolute;margin-left:354.55pt;margin-top:31.15pt;width:30pt;height:97.4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" filled="f" strokecolor="red" strokeweight="2.25pt"/>
            </w:pict>
          </mc:Fallback>
        </mc:AlternateContent>
      </w:r>
      <w:r w:rsidR="002953B4" w:rsidRPr="00175E49">
        <w:rPr>
          <w:rFonts w:ascii="Arial" w:hAnsi="Arial" w:cs="Arial"/>
          <w:noProof/>
          <w:sz w:val="20"/>
          <w:szCs w:val="20"/>
          <w:lang w:eastAsia="pt-BR"/>
        </w:rPr>
        <w:drawing>
          <wp:inline distT="0" distB="0" distL="0" distR="0" wp14:anchorId="001E15D3" wp14:editId="1D37FEAB">
            <wp:extent cx="7012790" cy="1818518"/>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13389" t="54871" r="14740" b="11978"/>
                    <a:stretch/>
                  </pic:blipFill>
                  <pic:spPr bwMode="auto">
                    <a:xfrm>
                      <a:off x="0" y="0"/>
                      <a:ext cx="7016563" cy="1819496"/>
                    </a:xfrm>
                    <a:prstGeom prst="rect">
                      <a:avLst/>
                    </a:prstGeom>
                    <a:ln>
                      <a:noFill/>
                    </a:ln>
                    <a:extLst>
                      <a:ext uri="{53640926-AAD7-44D8-BBD7-CCE9431645EC}">
                        <a14:shadowObscured xmlns:a14="http://schemas.microsoft.com/office/drawing/2010/main"/>
                      </a:ext>
                    </a:extLst>
                  </pic:spPr>
                </pic:pic>
              </a:graphicData>
            </a:graphic>
          </wp:inline>
        </w:drawing>
      </w:r>
    </w:p>
    <w:p w:rsidR="00387D40" w:rsidRPr="00175E49" w:rsidRDefault="009268E4" w:rsidP="0061344E">
      <w:pPr>
        <w:spacing w:after="0" w:line="240" w:lineRule="auto"/>
        <w:rPr>
          <w:rFonts w:ascii="Arial" w:eastAsia="Times New Roman" w:hAnsi="Arial" w:cs="Arial"/>
          <w:sz w:val="20"/>
          <w:szCs w:val="20"/>
        </w:rPr>
      </w:pPr>
      <w:r w:rsidRPr="00175E49">
        <w:rPr>
          <w:rFonts w:ascii="Arial" w:eastAsia="Times New Roman" w:hAnsi="Arial" w:cs="Arial"/>
          <w:sz w:val="20"/>
          <w:szCs w:val="20"/>
        </w:rPr>
        <w:lastRenderedPageBreak/>
        <w:t>- Se se considerar a meta projetada e IDEB observado, pode concluir que a Escola Teresinha Correa Agostinho e João Pedro Alberti não alcançaram a meta;</w:t>
      </w:r>
    </w:p>
    <w:p w:rsidR="009268E4" w:rsidRPr="00175E49" w:rsidRDefault="009268E4" w:rsidP="0061344E">
      <w:pPr>
        <w:spacing w:after="0" w:line="240" w:lineRule="auto"/>
        <w:rPr>
          <w:rFonts w:ascii="Arial" w:eastAsia="Times New Roman" w:hAnsi="Arial" w:cs="Arial"/>
          <w:sz w:val="20"/>
          <w:szCs w:val="20"/>
        </w:rPr>
      </w:pPr>
      <w:r w:rsidRPr="00175E49">
        <w:rPr>
          <w:rFonts w:ascii="Arial" w:eastAsia="Times New Roman" w:hAnsi="Arial" w:cs="Arial"/>
          <w:sz w:val="20"/>
          <w:szCs w:val="20"/>
        </w:rPr>
        <w:t xml:space="preserve">- Já a escola Juliana </w:t>
      </w:r>
      <w:proofErr w:type="spellStart"/>
      <w:r w:rsidRPr="00175E49">
        <w:rPr>
          <w:rFonts w:ascii="Arial" w:eastAsia="Times New Roman" w:hAnsi="Arial" w:cs="Arial"/>
          <w:sz w:val="20"/>
          <w:szCs w:val="20"/>
        </w:rPr>
        <w:t>Tomporoski</w:t>
      </w:r>
      <w:proofErr w:type="spellEnd"/>
      <w:r w:rsidRPr="00175E49">
        <w:rPr>
          <w:rFonts w:ascii="Arial" w:eastAsia="Times New Roman" w:hAnsi="Arial" w:cs="Arial"/>
          <w:sz w:val="20"/>
          <w:szCs w:val="20"/>
        </w:rPr>
        <w:t xml:space="preserve"> </w:t>
      </w:r>
      <w:proofErr w:type="spellStart"/>
      <w:r w:rsidRPr="00175E49">
        <w:rPr>
          <w:rFonts w:ascii="Arial" w:eastAsia="Times New Roman" w:hAnsi="Arial" w:cs="Arial"/>
          <w:sz w:val="20"/>
          <w:szCs w:val="20"/>
        </w:rPr>
        <w:t>Krull</w:t>
      </w:r>
      <w:proofErr w:type="spellEnd"/>
      <w:r w:rsidRPr="00175E49">
        <w:rPr>
          <w:rFonts w:ascii="Arial" w:eastAsia="Times New Roman" w:hAnsi="Arial" w:cs="Arial"/>
          <w:sz w:val="20"/>
          <w:szCs w:val="20"/>
        </w:rPr>
        <w:t xml:space="preserve"> alcançou a meta projetada para 2019. </w:t>
      </w:r>
    </w:p>
    <w:p w:rsidR="009268E4" w:rsidRPr="00175E49" w:rsidRDefault="009268E4" w:rsidP="0061344E">
      <w:pPr>
        <w:spacing w:after="0" w:line="240" w:lineRule="auto"/>
        <w:rPr>
          <w:rFonts w:ascii="Arial" w:eastAsia="Times New Roman" w:hAnsi="Arial" w:cs="Arial"/>
          <w:sz w:val="20"/>
          <w:szCs w:val="20"/>
        </w:rPr>
      </w:pPr>
      <w:r w:rsidRPr="00175E49">
        <w:rPr>
          <w:rFonts w:ascii="Arial" w:eastAsia="Times New Roman" w:hAnsi="Arial" w:cs="Arial"/>
          <w:sz w:val="20"/>
          <w:szCs w:val="20"/>
        </w:rPr>
        <w:t>- Ao considerar a média municipal do IDEB tem-se os seguintes dados:</w:t>
      </w:r>
    </w:p>
    <w:p w:rsidR="009268E4" w:rsidRPr="00175E49" w:rsidRDefault="009268E4" w:rsidP="0061344E">
      <w:pPr>
        <w:spacing w:after="0" w:line="240" w:lineRule="auto"/>
        <w:rPr>
          <w:rFonts w:ascii="Arial" w:eastAsia="Times New Roman" w:hAnsi="Arial" w:cs="Arial"/>
          <w:sz w:val="20"/>
          <w:szCs w:val="20"/>
        </w:rPr>
      </w:pPr>
    </w:p>
    <w:p w:rsidR="009268E4" w:rsidRPr="00175E49" w:rsidRDefault="009268E4" w:rsidP="0061344E">
      <w:pPr>
        <w:spacing w:after="0" w:line="240" w:lineRule="auto"/>
        <w:rPr>
          <w:rFonts w:ascii="Arial" w:eastAsia="Times New Roman" w:hAnsi="Arial" w:cs="Arial"/>
          <w:sz w:val="20"/>
          <w:szCs w:val="20"/>
        </w:rPr>
      </w:pPr>
      <w:r w:rsidRPr="00175E49">
        <w:rPr>
          <w:rFonts w:ascii="Arial" w:eastAsia="Times New Roman" w:hAnsi="Arial" w:cs="Arial"/>
          <w:sz w:val="20"/>
          <w:szCs w:val="20"/>
        </w:rPr>
        <w:t>4º e 5º ano</w:t>
      </w:r>
    </w:p>
    <w:p w:rsidR="009268E4" w:rsidRPr="00175E49" w:rsidRDefault="009268E4" w:rsidP="0061344E">
      <w:pPr>
        <w:spacing w:after="0" w:line="240" w:lineRule="auto"/>
        <w:rPr>
          <w:rFonts w:ascii="Arial" w:eastAsia="Times New Roman" w:hAnsi="Arial" w:cs="Arial"/>
          <w:sz w:val="20"/>
          <w:szCs w:val="20"/>
        </w:rPr>
      </w:pPr>
      <w:r w:rsidRPr="00175E49">
        <w:rPr>
          <w:rFonts w:ascii="Arial" w:eastAsia="Times New Roman" w:hAnsi="Arial" w:cs="Arial"/>
          <w:sz w:val="20"/>
          <w:szCs w:val="20"/>
        </w:rPr>
        <w:t>Meta projetada para 2019 – 5,78</w:t>
      </w:r>
    </w:p>
    <w:p w:rsidR="009268E4" w:rsidRPr="00175E49" w:rsidRDefault="009268E4" w:rsidP="0061344E">
      <w:pPr>
        <w:spacing w:after="0" w:line="240" w:lineRule="auto"/>
        <w:rPr>
          <w:rFonts w:ascii="Arial" w:eastAsia="Times New Roman" w:hAnsi="Arial" w:cs="Arial"/>
          <w:sz w:val="20"/>
          <w:szCs w:val="20"/>
        </w:rPr>
      </w:pPr>
      <w:r w:rsidRPr="00175E49">
        <w:rPr>
          <w:rFonts w:ascii="Arial" w:eastAsia="Times New Roman" w:hAnsi="Arial" w:cs="Arial"/>
          <w:sz w:val="20"/>
          <w:szCs w:val="20"/>
        </w:rPr>
        <w:t>Meta alcançada em 2019 – 5,85</w:t>
      </w:r>
    </w:p>
    <w:p w:rsidR="00A05819" w:rsidRPr="00175E49" w:rsidRDefault="00A05819" w:rsidP="0061344E">
      <w:pPr>
        <w:spacing w:after="0" w:line="240" w:lineRule="auto"/>
        <w:rPr>
          <w:rFonts w:ascii="Arial" w:eastAsia="Times New Roman" w:hAnsi="Arial" w:cs="Arial"/>
          <w:sz w:val="20"/>
          <w:szCs w:val="20"/>
        </w:rPr>
      </w:pPr>
    </w:p>
    <w:p w:rsidR="00A05819" w:rsidRPr="00175E49" w:rsidRDefault="00A05819" w:rsidP="0061344E">
      <w:pPr>
        <w:spacing w:after="0" w:line="240" w:lineRule="auto"/>
        <w:rPr>
          <w:rFonts w:ascii="Arial" w:eastAsia="Times New Roman" w:hAnsi="Arial" w:cs="Arial"/>
          <w:sz w:val="20"/>
          <w:szCs w:val="20"/>
        </w:rPr>
      </w:pPr>
      <w:r w:rsidRPr="00175E49">
        <w:rPr>
          <w:rFonts w:ascii="Arial" w:eastAsia="Times New Roman" w:hAnsi="Arial" w:cs="Arial"/>
          <w:sz w:val="20"/>
          <w:szCs w:val="20"/>
        </w:rPr>
        <w:t>8º e 9º ano</w:t>
      </w:r>
    </w:p>
    <w:p w:rsidR="00A05819" w:rsidRPr="00175E49" w:rsidRDefault="00A05819" w:rsidP="00A05819">
      <w:pPr>
        <w:spacing w:after="0" w:line="240" w:lineRule="auto"/>
        <w:rPr>
          <w:rFonts w:ascii="Arial" w:eastAsia="Times New Roman" w:hAnsi="Arial" w:cs="Arial"/>
          <w:sz w:val="20"/>
          <w:szCs w:val="20"/>
        </w:rPr>
      </w:pPr>
      <w:r w:rsidRPr="00175E49">
        <w:rPr>
          <w:rFonts w:ascii="Arial" w:eastAsia="Times New Roman" w:hAnsi="Arial" w:cs="Arial"/>
          <w:sz w:val="20"/>
          <w:szCs w:val="20"/>
        </w:rPr>
        <w:t>Meta projetada para 2019 – 5,02</w:t>
      </w:r>
    </w:p>
    <w:p w:rsidR="00A05819" w:rsidRPr="00175E49" w:rsidRDefault="00A05819" w:rsidP="00A05819">
      <w:pPr>
        <w:spacing w:after="0" w:line="240" w:lineRule="auto"/>
        <w:rPr>
          <w:rFonts w:ascii="Arial" w:eastAsia="Times New Roman" w:hAnsi="Arial" w:cs="Arial"/>
          <w:sz w:val="20"/>
          <w:szCs w:val="20"/>
        </w:rPr>
      </w:pPr>
      <w:r w:rsidRPr="00175E49">
        <w:rPr>
          <w:rFonts w:ascii="Arial" w:eastAsia="Times New Roman" w:hAnsi="Arial" w:cs="Arial"/>
          <w:sz w:val="20"/>
          <w:szCs w:val="20"/>
        </w:rPr>
        <w:t>Meta alcançada em 2019 – 4,8</w:t>
      </w:r>
    </w:p>
    <w:p w:rsidR="00A05819" w:rsidRPr="00175E49" w:rsidRDefault="00A05819" w:rsidP="00A05819">
      <w:pPr>
        <w:spacing w:after="0" w:line="240" w:lineRule="auto"/>
        <w:rPr>
          <w:rFonts w:ascii="Arial" w:eastAsia="Times New Roman" w:hAnsi="Arial" w:cs="Arial"/>
          <w:sz w:val="20"/>
          <w:szCs w:val="20"/>
        </w:rPr>
      </w:pPr>
    </w:p>
    <w:p w:rsidR="00A05819" w:rsidRPr="00175E49" w:rsidRDefault="00A05819" w:rsidP="0061344E">
      <w:pPr>
        <w:spacing w:after="0" w:line="240" w:lineRule="auto"/>
        <w:rPr>
          <w:rFonts w:ascii="Arial" w:eastAsia="Times New Roman" w:hAnsi="Arial" w:cs="Arial"/>
          <w:sz w:val="20"/>
          <w:szCs w:val="20"/>
        </w:rPr>
      </w:pPr>
      <w:r w:rsidRPr="00175E49">
        <w:rPr>
          <w:rFonts w:ascii="Arial" w:eastAsia="Times New Roman" w:hAnsi="Arial" w:cs="Arial"/>
          <w:sz w:val="20"/>
          <w:szCs w:val="20"/>
        </w:rPr>
        <w:t xml:space="preserve">- Comparando a média anual, o Ensino Fundamental alcançou a média projetada e </w:t>
      </w:r>
      <w:r w:rsidR="002E2417">
        <w:rPr>
          <w:rFonts w:ascii="Arial" w:eastAsia="Times New Roman" w:hAnsi="Arial" w:cs="Arial"/>
          <w:sz w:val="20"/>
          <w:szCs w:val="20"/>
        </w:rPr>
        <w:t xml:space="preserve">os Anos Finais não alcançaram. </w:t>
      </w:r>
    </w:p>
    <w:p w:rsidR="002953B4" w:rsidRPr="00175E49" w:rsidRDefault="002953B4" w:rsidP="0061344E">
      <w:pPr>
        <w:spacing w:after="0" w:line="240" w:lineRule="auto"/>
        <w:rPr>
          <w:rFonts w:ascii="Arial" w:eastAsia="Times New Roman" w:hAnsi="Arial" w:cs="Arial"/>
          <w:sz w:val="20"/>
          <w:szCs w:val="20"/>
        </w:rPr>
      </w:pPr>
    </w:p>
    <w:p w:rsidR="002953B4" w:rsidRPr="00175E49" w:rsidRDefault="002953B4" w:rsidP="002953B4">
      <w:pPr>
        <w:spacing w:after="0" w:line="240" w:lineRule="auto"/>
        <w:ind w:firstLine="708"/>
        <w:rPr>
          <w:rFonts w:ascii="Arial" w:eastAsia="Times New Roman" w:hAnsi="Arial" w:cs="Arial"/>
          <w:sz w:val="20"/>
          <w:szCs w:val="20"/>
        </w:rPr>
      </w:pPr>
      <w:r w:rsidRPr="00175E49">
        <w:rPr>
          <w:rFonts w:ascii="Arial" w:eastAsia="Times New Roman" w:hAnsi="Arial" w:cs="Arial"/>
          <w:sz w:val="20"/>
          <w:szCs w:val="20"/>
        </w:rPr>
        <w:t xml:space="preserve">     3º ano – Ensino Médio</w:t>
      </w:r>
    </w:p>
    <w:p w:rsidR="002953B4" w:rsidRPr="00175E49" w:rsidRDefault="002953B4" w:rsidP="002953B4">
      <w:pPr>
        <w:spacing w:after="0" w:line="240" w:lineRule="auto"/>
        <w:jc w:val="center"/>
        <w:rPr>
          <w:rFonts w:ascii="Arial" w:eastAsia="Times New Roman" w:hAnsi="Arial" w:cs="Arial"/>
          <w:sz w:val="20"/>
          <w:szCs w:val="20"/>
        </w:rPr>
      </w:pPr>
      <w:r w:rsidRPr="00175E49">
        <w:rPr>
          <w:rFonts w:ascii="Arial" w:hAnsi="Arial" w:cs="Arial"/>
          <w:noProof/>
          <w:sz w:val="20"/>
          <w:szCs w:val="20"/>
          <w:lang w:eastAsia="pt-BR"/>
        </w:rPr>
        <w:drawing>
          <wp:inline distT="0" distB="0" distL="0" distR="0" wp14:anchorId="0831B6C0" wp14:editId="763C9054">
            <wp:extent cx="7622646" cy="1228725"/>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13603" t="54109" r="14632" b="25314"/>
                    <a:stretch/>
                  </pic:blipFill>
                  <pic:spPr bwMode="auto">
                    <a:xfrm>
                      <a:off x="0" y="0"/>
                      <a:ext cx="7627000" cy="1229427"/>
                    </a:xfrm>
                    <a:prstGeom prst="rect">
                      <a:avLst/>
                    </a:prstGeom>
                    <a:ln>
                      <a:noFill/>
                    </a:ln>
                    <a:extLst>
                      <a:ext uri="{53640926-AAD7-44D8-BBD7-CCE9431645EC}">
                        <a14:shadowObscured xmlns:a14="http://schemas.microsoft.com/office/drawing/2010/main"/>
                      </a:ext>
                    </a:extLst>
                  </pic:spPr>
                </pic:pic>
              </a:graphicData>
            </a:graphic>
          </wp:inline>
        </w:drawing>
      </w:r>
    </w:p>
    <w:p w:rsidR="00387D40" w:rsidRPr="00175E49" w:rsidRDefault="00387D40" w:rsidP="0061344E">
      <w:pPr>
        <w:spacing w:after="0" w:line="240" w:lineRule="auto"/>
        <w:rPr>
          <w:rFonts w:ascii="Arial" w:eastAsia="Times New Roman" w:hAnsi="Arial" w:cs="Arial"/>
          <w:sz w:val="20"/>
          <w:szCs w:val="20"/>
        </w:rPr>
      </w:pPr>
    </w:p>
    <w:p w:rsidR="00A05819" w:rsidRPr="00175E49" w:rsidRDefault="00A05819" w:rsidP="0061344E">
      <w:pPr>
        <w:spacing w:after="0" w:line="240" w:lineRule="auto"/>
        <w:rPr>
          <w:rFonts w:ascii="Arial" w:eastAsia="Times New Roman" w:hAnsi="Arial" w:cs="Arial"/>
          <w:sz w:val="20"/>
          <w:szCs w:val="20"/>
        </w:rPr>
      </w:pPr>
      <w:r w:rsidRPr="00175E49">
        <w:rPr>
          <w:rFonts w:ascii="Arial" w:eastAsia="Times New Roman" w:hAnsi="Arial" w:cs="Arial"/>
          <w:sz w:val="20"/>
          <w:szCs w:val="20"/>
        </w:rPr>
        <w:t xml:space="preserve">- No Ensino Médio o </w:t>
      </w:r>
      <w:r w:rsidRPr="00175E49">
        <w:rPr>
          <w:rFonts w:ascii="Arial" w:hAnsi="Arial" w:cs="Arial"/>
          <w:sz w:val="20"/>
          <w:szCs w:val="20"/>
        </w:rPr>
        <w:t>número de participantes no SAEB foi insuficiente para que os resultados fossem divulgados.</w:t>
      </w:r>
    </w:p>
    <w:p w:rsidR="00A05819" w:rsidRPr="00175E49" w:rsidRDefault="00A05819" w:rsidP="0061344E">
      <w:pPr>
        <w:spacing w:after="0" w:line="240" w:lineRule="auto"/>
        <w:rPr>
          <w:rFonts w:ascii="Arial" w:eastAsia="Times New Roman" w:hAnsi="Arial" w:cs="Arial"/>
          <w:color w:val="FF0000"/>
          <w:sz w:val="20"/>
          <w:szCs w:val="20"/>
        </w:rPr>
      </w:pPr>
    </w:p>
    <w:p w:rsidR="00387D40" w:rsidRPr="00175E49" w:rsidRDefault="00387D40" w:rsidP="0061344E">
      <w:pPr>
        <w:spacing w:after="0" w:line="240" w:lineRule="auto"/>
        <w:rPr>
          <w:rFonts w:ascii="Arial" w:eastAsia="Times New Roman" w:hAnsi="Arial" w:cs="Arial"/>
          <w:color w:val="FF0000"/>
          <w:sz w:val="20"/>
          <w:szCs w:val="20"/>
        </w:rPr>
      </w:pPr>
    </w:p>
    <w:tbl>
      <w:tblPr>
        <w:tblW w:w="13467" w:type="dxa"/>
        <w:tblInd w:w="80"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1575"/>
        <w:gridCol w:w="835"/>
        <w:gridCol w:w="851"/>
        <w:gridCol w:w="850"/>
        <w:gridCol w:w="851"/>
        <w:gridCol w:w="850"/>
        <w:gridCol w:w="851"/>
        <w:gridCol w:w="850"/>
        <w:gridCol w:w="851"/>
        <w:gridCol w:w="850"/>
        <w:gridCol w:w="851"/>
        <w:gridCol w:w="1701"/>
        <w:gridCol w:w="1701"/>
      </w:tblGrid>
      <w:tr w:rsidR="00C36B2A" w:rsidRPr="00175E49" w:rsidTr="00A53686">
        <w:trPr>
          <w:trHeight w:val="499"/>
        </w:trPr>
        <w:tc>
          <w:tcPr>
            <w:tcW w:w="1575" w:type="dxa"/>
            <w:tcBorders>
              <w:top w:val="single" w:sz="8" w:space="0" w:color="000000"/>
              <w:left w:val="single" w:sz="8" w:space="0" w:color="000000"/>
              <w:bottom w:val="single" w:sz="8" w:space="0" w:color="000000"/>
              <w:right w:val="single" w:sz="8" w:space="0" w:color="000000"/>
            </w:tcBorders>
            <w:shd w:val="clear" w:color="auto" w:fill="D8D8D8"/>
            <w:tcMar>
              <w:top w:w="100" w:type="dxa"/>
              <w:left w:w="80" w:type="dxa"/>
              <w:bottom w:w="100" w:type="dxa"/>
              <w:right w:w="8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META 7</w:t>
            </w:r>
          </w:p>
        </w:tc>
        <w:tc>
          <w:tcPr>
            <w:tcW w:w="11892" w:type="dxa"/>
            <w:gridSpan w:val="12"/>
            <w:tcBorders>
              <w:top w:val="single" w:sz="8" w:space="0" w:color="000000"/>
              <w:left w:val="nil"/>
              <w:bottom w:val="single" w:sz="8" w:space="0" w:color="000000"/>
              <w:right w:val="single" w:sz="8" w:space="0" w:color="000000"/>
            </w:tcBorders>
            <w:shd w:val="clear" w:color="auto" w:fill="D8D8D8"/>
            <w:tcMar>
              <w:top w:w="100" w:type="dxa"/>
              <w:bottom w:w="100" w:type="dxa"/>
            </w:tcMar>
          </w:tcPr>
          <w:p w:rsidR="0061344E" w:rsidRPr="00175E49" w:rsidRDefault="0061344E" w:rsidP="00A53686">
            <w:pPr>
              <w:spacing w:after="0" w:line="240" w:lineRule="auto"/>
              <w:ind w:left="60"/>
              <w:jc w:val="both"/>
              <w:rPr>
                <w:rFonts w:ascii="Arial" w:eastAsia="Times New Roman" w:hAnsi="Arial" w:cs="Arial"/>
                <w:sz w:val="20"/>
                <w:szCs w:val="20"/>
              </w:rPr>
            </w:pPr>
            <w:r w:rsidRPr="00175E49">
              <w:rPr>
                <w:rFonts w:ascii="Arial" w:hAnsi="Arial" w:cs="Arial"/>
                <w:sz w:val="20"/>
                <w:szCs w:val="20"/>
              </w:rPr>
              <w:t>Fomentar a qualidade da educação básica em todas as etapas e modalidades, com melhoria do fluxo escolar e da aprendizagem de modo a atingir as médias nacionais para o IDEB.</w:t>
            </w:r>
            <w:r w:rsidR="00387D40" w:rsidRPr="00175E49">
              <w:rPr>
                <w:rFonts w:ascii="Arial" w:hAnsi="Arial" w:cs="Arial"/>
                <w:sz w:val="20"/>
                <w:szCs w:val="20"/>
              </w:rPr>
              <w:t xml:space="preserve"> </w:t>
            </w:r>
          </w:p>
        </w:tc>
      </w:tr>
      <w:tr w:rsidR="0061344E" w:rsidRPr="00175E49" w:rsidTr="00A53686">
        <w:trPr>
          <w:trHeight w:val="655"/>
        </w:trPr>
        <w:tc>
          <w:tcPr>
            <w:tcW w:w="1575" w:type="dxa"/>
            <w:vMerge w:val="restart"/>
            <w:tcBorders>
              <w:top w:val="nil"/>
              <w:left w:val="single" w:sz="8" w:space="0" w:color="000000"/>
              <w:bottom w:val="single" w:sz="8" w:space="0" w:color="000000"/>
              <w:right w:val="single" w:sz="8" w:space="0" w:color="000000"/>
            </w:tcBorders>
            <w:shd w:val="clear" w:color="auto" w:fill="EFEFEF"/>
            <w:tcMar>
              <w:top w:w="100" w:type="dxa"/>
              <w:left w:w="80" w:type="dxa"/>
              <w:bottom w:w="100" w:type="dxa"/>
              <w:right w:w="8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INDICADOR 7A</w:t>
            </w:r>
          </w:p>
        </w:tc>
        <w:tc>
          <w:tcPr>
            <w:tcW w:w="8490" w:type="dxa"/>
            <w:gridSpan w:val="10"/>
            <w:tcBorders>
              <w:top w:val="nil"/>
              <w:left w:val="nil"/>
              <w:bottom w:val="single" w:sz="8" w:space="0" w:color="000000"/>
              <w:right w:val="single" w:sz="8" w:space="0" w:color="000000"/>
            </w:tcBorders>
            <w:shd w:val="clear" w:color="auto" w:fill="EFEFEF"/>
            <w:tcMar>
              <w:top w:w="100" w:type="dxa"/>
              <w:bottom w:w="100" w:type="dxa"/>
            </w:tcMar>
          </w:tcPr>
          <w:p w:rsidR="0061344E" w:rsidRPr="00175E49" w:rsidRDefault="0061344E" w:rsidP="00A53686">
            <w:pPr>
              <w:spacing w:after="0" w:line="240" w:lineRule="auto"/>
              <w:ind w:left="60"/>
              <w:jc w:val="both"/>
              <w:rPr>
                <w:rFonts w:ascii="Arial" w:eastAsia="Times New Roman" w:hAnsi="Arial" w:cs="Arial"/>
                <w:sz w:val="20"/>
                <w:szCs w:val="20"/>
              </w:rPr>
            </w:pPr>
            <w:r w:rsidRPr="00175E49">
              <w:rPr>
                <w:rFonts w:ascii="Arial" w:hAnsi="Arial" w:cs="Arial"/>
                <w:sz w:val="20"/>
                <w:szCs w:val="20"/>
              </w:rPr>
              <w:t xml:space="preserve">Média do </w:t>
            </w:r>
            <w:r w:rsidR="0088659A" w:rsidRPr="00175E49">
              <w:rPr>
                <w:rFonts w:ascii="Arial" w:hAnsi="Arial" w:cs="Arial"/>
                <w:sz w:val="20"/>
                <w:szCs w:val="20"/>
              </w:rPr>
              <w:t xml:space="preserve">IDEB </w:t>
            </w:r>
            <w:r w:rsidRPr="00175E49">
              <w:rPr>
                <w:rFonts w:ascii="Arial" w:hAnsi="Arial" w:cs="Arial"/>
                <w:sz w:val="20"/>
                <w:szCs w:val="20"/>
              </w:rPr>
              <w:t>nos anos iniciais do ensino fundamental</w:t>
            </w:r>
          </w:p>
        </w:tc>
        <w:tc>
          <w:tcPr>
            <w:tcW w:w="1701" w:type="dxa"/>
            <w:tcBorders>
              <w:top w:val="nil"/>
              <w:left w:val="nil"/>
              <w:bottom w:val="single" w:sz="8" w:space="0" w:color="000000"/>
              <w:right w:val="single" w:sz="8" w:space="0" w:color="000000"/>
            </w:tcBorders>
            <w:shd w:val="clear" w:color="auto" w:fill="EFEFE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Alcançou indicador?</w:t>
            </w:r>
          </w:p>
          <w:p w:rsidR="0061344E" w:rsidRPr="00175E49" w:rsidRDefault="0061344E" w:rsidP="00A53686">
            <w:pPr>
              <w:spacing w:after="0" w:line="240" w:lineRule="auto"/>
              <w:ind w:left="60"/>
              <w:rPr>
                <w:rFonts w:ascii="Arial" w:eastAsia="Times New Roman" w:hAnsi="Arial" w:cs="Arial"/>
                <w:b/>
                <w:sz w:val="20"/>
                <w:szCs w:val="20"/>
              </w:rPr>
            </w:pPr>
          </w:p>
        </w:tc>
        <w:tc>
          <w:tcPr>
            <w:tcW w:w="1701" w:type="dxa"/>
            <w:tcBorders>
              <w:top w:val="nil"/>
              <w:left w:val="nil"/>
              <w:bottom w:val="single" w:sz="8" w:space="0" w:color="000000"/>
              <w:right w:val="single" w:sz="8" w:space="0" w:color="000000"/>
            </w:tcBorders>
            <w:shd w:val="clear" w:color="auto" w:fill="EFEFE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(Informe aqui o prazo do indicador)</w:t>
            </w:r>
          </w:p>
        </w:tc>
      </w:tr>
      <w:tr w:rsidR="0061344E" w:rsidRPr="00175E49" w:rsidTr="00A53686">
        <w:trPr>
          <w:trHeight w:val="252"/>
        </w:trPr>
        <w:tc>
          <w:tcPr>
            <w:tcW w:w="1575"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61344E" w:rsidRPr="00175E49" w:rsidRDefault="0061344E" w:rsidP="00A53686">
            <w:pPr>
              <w:spacing w:after="0" w:line="240" w:lineRule="auto"/>
              <w:ind w:left="60"/>
              <w:rPr>
                <w:rFonts w:ascii="Arial" w:eastAsia="Times New Roman" w:hAnsi="Arial" w:cs="Arial"/>
                <w:sz w:val="20"/>
                <w:szCs w:val="20"/>
              </w:rPr>
            </w:pPr>
          </w:p>
        </w:tc>
        <w:tc>
          <w:tcPr>
            <w:tcW w:w="835" w:type="dxa"/>
            <w:tcBorders>
              <w:top w:val="nil"/>
              <w:left w:val="nil"/>
              <w:bottom w:val="single" w:sz="8" w:space="0" w:color="000000"/>
              <w:right w:val="single" w:sz="8" w:space="0" w:color="000000"/>
            </w:tcBorders>
            <w:shd w:val="clear" w:color="auto" w:fill="EFEFEF"/>
            <w:tcMar>
              <w:top w:w="100" w:type="dxa"/>
              <w:left w:w="80" w:type="dxa"/>
              <w:bottom w:w="100" w:type="dxa"/>
              <w:right w:w="8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2015</w:t>
            </w:r>
          </w:p>
        </w:tc>
        <w:tc>
          <w:tcPr>
            <w:tcW w:w="851" w:type="dxa"/>
            <w:tcBorders>
              <w:top w:val="nil"/>
              <w:left w:val="nil"/>
              <w:bottom w:val="single" w:sz="8" w:space="0" w:color="000000"/>
              <w:right w:val="single" w:sz="8" w:space="0" w:color="000000"/>
            </w:tcBorders>
            <w:shd w:val="clear" w:color="auto" w:fill="EFEFEF"/>
            <w:tcMar>
              <w:top w:w="100" w:type="dxa"/>
              <w:left w:w="100" w:type="dxa"/>
              <w:bottom w:w="100" w:type="dxa"/>
              <w:right w:w="10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2016</w:t>
            </w:r>
          </w:p>
        </w:tc>
        <w:tc>
          <w:tcPr>
            <w:tcW w:w="850"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2017</w:t>
            </w:r>
          </w:p>
        </w:tc>
        <w:tc>
          <w:tcPr>
            <w:tcW w:w="851"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2018</w:t>
            </w:r>
          </w:p>
        </w:tc>
        <w:tc>
          <w:tcPr>
            <w:tcW w:w="850"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jc w:val="center"/>
              <w:rPr>
                <w:rFonts w:ascii="Arial" w:eastAsia="Times New Roman" w:hAnsi="Arial" w:cs="Arial"/>
                <w:b/>
                <w:sz w:val="20"/>
                <w:szCs w:val="20"/>
              </w:rPr>
            </w:pPr>
            <w:r w:rsidRPr="00175E49">
              <w:rPr>
                <w:rFonts w:ascii="Arial" w:eastAsia="Times New Roman" w:hAnsi="Arial" w:cs="Arial"/>
                <w:b/>
                <w:sz w:val="20"/>
                <w:szCs w:val="20"/>
              </w:rPr>
              <w:t>2019</w:t>
            </w:r>
          </w:p>
        </w:tc>
        <w:tc>
          <w:tcPr>
            <w:tcW w:w="851"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jc w:val="center"/>
              <w:rPr>
                <w:rFonts w:ascii="Arial" w:eastAsia="Times New Roman" w:hAnsi="Arial" w:cs="Arial"/>
                <w:b/>
                <w:sz w:val="20"/>
                <w:szCs w:val="20"/>
              </w:rPr>
            </w:pPr>
            <w:r w:rsidRPr="00175E49">
              <w:rPr>
                <w:rFonts w:ascii="Arial" w:eastAsia="Times New Roman" w:hAnsi="Arial" w:cs="Arial"/>
                <w:b/>
                <w:sz w:val="20"/>
                <w:szCs w:val="20"/>
              </w:rPr>
              <w:t>2020</w:t>
            </w:r>
          </w:p>
        </w:tc>
        <w:tc>
          <w:tcPr>
            <w:tcW w:w="850"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jc w:val="center"/>
              <w:rPr>
                <w:rFonts w:ascii="Arial" w:eastAsia="Times New Roman" w:hAnsi="Arial" w:cs="Arial"/>
                <w:b/>
                <w:sz w:val="20"/>
                <w:szCs w:val="20"/>
              </w:rPr>
            </w:pPr>
            <w:r w:rsidRPr="00175E49">
              <w:rPr>
                <w:rFonts w:ascii="Arial" w:eastAsia="Times New Roman" w:hAnsi="Arial" w:cs="Arial"/>
                <w:b/>
                <w:sz w:val="20"/>
                <w:szCs w:val="20"/>
              </w:rPr>
              <w:t>2021</w:t>
            </w:r>
          </w:p>
        </w:tc>
        <w:tc>
          <w:tcPr>
            <w:tcW w:w="851"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jc w:val="center"/>
              <w:rPr>
                <w:rFonts w:ascii="Arial" w:eastAsia="Times New Roman" w:hAnsi="Arial" w:cs="Arial"/>
                <w:b/>
                <w:sz w:val="20"/>
                <w:szCs w:val="20"/>
              </w:rPr>
            </w:pPr>
            <w:r w:rsidRPr="00175E49">
              <w:rPr>
                <w:rFonts w:ascii="Arial" w:eastAsia="Times New Roman" w:hAnsi="Arial" w:cs="Arial"/>
                <w:b/>
                <w:sz w:val="20"/>
                <w:szCs w:val="20"/>
              </w:rPr>
              <w:t>2022</w:t>
            </w:r>
          </w:p>
        </w:tc>
        <w:tc>
          <w:tcPr>
            <w:tcW w:w="850"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jc w:val="center"/>
              <w:rPr>
                <w:rFonts w:ascii="Arial" w:eastAsia="Times New Roman" w:hAnsi="Arial" w:cs="Arial"/>
                <w:b/>
                <w:sz w:val="20"/>
                <w:szCs w:val="20"/>
              </w:rPr>
            </w:pPr>
            <w:r w:rsidRPr="00175E49">
              <w:rPr>
                <w:rFonts w:ascii="Arial" w:eastAsia="Times New Roman" w:hAnsi="Arial" w:cs="Arial"/>
                <w:b/>
                <w:sz w:val="20"/>
                <w:szCs w:val="20"/>
              </w:rPr>
              <w:t>2023</w:t>
            </w:r>
          </w:p>
        </w:tc>
        <w:tc>
          <w:tcPr>
            <w:tcW w:w="851"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jc w:val="center"/>
              <w:rPr>
                <w:rFonts w:ascii="Arial" w:eastAsia="Times New Roman" w:hAnsi="Arial" w:cs="Arial"/>
                <w:b/>
                <w:sz w:val="20"/>
                <w:szCs w:val="20"/>
              </w:rPr>
            </w:pPr>
            <w:r w:rsidRPr="00175E49">
              <w:rPr>
                <w:rFonts w:ascii="Arial" w:eastAsia="Times New Roman" w:hAnsi="Arial" w:cs="Arial"/>
                <w:b/>
                <w:sz w:val="20"/>
                <w:szCs w:val="20"/>
              </w:rPr>
              <w:t>2024</w:t>
            </w:r>
          </w:p>
        </w:tc>
        <w:tc>
          <w:tcPr>
            <w:tcW w:w="1701"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jc w:val="center"/>
              <w:rPr>
                <w:rFonts w:ascii="Arial" w:eastAsia="Times New Roman" w:hAnsi="Arial" w:cs="Arial"/>
                <w:b/>
                <w:sz w:val="20"/>
                <w:szCs w:val="20"/>
              </w:rPr>
            </w:pPr>
            <w:r w:rsidRPr="00175E49">
              <w:rPr>
                <w:rFonts w:ascii="Arial" w:eastAsia="Times New Roman" w:hAnsi="Arial" w:cs="Arial"/>
                <w:b/>
                <w:sz w:val="20"/>
                <w:szCs w:val="20"/>
              </w:rPr>
              <w:t>2025</w:t>
            </w:r>
          </w:p>
        </w:tc>
        <w:tc>
          <w:tcPr>
            <w:tcW w:w="1701"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2025</w:t>
            </w:r>
          </w:p>
        </w:tc>
      </w:tr>
      <w:tr w:rsidR="0061344E" w:rsidRPr="00175E49" w:rsidTr="00A53686">
        <w:trPr>
          <w:trHeight w:val="229"/>
        </w:trPr>
        <w:tc>
          <w:tcPr>
            <w:tcW w:w="1575"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61344E" w:rsidRPr="00175E49" w:rsidRDefault="0061344E" w:rsidP="00A53686">
            <w:pPr>
              <w:spacing w:after="0" w:line="240" w:lineRule="auto"/>
              <w:ind w:left="62"/>
              <w:rPr>
                <w:rFonts w:ascii="Arial" w:eastAsia="Times New Roman" w:hAnsi="Arial" w:cs="Arial"/>
                <w:sz w:val="20"/>
                <w:szCs w:val="20"/>
              </w:rPr>
            </w:pPr>
            <w:r w:rsidRPr="00175E49">
              <w:rPr>
                <w:rFonts w:ascii="Arial" w:eastAsia="Times New Roman" w:hAnsi="Arial" w:cs="Arial"/>
                <w:sz w:val="20"/>
                <w:szCs w:val="20"/>
              </w:rPr>
              <w:lastRenderedPageBreak/>
              <w:t>Meta prevista</w:t>
            </w:r>
          </w:p>
        </w:tc>
        <w:tc>
          <w:tcPr>
            <w:tcW w:w="835"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6</w:t>
            </w: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5.8</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C36B2A"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5.8</w:t>
            </w: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A257C6"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5.78</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p>
        </w:tc>
        <w:tc>
          <w:tcPr>
            <w:tcW w:w="170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Não</w:t>
            </w:r>
          </w:p>
        </w:tc>
        <w:tc>
          <w:tcPr>
            <w:tcW w:w="170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2025</w:t>
            </w:r>
          </w:p>
        </w:tc>
      </w:tr>
      <w:tr w:rsidR="0061344E" w:rsidRPr="00175E49" w:rsidTr="00A53686">
        <w:trPr>
          <w:trHeight w:val="931"/>
        </w:trPr>
        <w:tc>
          <w:tcPr>
            <w:tcW w:w="1575"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61344E" w:rsidRPr="00175E49" w:rsidRDefault="0061344E" w:rsidP="00A53686">
            <w:pPr>
              <w:spacing w:after="0" w:line="240" w:lineRule="auto"/>
              <w:ind w:left="62"/>
              <w:rPr>
                <w:rFonts w:ascii="Arial" w:eastAsia="Times New Roman" w:hAnsi="Arial" w:cs="Arial"/>
                <w:sz w:val="20"/>
                <w:szCs w:val="20"/>
              </w:rPr>
            </w:pPr>
            <w:r w:rsidRPr="00175E49">
              <w:rPr>
                <w:rFonts w:ascii="Arial" w:eastAsia="Times New Roman" w:hAnsi="Arial" w:cs="Arial"/>
                <w:sz w:val="20"/>
                <w:szCs w:val="20"/>
              </w:rPr>
              <w:t>Meta executada no período (dado oficial)</w:t>
            </w:r>
          </w:p>
        </w:tc>
        <w:tc>
          <w:tcPr>
            <w:tcW w:w="835"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A257C6"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5,25</w:t>
            </w: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4.7</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C36B2A"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4.7</w:t>
            </w: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A257C6"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5.85</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p>
        </w:tc>
        <w:tc>
          <w:tcPr>
            <w:tcW w:w="170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p>
        </w:tc>
        <w:tc>
          <w:tcPr>
            <w:tcW w:w="170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p>
        </w:tc>
      </w:tr>
      <w:tr w:rsidR="0061344E" w:rsidRPr="00175E49" w:rsidTr="00A53686">
        <w:trPr>
          <w:trHeight w:val="942"/>
        </w:trPr>
        <w:tc>
          <w:tcPr>
            <w:tcW w:w="1575"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61344E" w:rsidRPr="00175E49" w:rsidRDefault="0061344E" w:rsidP="00A53686">
            <w:pPr>
              <w:spacing w:after="0" w:line="240" w:lineRule="auto"/>
              <w:ind w:left="62"/>
              <w:rPr>
                <w:rFonts w:ascii="Arial" w:eastAsia="Times New Roman" w:hAnsi="Arial" w:cs="Arial"/>
                <w:sz w:val="20"/>
                <w:szCs w:val="20"/>
              </w:rPr>
            </w:pPr>
            <w:r w:rsidRPr="00175E49">
              <w:rPr>
                <w:rFonts w:ascii="Arial" w:eastAsia="Times New Roman" w:hAnsi="Arial" w:cs="Arial"/>
                <w:sz w:val="20"/>
                <w:szCs w:val="20"/>
              </w:rPr>
              <w:t xml:space="preserve">Meta executada no período (dado extraoficial) </w:t>
            </w:r>
          </w:p>
        </w:tc>
        <w:tc>
          <w:tcPr>
            <w:tcW w:w="835"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A257C6"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5,5</w:t>
            </w: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4.7</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C36B2A"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4.7</w:t>
            </w: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A257C6"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5,85</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i/>
                <w:sz w:val="20"/>
                <w:szCs w:val="20"/>
              </w:rPr>
            </w:pP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i/>
                <w:sz w:val="20"/>
                <w:szCs w:val="20"/>
              </w:rPr>
            </w:pP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i/>
                <w:sz w:val="20"/>
                <w:szCs w:val="20"/>
              </w:rPr>
            </w:pP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i/>
                <w:sz w:val="20"/>
                <w:szCs w:val="20"/>
              </w:rPr>
            </w:pP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i/>
                <w:sz w:val="20"/>
                <w:szCs w:val="20"/>
              </w:rPr>
            </w:pPr>
          </w:p>
        </w:tc>
        <w:tc>
          <w:tcPr>
            <w:tcW w:w="170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i/>
                <w:sz w:val="20"/>
                <w:szCs w:val="20"/>
              </w:rPr>
            </w:pPr>
          </w:p>
        </w:tc>
        <w:tc>
          <w:tcPr>
            <w:tcW w:w="170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i/>
                <w:sz w:val="20"/>
                <w:szCs w:val="20"/>
              </w:rPr>
            </w:pPr>
          </w:p>
        </w:tc>
      </w:tr>
      <w:tr w:rsidR="0061344E" w:rsidRPr="00175E49" w:rsidTr="00A53686">
        <w:trPr>
          <w:trHeight w:val="944"/>
        </w:trPr>
        <w:tc>
          <w:tcPr>
            <w:tcW w:w="1575" w:type="dxa"/>
            <w:vMerge w:val="restart"/>
            <w:tcBorders>
              <w:top w:val="nil"/>
              <w:left w:val="single" w:sz="8" w:space="0" w:color="000000"/>
              <w:bottom w:val="single" w:sz="8" w:space="0" w:color="000000"/>
              <w:right w:val="single" w:sz="8" w:space="0" w:color="000000"/>
            </w:tcBorders>
            <w:shd w:val="clear" w:color="auto" w:fill="EFEFEF"/>
            <w:tcMar>
              <w:top w:w="100" w:type="dxa"/>
              <w:left w:w="80" w:type="dxa"/>
              <w:bottom w:w="100" w:type="dxa"/>
              <w:right w:w="8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INDICADOR 7B</w:t>
            </w:r>
          </w:p>
        </w:tc>
        <w:tc>
          <w:tcPr>
            <w:tcW w:w="7639" w:type="dxa"/>
            <w:gridSpan w:val="9"/>
            <w:tcBorders>
              <w:top w:val="nil"/>
              <w:left w:val="nil"/>
              <w:bottom w:val="single" w:sz="8" w:space="0" w:color="000000"/>
              <w:right w:val="single" w:sz="8" w:space="0" w:color="000000"/>
            </w:tcBorders>
            <w:shd w:val="clear" w:color="auto" w:fill="EFEFEF"/>
            <w:tcMar>
              <w:top w:w="100" w:type="dxa"/>
              <w:bottom w:w="100" w:type="dxa"/>
            </w:tcMar>
          </w:tcPr>
          <w:p w:rsidR="0061344E" w:rsidRPr="00175E49" w:rsidRDefault="0061344E" w:rsidP="00A53686">
            <w:pPr>
              <w:spacing w:after="0" w:line="240" w:lineRule="auto"/>
              <w:ind w:left="60"/>
              <w:jc w:val="both"/>
              <w:rPr>
                <w:rFonts w:ascii="Arial" w:eastAsia="Times New Roman" w:hAnsi="Arial" w:cs="Arial"/>
                <w:i/>
                <w:sz w:val="20"/>
                <w:szCs w:val="20"/>
              </w:rPr>
            </w:pPr>
            <w:r w:rsidRPr="00175E49">
              <w:rPr>
                <w:rFonts w:ascii="Arial" w:hAnsi="Arial" w:cs="Arial"/>
                <w:sz w:val="20"/>
                <w:szCs w:val="20"/>
              </w:rPr>
              <w:t>Média do</w:t>
            </w:r>
            <w:r w:rsidR="0088659A" w:rsidRPr="00175E49">
              <w:rPr>
                <w:rFonts w:ascii="Arial" w:hAnsi="Arial" w:cs="Arial"/>
                <w:sz w:val="20"/>
                <w:szCs w:val="20"/>
              </w:rPr>
              <w:t xml:space="preserve"> IDEB </w:t>
            </w:r>
            <w:r w:rsidRPr="00175E49">
              <w:rPr>
                <w:rFonts w:ascii="Arial" w:hAnsi="Arial" w:cs="Arial"/>
                <w:sz w:val="20"/>
                <w:szCs w:val="20"/>
              </w:rPr>
              <w:t>nos anos finais do ensino fundamental</w:t>
            </w:r>
          </w:p>
        </w:tc>
        <w:tc>
          <w:tcPr>
            <w:tcW w:w="851" w:type="dxa"/>
            <w:tcBorders>
              <w:top w:val="nil"/>
              <w:left w:val="nil"/>
              <w:bottom w:val="single" w:sz="8" w:space="0" w:color="000000"/>
              <w:right w:val="single" w:sz="8" w:space="0" w:color="000000"/>
            </w:tcBorders>
            <w:shd w:val="clear" w:color="auto" w:fill="EFEFEF"/>
            <w:tcMar>
              <w:top w:w="100" w:type="dxa"/>
              <w:bottom w:w="100" w:type="dxa"/>
            </w:tcMar>
          </w:tcPr>
          <w:p w:rsidR="0061344E" w:rsidRPr="00175E49" w:rsidRDefault="0061344E" w:rsidP="00A53686">
            <w:pPr>
              <w:spacing w:after="0" w:line="240" w:lineRule="auto"/>
              <w:ind w:left="60"/>
              <w:jc w:val="right"/>
              <w:rPr>
                <w:rFonts w:ascii="Arial" w:eastAsia="Times New Roman" w:hAnsi="Arial" w:cs="Arial"/>
                <w:sz w:val="20"/>
                <w:szCs w:val="20"/>
              </w:rPr>
            </w:pPr>
            <w:r w:rsidRPr="00175E49">
              <w:rPr>
                <w:rFonts w:ascii="Arial" w:eastAsia="Times New Roman" w:hAnsi="Arial" w:cs="Arial"/>
                <w:sz w:val="20"/>
                <w:szCs w:val="20"/>
              </w:rPr>
              <w:t>Prazo:</w:t>
            </w:r>
          </w:p>
        </w:tc>
        <w:tc>
          <w:tcPr>
            <w:tcW w:w="1701" w:type="dxa"/>
            <w:tcBorders>
              <w:top w:val="nil"/>
              <w:left w:val="nil"/>
              <w:bottom w:val="single" w:sz="8" w:space="0" w:color="000000"/>
              <w:right w:val="single" w:sz="8" w:space="0" w:color="000000"/>
            </w:tcBorders>
            <w:shd w:val="clear" w:color="auto" w:fill="EFEFE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sz w:val="20"/>
                <w:szCs w:val="20"/>
              </w:rPr>
              <w:t>Alcançou indicador? Final da vigência do PME.</w:t>
            </w:r>
          </w:p>
        </w:tc>
        <w:tc>
          <w:tcPr>
            <w:tcW w:w="1701" w:type="dxa"/>
            <w:tcBorders>
              <w:top w:val="nil"/>
              <w:left w:val="nil"/>
              <w:bottom w:val="single" w:sz="8" w:space="0" w:color="000000"/>
              <w:right w:val="single" w:sz="8" w:space="0" w:color="000000"/>
            </w:tcBorders>
            <w:shd w:val="clear" w:color="auto" w:fill="EFEFE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(Informe aqui o prazo do indicador)</w:t>
            </w:r>
          </w:p>
        </w:tc>
      </w:tr>
      <w:tr w:rsidR="0061344E" w:rsidRPr="00175E49" w:rsidTr="00A53686">
        <w:trPr>
          <w:trHeight w:val="236"/>
        </w:trPr>
        <w:tc>
          <w:tcPr>
            <w:tcW w:w="1575"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61344E" w:rsidRPr="00175E49" w:rsidRDefault="0061344E" w:rsidP="00A53686">
            <w:pPr>
              <w:spacing w:after="0" w:line="240" w:lineRule="auto"/>
              <w:ind w:left="60"/>
              <w:rPr>
                <w:rFonts w:ascii="Arial" w:eastAsia="Times New Roman" w:hAnsi="Arial" w:cs="Arial"/>
                <w:sz w:val="20"/>
                <w:szCs w:val="20"/>
              </w:rPr>
            </w:pPr>
          </w:p>
        </w:tc>
        <w:tc>
          <w:tcPr>
            <w:tcW w:w="835" w:type="dxa"/>
            <w:tcBorders>
              <w:top w:val="nil"/>
              <w:left w:val="nil"/>
              <w:bottom w:val="single" w:sz="8" w:space="0" w:color="000000"/>
              <w:right w:val="single" w:sz="8" w:space="0" w:color="000000"/>
            </w:tcBorders>
            <w:shd w:val="clear" w:color="auto" w:fill="EFEFEF"/>
            <w:tcMar>
              <w:top w:w="100" w:type="dxa"/>
              <w:left w:w="80" w:type="dxa"/>
              <w:bottom w:w="100" w:type="dxa"/>
              <w:right w:w="8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2015</w:t>
            </w:r>
          </w:p>
        </w:tc>
        <w:tc>
          <w:tcPr>
            <w:tcW w:w="851" w:type="dxa"/>
            <w:tcBorders>
              <w:top w:val="nil"/>
              <w:left w:val="nil"/>
              <w:bottom w:val="single" w:sz="8" w:space="0" w:color="000000"/>
              <w:right w:val="single" w:sz="8" w:space="0" w:color="000000"/>
            </w:tcBorders>
            <w:shd w:val="clear" w:color="auto" w:fill="EFEFEF"/>
            <w:tcMar>
              <w:top w:w="100" w:type="dxa"/>
              <w:left w:w="100" w:type="dxa"/>
              <w:bottom w:w="100" w:type="dxa"/>
              <w:right w:w="10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2016</w:t>
            </w:r>
          </w:p>
        </w:tc>
        <w:tc>
          <w:tcPr>
            <w:tcW w:w="850"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2017</w:t>
            </w:r>
          </w:p>
        </w:tc>
        <w:tc>
          <w:tcPr>
            <w:tcW w:w="851"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2018</w:t>
            </w:r>
          </w:p>
        </w:tc>
        <w:tc>
          <w:tcPr>
            <w:tcW w:w="850"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2019</w:t>
            </w:r>
          </w:p>
        </w:tc>
        <w:tc>
          <w:tcPr>
            <w:tcW w:w="851"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2020</w:t>
            </w:r>
          </w:p>
        </w:tc>
        <w:tc>
          <w:tcPr>
            <w:tcW w:w="850"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2021</w:t>
            </w:r>
          </w:p>
        </w:tc>
        <w:tc>
          <w:tcPr>
            <w:tcW w:w="851"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2022</w:t>
            </w:r>
          </w:p>
        </w:tc>
        <w:tc>
          <w:tcPr>
            <w:tcW w:w="850"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2023</w:t>
            </w:r>
          </w:p>
        </w:tc>
        <w:tc>
          <w:tcPr>
            <w:tcW w:w="851"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2024</w:t>
            </w:r>
          </w:p>
        </w:tc>
        <w:tc>
          <w:tcPr>
            <w:tcW w:w="1701"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2025</w:t>
            </w:r>
          </w:p>
        </w:tc>
        <w:tc>
          <w:tcPr>
            <w:tcW w:w="1701"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2025</w:t>
            </w:r>
          </w:p>
        </w:tc>
      </w:tr>
      <w:tr w:rsidR="0061344E" w:rsidRPr="00175E49" w:rsidTr="00A53686">
        <w:trPr>
          <w:trHeight w:val="227"/>
        </w:trPr>
        <w:tc>
          <w:tcPr>
            <w:tcW w:w="1575"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61344E" w:rsidRPr="00175E49" w:rsidRDefault="0061344E" w:rsidP="00A53686">
            <w:pPr>
              <w:spacing w:after="0" w:line="240" w:lineRule="auto"/>
              <w:ind w:left="60"/>
              <w:rPr>
                <w:rFonts w:ascii="Arial" w:eastAsia="Times New Roman" w:hAnsi="Arial" w:cs="Arial"/>
                <w:sz w:val="20"/>
                <w:szCs w:val="20"/>
              </w:rPr>
            </w:pPr>
            <w:r w:rsidRPr="00175E49">
              <w:rPr>
                <w:rFonts w:ascii="Arial" w:eastAsia="Times New Roman" w:hAnsi="Arial" w:cs="Arial"/>
                <w:sz w:val="20"/>
                <w:szCs w:val="20"/>
              </w:rPr>
              <w:t>Meta prevista</w:t>
            </w:r>
          </w:p>
        </w:tc>
        <w:tc>
          <w:tcPr>
            <w:tcW w:w="835"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5.5</w:t>
            </w: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4.9</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C36B2A"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4.9</w:t>
            </w: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A257C6"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color w:val="FF0000"/>
                <w:sz w:val="20"/>
                <w:szCs w:val="20"/>
              </w:rPr>
              <w:t>5,02</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c>
          <w:tcPr>
            <w:tcW w:w="170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 xml:space="preserve">Não </w:t>
            </w:r>
          </w:p>
        </w:tc>
        <w:tc>
          <w:tcPr>
            <w:tcW w:w="170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jc w:val="center"/>
              <w:rPr>
                <w:rFonts w:ascii="Arial" w:eastAsia="Times New Roman" w:hAnsi="Arial" w:cs="Arial"/>
                <w:sz w:val="20"/>
                <w:szCs w:val="20"/>
              </w:rPr>
            </w:pPr>
            <w:r w:rsidRPr="00175E49">
              <w:rPr>
                <w:rFonts w:ascii="Arial" w:eastAsia="Times New Roman" w:hAnsi="Arial" w:cs="Arial"/>
                <w:sz w:val="20"/>
                <w:szCs w:val="20"/>
              </w:rPr>
              <w:t>2025</w:t>
            </w:r>
          </w:p>
        </w:tc>
      </w:tr>
      <w:tr w:rsidR="0061344E" w:rsidRPr="00175E49" w:rsidTr="00A53686">
        <w:trPr>
          <w:trHeight w:val="914"/>
        </w:trPr>
        <w:tc>
          <w:tcPr>
            <w:tcW w:w="1575"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61344E" w:rsidRPr="00175E49" w:rsidRDefault="0061344E" w:rsidP="00A53686">
            <w:pPr>
              <w:spacing w:after="0" w:line="240" w:lineRule="auto"/>
              <w:ind w:left="60"/>
              <w:rPr>
                <w:rFonts w:ascii="Arial" w:eastAsia="Times New Roman" w:hAnsi="Arial" w:cs="Arial"/>
                <w:sz w:val="20"/>
                <w:szCs w:val="20"/>
              </w:rPr>
            </w:pPr>
            <w:r w:rsidRPr="00175E49">
              <w:rPr>
                <w:rFonts w:ascii="Arial" w:eastAsia="Times New Roman" w:hAnsi="Arial" w:cs="Arial"/>
                <w:sz w:val="20"/>
                <w:szCs w:val="20"/>
              </w:rPr>
              <w:t>Meta executada no período (dado oficial)</w:t>
            </w:r>
          </w:p>
        </w:tc>
        <w:tc>
          <w:tcPr>
            <w:tcW w:w="835"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jc w:val="center"/>
              <w:rPr>
                <w:rFonts w:ascii="Arial" w:eastAsia="Times New Roman" w:hAnsi="Arial" w:cs="Arial"/>
                <w:sz w:val="20"/>
                <w:szCs w:val="20"/>
              </w:rPr>
            </w:pPr>
            <w:r w:rsidRPr="00175E49">
              <w:rPr>
                <w:rFonts w:ascii="Arial" w:eastAsia="Times New Roman" w:hAnsi="Arial" w:cs="Arial"/>
                <w:sz w:val="20"/>
                <w:szCs w:val="20"/>
              </w:rPr>
              <w:t>-</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A257C6"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4,73</w:t>
            </w: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A257C6" w:rsidP="00A53686">
            <w:pPr>
              <w:spacing w:after="0" w:line="240" w:lineRule="auto"/>
              <w:ind w:left="60"/>
              <w:jc w:val="center"/>
              <w:rPr>
                <w:rFonts w:ascii="Arial" w:eastAsia="Times New Roman" w:hAnsi="Arial" w:cs="Arial"/>
                <w:color w:val="FF0000"/>
                <w:sz w:val="20"/>
                <w:szCs w:val="20"/>
              </w:rPr>
            </w:pPr>
            <w:r w:rsidRPr="00175E49">
              <w:rPr>
                <w:rFonts w:ascii="Arial" w:eastAsia="Times New Roman" w:hAnsi="Arial" w:cs="Arial"/>
                <w:sz w:val="20"/>
                <w:szCs w:val="20"/>
              </w:rPr>
              <w:t>1,66</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A257C6"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1,66</w:t>
            </w: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A257C6"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4,8</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c>
          <w:tcPr>
            <w:tcW w:w="170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c>
          <w:tcPr>
            <w:tcW w:w="170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r>
      <w:tr w:rsidR="0061344E" w:rsidRPr="00175E49" w:rsidTr="00A53686">
        <w:trPr>
          <w:trHeight w:val="945"/>
        </w:trPr>
        <w:tc>
          <w:tcPr>
            <w:tcW w:w="1575"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61344E" w:rsidRPr="00175E49" w:rsidRDefault="0061344E" w:rsidP="00A53686">
            <w:pPr>
              <w:spacing w:after="0" w:line="240" w:lineRule="auto"/>
              <w:ind w:left="60"/>
              <w:rPr>
                <w:rFonts w:ascii="Arial" w:eastAsia="Times New Roman" w:hAnsi="Arial" w:cs="Arial"/>
                <w:sz w:val="20"/>
                <w:szCs w:val="20"/>
              </w:rPr>
            </w:pPr>
            <w:r w:rsidRPr="00175E49">
              <w:rPr>
                <w:rFonts w:ascii="Arial" w:eastAsia="Times New Roman" w:hAnsi="Arial" w:cs="Arial"/>
                <w:sz w:val="20"/>
                <w:szCs w:val="20"/>
              </w:rPr>
              <w:t>Meta executada no período (dado extraoficial)</w:t>
            </w:r>
          </w:p>
        </w:tc>
        <w:tc>
          <w:tcPr>
            <w:tcW w:w="835"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A257C6"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4,</w:t>
            </w:r>
            <w:r w:rsidR="0061344E" w:rsidRPr="00175E49">
              <w:rPr>
                <w:rFonts w:ascii="Arial" w:eastAsia="Times New Roman" w:hAnsi="Arial" w:cs="Arial"/>
                <w:sz w:val="20"/>
                <w:szCs w:val="20"/>
              </w:rPr>
              <w:t>73</w:t>
            </w: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A257C6" w:rsidP="00A53686">
            <w:pPr>
              <w:spacing w:after="0" w:line="240" w:lineRule="auto"/>
              <w:ind w:left="60"/>
              <w:jc w:val="center"/>
              <w:rPr>
                <w:rFonts w:ascii="Arial" w:eastAsia="Times New Roman" w:hAnsi="Arial" w:cs="Arial"/>
                <w:color w:val="FF0000"/>
                <w:sz w:val="20"/>
                <w:szCs w:val="20"/>
              </w:rPr>
            </w:pPr>
            <w:r w:rsidRPr="00175E49">
              <w:rPr>
                <w:rFonts w:ascii="Arial" w:eastAsia="Times New Roman" w:hAnsi="Arial" w:cs="Arial"/>
                <w:sz w:val="20"/>
                <w:szCs w:val="20"/>
              </w:rPr>
              <w:t>1,</w:t>
            </w:r>
            <w:r w:rsidR="0061344E" w:rsidRPr="00175E49">
              <w:rPr>
                <w:rFonts w:ascii="Arial" w:eastAsia="Times New Roman" w:hAnsi="Arial" w:cs="Arial"/>
                <w:sz w:val="20"/>
                <w:szCs w:val="20"/>
              </w:rPr>
              <w:t>66</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A257C6"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1,</w:t>
            </w:r>
            <w:r w:rsidR="00C36B2A" w:rsidRPr="00175E49">
              <w:rPr>
                <w:rFonts w:ascii="Arial" w:eastAsia="Times New Roman" w:hAnsi="Arial" w:cs="Arial"/>
                <w:sz w:val="20"/>
                <w:szCs w:val="20"/>
              </w:rPr>
              <w:t>66</w:t>
            </w: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A257C6" w:rsidP="00A257C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4,8</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c>
          <w:tcPr>
            <w:tcW w:w="170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c>
          <w:tcPr>
            <w:tcW w:w="170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r>
      <w:tr w:rsidR="0061344E" w:rsidRPr="00175E49" w:rsidTr="00A53686">
        <w:trPr>
          <w:trHeight w:val="944"/>
        </w:trPr>
        <w:tc>
          <w:tcPr>
            <w:tcW w:w="1575" w:type="dxa"/>
            <w:vMerge w:val="restart"/>
            <w:tcBorders>
              <w:top w:val="nil"/>
              <w:left w:val="single" w:sz="8" w:space="0" w:color="000000"/>
              <w:bottom w:val="single" w:sz="8" w:space="0" w:color="000000"/>
              <w:right w:val="single" w:sz="8" w:space="0" w:color="000000"/>
            </w:tcBorders>
            <w:shd w:val="clear" w:color="auto" w:fill="EFEFEF"/>
            <w:tcMar>
              <w:top w:w="100" w:type="dxa"/>
              <w:left w:w="80" w:type="dxa"/>
              <w:bottom w:w="100" w:type="dxa"/>
              <w:right w:w="8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INDICADOR 7C</w:t>
            </w:r>
          </w:p>
        </w:tc>
        <w:tc>
          <w:tcPr>
            <w:tcW w:w="7639" w:type="dxa"/>
            <w:gridSpan w:val="9"/>
            <w:tcBorders>
              <w:top w:val="nil"/>
              <w:left w:val="nil"/>
              <w:bottom w:val="single" w:sz="8" w:space="0" w:color="000000"/>
              <w:right w:val="single" w:sz="8" w:space="0" w:color="000000"/>
            </w:tcBorders>
            <w:shd w:val="clear" w:color="auto" w:fill="EFEFEF"/>
            <w:tcMar>
              <w:top w:w="100" w:type="dxa"/>
              <w:bottom w:w="100" w:type="dxa"/>
            </w:tcMar>
          </w:tcPr>
          <w:p w:rsidR="0061344E" w:rsidRPr="00175E49" w:rsidRDefault="0061344E" w:rsidP="00A53686">
            <w:pPr>
              <w:spacing w:after="0" w:line="240" w:lineRule="auto"/>
              <w:ind w:left="60"/>
              <w:jc w:val="both"/>
              <w:rPr>
                <w:rFonts w:ascii="Arial" w:eastAsia="Times New Roman" w:hAnsi="Arial" w:cs="Arial"/>
                <w:i/>
                <w:sz w:val="20"/>
                <w:szCs w:val="20"/>
              </w:rPr>
            </w:pPr>
            <w:r w:rsidRPr="00175E49">
              <w:rPr>
                <w:rFonts w:ascii="Arial" w:hAnsi="Arial" w:cs="Arial"/>
                <w:sz w:val="20"/>
                <w:szCs w:val="20"/>
              </w:rPr>
              <w:t xml:space="preserve">Média do </w:t>
            </w:r>
            <w:proofErr w:type="spellStart"/>
            <w:r w:rsidRPr="00175E49">
              <w:rPr>
                <w:rFonts w:ascii="Arial" w:hAnsi="Arial" w:cs="Arial"/>
                <w:sz w:val="20"/>
                <w:szCs w:val="20"/>
              </w:rPr>
              <w:t>Ideb</w:t>
            </w:r>
            <w:proofErr w:type="spellEnd"/>
            <w:r w:rsidRPr="00175E49">
              <w:rPr>
                <w:rFonts w:ascii="Arial" w:hAnsi="Arial" w:cs="Arial"/>
                <w:sz w:val="20"/>
                <w:szCs w:val="20"/>
              </w:rPr>
              <w:t xml:space="preserve"> no Ensino Médio</w:t>
            </w:r>
          </w:p>
        </w:tc>
        <w:tc>
          <w:tcPr>
            <w:tcW w:w="851" w:type="dxa"/>
            <w:tcBorders>
              <w:top w:val="nil"/>
              <w:left w:val="nil"/>
              <w:bottom w:val="single" w:sz="8" w:space="0" w:color="000000"/>
              <w:right w:val="single" w:sz="8" w:space="0" w:color="000000"/>
            </w:tcBorders>
            <w:shd w:val="clear" w:color="auto" w:fill="EFEFEF"/>
            <w:tcMar>
              <w:top w:w="100" w:type="dxa"/>
              <w:bottom w:w="100" w:type="dxa"/>
            </w:tcMar>
          </w:tcPr>
          <w:p w:rsidR="0061344E" w:rsidRPr="00175E49" w:rsidRDefault="0061344E" w:rsidP="00A53686">
            <w:pPr>
              <w:spacing w:after="0" w:line="240" w:lineRule="auto"/>
              <w:ind w:left="60"/>
              <w:jc w:val="right"/>
              <w:rPr>
                <w:rFonts w:ascii="Arial" w:eastAsia="Times New Roman" w:hAnsi="Arial" w:cs="Arial"/>
                <w:sz w:val="20"/>
                <w:szCs w:val="20"/>
              </w:rPr>
            </w:pPr>
            <w:r w:rsidRPr="00175E49">
              <w:rPr>
                <w:rFonts w:ascii="Arial" w:eastAsia="Times New Roman" w:hAnsi="Arial" w:cs="Arial"/>
                <w:sz w:val="20"/>
                <w:szCs w:val="20"/>
              </w:rPr>
              <w:t>Prazo:</w:t>
            </w:r>
          </w:p>
        </w:tc>
        <w:tc>
          <w:tcPr>
            <w:tcW w:w="1701" w:type="dxa"/>
            <w:tcBorders>
              <w:top w:val="nil"/>
              <w:left w:val="nil"/>
              <w:bottom w:val="single" w:sz="8" w:space="0" w:color="000000"/>
              <w:right w:val="single" w:sz="8" w:space="0" w:color="000000"/>
            </w:tcBorders>
            <w:shd w:val="clear" w:color="auto" w:fill="EFEFE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sz w:val="20"/>
                <w:szCs w:val="20"/>
              </w:rPr>
              <w:t>Alcançou indicador? Final da vigência do PME.</w:t>
            </w:r>
          </w:p>
        </w:tc>
        <w:tc>
          <w:tcPr>
            <w:tcW w:w="1701" w:type="dxa"/>
            <w:tcBorders>
              <w:top w:val="nil"/>
              <w:left w:val="nil"/>
              <w:bottom w:val="single" w:sz="8" w:space="0" w:color="000000"/>
              <w:right w:val="single" w:sz="8" w:space="0" w:color="000000"/>
            </w:tcBorders>
            <w:shd w:val="clear" w:color="auto" w:fill="EFEFE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(Informe aqui o prazo do indicador)</w:t>
            </w:r>
          </w:p>
        </w:tc>
      </w:tr>
      <w:tr w:rsidR="0061344E" w:rsidRPr="00175E49" w:rsidTr="00A53686">
        <w:trPr>
          <w:trHeight w:val="236"/>
        </w:trPr>
        <w:tc>
          <w:tcPr>
            <w:tcW w:w="1575"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61344E" w:rsidRPr="00175E49" w:rsidRDefault="0061344E" w:rsidP="00A53686">
            <w:pPr>
              <w:spacing w:after="0" w:line="240" w:lineRule="auto"/>
              <w:ind w:left="60"/>
              <w:rPr>
                <w:rFonts w:ascii="Arial" w:eastAsia="Times New Roman" w:hAnsi="Arial" w:cs="Arial"/>
                <w:sz w:val="20"/>
                <w:szCs w:val="20"/>
              </w:rPr>
            </w:pPr>
          </w:p>
        </w:tc>
        <w:tc>
          <w:tcPr>
            <w:tcW w:w="835" w:type="dxa"/>
            <w:tcBorders>
              <w:top w:val="nil"/>
              <w:left w:val="nil"/>
              <w:bottom w:val="single" w:sz="8" w:space="0" w:color="000000"/>
              <w:right w:val="single" w:sz="8" w:space="0" w:color="000000"/>
            </w:tcBorders>
            <w:shd w:val="clear" w:color="auto" w:fill="EFEFEF"/>
            <w:tcMar>
              <w:top w:w="100" w:type="dxa"/>
              <w:left w:w="80" w:type="dxa"/>
              <w:bottom w:w="100" w:type="dxa"/>
              <w:right w:w="8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2015</w:t>
            </w:r>
          </w:p>
        </w:tc>
        <w:tc>
          <w:tcPr>
            <w:tcW w:w="851" w:type="dxa"/>
            <w:tcBorders>
              <w:top w:val="nil"/>
              <w:left w:val="nil"/>
              <w:bottom w:val="single" w:sz="8" w:space="0" w:color="000000"/>
              <w:right w:val="single" w:sz="8" w:space="0" w:color="000000"/>
            </w:tcBorders>
            <w:shd w:val="clear" w:color="auto" w:fill="EFEFEF"/>
            <w:tcMar>
              <w:top w:w="100" w:type="dxa"/>
              <w:left w:w="100" w:type="dxa"/>
              <w:bottom w:w="100" w:type="dxa"/>
              <w:right w:w="10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2016</w:t>
            </w:r>
          </w:p>
        </w:tc>
        <w:tc>
          <w:tcPr>
            <w:tcW w:w="850"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2017</w:t>
            </w:r>
          </w:p>
        </w:tc>
        <w:tc>
          <w:tcPr>
            <w:tcW w:w="851"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2018</w:t>
            </w:r>
          </w:p>
        </w:tc>
        <w:tc>
          <w:tcPr>
            <w:tcW w:w="850"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2019</w:t>
            </w:r>
          </w:p>
        </w:tc>
        <w:tc>
          <w:tcPr>
            <w:tcW w:w="851"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2020</w:t>
            </w:r>
          </w:p>
        </w:tc>
        <w:tc>
          <w:tcPr>
            <w:tcW w:w="850"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2021</w:t>
            </w:r>
          </w:p>
        </w:tc>
        <w:tc>
          <w:tcPr>
            <w:tcW w:w="851"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2022</w:t>
            </w:r>
          </w:p>
        </w:tc>
        <w:tc>
          <w:tcPr>
            <w:tcW w:w="850"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2023</w:t>
            </w:r>
          </w:p>
        </w:tc>
        <w:tc>
          <w:tcPr>
            <w:tcW w:w="851"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2024</w:t>
            </w:r>
          </w:p>
        </w:tc>
        <w:tc>
          <w:tcPr>
            <w:tcW w:w="1701"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2025</w:t>
            </w:r>
          </w:p>
        </w:tc>
        <w:tc>
          <w:tcPr>
            <w:tcW w:w="1701"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2025</w:t>
            </w:r>
          </w:p>
        </w:tc>
      </w:tr>
      <w:tr w:rsidR="0061344E" w:rsidRPr="00175E49" w:rsidTr="00A53686">
        <w:trPr>
          <w:trHeight w:val="227"/>
        </w:trPr>
        <w:tc>
          <w:tcPr>
            <w:tcW w:w="1575"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61344E" w:rsidRPr="00175E49" w:rsidRDefault="0061344E" w:rsidP="00A53686">
            <w:pPr>
              <w:spacing w:after="0" w:line="240" w:lineRule="auto"/>
              <w:ind w:left="60"/>
              <w:rPr>
                <w:rFonts w:ascii="Arial" w:eastAsia="Times New Roman" w:hAnsi="Arial" w:cs="Arial"/>
                <w:sz w:val="20"/>
                <w:szCs w:val="20"/>
              </w:rPr>
            </w:pPr>
            <w:r w:rsidRPr="00175E49">
              <w:rPr>
                <w:rFonts w:ascii="Arial" w:eastAsia="Times New Roman" w:hAnsi="Arial" w:cs="Arial"/>
                <w:sz w:val="20"/>
                <w:szCs w:val="20"/>
              </w:rPr>
              <w:t>Meta prevista</w:t>
            </w:r>
          </w:p>
        </w:tc>
        <w:tc>
          <w:tcPr>
            <w:tcW w:w="835"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5.2</w:t>
            </w: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4.8</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C36B2A"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4.8</w:t>
            </w: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A257C6"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4,8</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c>
          <w:tcPr>
            <w:tcW w:w="170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 xml:space="preserve">Não </w:t>
            </w:r>
          </w:p>
        </w:tc>
        <w:tc>
          <w:tcPr>
            <w:tcW w:w="170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jc w:val="center"/>
              <w:rPr>
                <w:rFonts w:ascii="Arial" w:eastAsia="Times New Roman" w:hAnsi="Arial" w:cs="Arial"/>
                <w:sz w:val="20"/>
                <w:szCs w:val="20"/>
              </w:rPr>
            </w:pPr>
            <w:r w:rsidRPr="00175E49">
              <w:rPr>
                <w:rFonts w:ascii="Arial" w:eastAsia="Times New Roman" w:hAnsi="Arial" w:cs="Arial"/>
                <w:sz w:val="20"/>
                <w:szCs w:val="20"/>
              </w:rPr>
              <w:t>2025</w:t>
            </w:r>
          </w:p>
        </w:tc>
      </w:tr>
      <w:tr w:rsidR="0061344E" w:rsidRPr="00175E49" w:rsidTr="00A53686">
        <w:trPr>
          <w:trHeight w:val="914"/>
        </w:trPr>
        <w:tc>
          <w:tcPr>
            <w:tcW w:w="1575"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61344E" w:rsidRPr="00175E49" w:rsidRDefault="0061344E" w:rsidP="00A53686">
            <w:pPr>
              <w:spacing w:after="0" w:line="240" w:lineRule="auto"/>
              <w:ind w:left="60"/>
              <w:rPr>
                <w:rFonts w:ascii="Arial" w:eastAsia="Times New Roman" w:hAnsi="Arial" w:cs="Arial"/>
                <w:sz w:val="20"/>
                <w:szCs w:val="20"/>
              </w:rPr>
            </w:pPr>
            <w:r w:rsidRPr="00175E49">
              <w:rPr>
                <w:rFonts w:ascii="Arial" w:eastAsia="Times New Roman" w:hAnsi="Arial" w:cs="Arial"/>
                <w:sz w:val="20"/>
                <w:szCs w:val="20"/>
              </w:rPr>
              <w:t>Meta executada no período (dado oficial)</w:t>
            </w:r>
          </w:p>
        </w:tc>
        <w:tc>
          <w:tcPr>
            <w:tcW w:w="835"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jc w:val="center"/>
              <w:rPr>
                <w:rFonts w:ascii="Arial" w:eastAsia="Times New Roman" w:hAnsi="Arial" w:cs="Arial"/>
                <w:sz w:val="20"/>
                <w:szCs w:val="20"/>
              </w:rPr>
            </w:pPr>
            <w:r w:rsidRPr="00175E49">
              <w:rPr>
                <w:rFonts w:ascii="Arial" w:eastAsia="Times New Roman" w:hAnsi="Arial" w:cs="Arial"/>
                <w:sz w:val="20"/>
                <w:szCs w:val="20"/>
              </w:rPr>
              <w:t>-</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4.4</w:t>
            </w: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C36B2A"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w:t>
            </w: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A257C6"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c>
          <w:tcPr>
            <w:tcW w:w="170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c>
          <w:tcPr>
            <w:tcW w:w="170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r>
      <w:tr w:rsidR="0061344E" w:rsidRPr="00175E49" w:rsidTr="00A53686">
        <w:trPr>
          <w:trHeight w:val="945"/>
        </w:trPr>
        <w:tc>
          <w:tcPr>
            <w:tcW w:w="1575"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61344E" w:rsidRPr="00175E49" w:rsidRDefault="0061344E" w:rsidP="00A53686">
            <w:pPr>
              <w:spacing w:after="0" w:line="240" w:lineRule="auto"/>
              <w:ind w:left="60"/>
              <w:rPr>
                <w:rFonts w:ascii="Arial" w:eastAsia="Times New Roman" w:hAnsi="Arial" w:cs="Arial"/>
                <w:sz w:val="20"/>
                <w:szCs w:val="20"/>
              </w:rPr>
            </w:pPr>
            <w:r w:rsidRPr="00175E49">
              <w:rPr>
                <w:rFonts w:ascii="Arial" w:eastAsia="Times New Roman" w:hAnsi="Arial" w:cs="Arial"/>
                <w:sz w:val="20"/>
                <w:szCs w:val="20"/>
              </w:rPr>
              <w:t>Meta executada no período (dado extraoficial)</w:t>
            </w:r>
          </w:p>
        </w:tc>
        <w:tc>
          <w:tcPr>
            <w:tcW w:w="835"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3.4</w:t>
            </w: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C36B2A"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w:t>
            </w: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A257C6"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c>
          <w:tcPr>
            <w:tcW w:w="170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c>
          <w:tcPr>
            <w:tcW w:w="170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r>
    </w:tbl>
    <w:p w:rsidR="0061344E" w:rsidRPr="00175E49" w:rsidRDefault="0061344E" w:rsidP="0061344E">
      <w:pPr>
        <w:spacing w:after="0" w:line="240" w:lineRule="auto"/>
        <w:rPr>
          <w:rFonts w:ascii="Arial" w:eastAsia="Times New Roman" w:hAnsi="Arial" w:cs="Arial"/>
          <w:color w:val="FF0000"/>
          <w:sz w:val="20"/>
          <w:szCs w:val="20"/>
        </w:rPr>
      </w:pPr>
    </w:p>
    <w:p w:rsidR="00A257C6" w:rsidRPr="00175E49" w:rsidRDefault="00A257C6" w:rsidP="0061344E">
      <w:pPr>
        <w:spacing w:after="0" w:line="240" w:lineRule="auto"/>
        <w:rPr>
          <w:rFonts w:ascii="Arial" w:eastAsia="Times New Roman" w:hAnsi="Arial" w:cs="Arial"/>
          <w:color w:val="FF0000"/>
          <w:sz w:val="20"/>
          <w:szCs w:val="20"/>
        </w:rPr>
      </w:pPr>
    </w:p>
    <w:tbl>
      <w:tblPr>
        <w:tblW w:w="13467"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00" w:type="dxa"/>
          <w:bottom w:w="100" w:type="dxa"/>
          <w:right w:w="100" w:type="dxa"/>
        </w:tblCellMar>
        <w:tblLook w:val="0600" w:firstRow="0" w:lastRow="0" w:firstColumn="0" w:lastColumn="0" w:noHBand="1" w:noVBand="1"/>
      </w:tblPr>
      <w:tblGrid>
        <w:gridCol w:w="3990"/>
        <w:gridCol w:w="972"/>
        <w:gridCol w:w="1984"/>
        <w:gridCol w:w="1559"/>
        <w:gridCol w:w="1560"/>
        <w:gridCol w:w="3402"/>
      </w:tblGrid>
      <w:tr w:rsidR="0061344E" w:rsidRPr="00175E49" w:rsidTr="00A53686">
        <w:trPr>
          <w:trHeight w:val="320"/>
        </w:trPr>
        <w:tc>
          <w:tcPr>
            <w:tcW w:w="3990" w:type="dxa"/>
            <w:shd w:val="clear" w:color="auto" w:fill="D9D9D9"/>
            <w:tcMar>
              <w:top w:w="100" w:type="dxa"/>
              <w:left w:w="80" w:type="dxa"/>
              <w:bottom w:w="100" w:type="dxa"/>
              <w:right w:w="80" w:type="dxa"/>
            </w:tcMar>
          </w:tcPr>
          <w:p w:rsidR="0061344E" w:rsidRPr="00175E49" w:rsidRDefault="0061344E" w:rsidP="00A53686">
            <w:pPr>
              <w:spacing w:after="0" w:line="240" w:lineRule="auto"/>
              <w:ind w:left="60"/>
              <w:jc w:val="both"/>
              <w:rPr>
                <w:rFonts w:ascii="Arial" w:eastAsia="Times New Roman" w:hAnsi="Arial" w:cs="Arial"/>
                <w:b/>
                <w:sz w:val="20"/>
                <w:szCs w:val="20"/>
              </w:rPr>
            </w:pPr>
            <w:r w:rsidRPr="00175E49">
              <w:rPr>
                <w:rFonts w:ascii="Arial" w:eastAsia="Times New Roman" w:hAnsi="Arial" w:cs="Arial"/>
                <w:b/>
                <w:sz w:val="20"/>
                <w:szCs w:val="20"/>
              </w:rPr>
              <w:t>Meta 7</w:t>
            </w:r>
          </w:p>
        </w:tc>
        <w:tc>
          <w:tcPr>
            <w:tcW w:w="9477" w:type="dxa"/>
            <w:gridSpan w:val="5"/>
            <w:shd w:val="clear" w:color="auto" w:fill="D9D9D9"/>
            <w:tcMar>
              <w:top w:w="100" w:type="dxa"/>
              <w:bottom w:w="100" w:type="dxa"/>
            </w:tcMar>
          </w:tcPr>
          <w:p w:rsidR="0061344E" w:rsidRPr="00175E49" w:rsidRDefault="0061344E" w:rsidP="00A53686">
            <w:pPr>
              <w:spacing w:after="0" w:line="240" w:lineRule="auto"/>
              <w:ind w:left="60"/>
              <w:rPr>
                <w:rFonts w:ascii="Arial" w:eastAsia="Times New Roman" w:hAnsi="Arial" w:cs="Arial"/>
                <w:sz w:val="20"/>
                <w:szCs w:val="20"/>
              </w:rPr>
            </w:pPr>
            <w:r w:rsidRPr="00175E49">
              <w:rPr>
                <w:rFonts w:ascii="Arial" w:hAnsi="Arial" w:cs="Arial"/>
                <w:sz w:val="20"/>
                <w:szCs w:val="20"/>
              </w:rPr>
              <w:t>Fomentar a qualidade da educação básica em todas as etapas e modalidades, com melhoria do fluxo escolar e da aprendizagem de modo a atingir as médias nacionais para o IDEB</w:t>
            </w:r>
          </w:p>
        </w:tc>
      </w:tr>
      <w:tr w:rsidR="0061344E" w:rsidRPr="00175E49" w:rsidTr="00A53686">
        <w:trPr>
          <w:trHeight w:val="519"/>
        </w:trPr>
        <w:tc>
          <w:tcPr>
            <w:tcW w:w="3990" w:type="dxa"/>
            <w:shd w:val="clear" w:color="auto" w:fill="FFFFFF"/>
            <w:tcMar>
              <w:top w:w="100" w:type="dxa"/>
              <w:left w:w="80" w:type="dxa"/>
              <w:bottom w:w="100" w:type="dxa"/>
              <w:right w:w="8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Estratégias (da meta acima indicada)</w:t>
            </w:r>
          </w:p>
        </w:tc>
        <w:tc>
          <w:tcPr>
            <w:tcW w:w="972"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Prazo</w:t>
            </w:r>
          </w:p>
        </w:tc>
        <w:tc>
          <w:tcPr>
            <w:tcW w:w="1984"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Previsões Orçamentárias</w:t>
            </w:r>
          </w:p>
        </w:tc>
        <w:tc>
          <w:tcPr>
            <w:tcW w:w="1559"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Status</w:t>
            </w:r>
          </w:p>
        </w:tc>
        <w:tc>
          <w:tcPr>
            <w:tcW w:w="1560"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Alcançou Estratégia?</w:t>
            </w:r>
          </w:p>
        </w:tc>
        <w:tc>
          <w:tcPr>
            <w:tcW w:w="3402"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Observações</w:t>
            </w:r>
          </w:p>
        </w:tc>
      </w:tr>
      <w:tr w:rsidR="0061344E" w:rsidRPr="00175E49" w:rsidTr="00A53686">
        <w:trPr>
          <w:trHeight w:val="519"/>
        </w:trPr>
        <w:tc>
          <w:tcPr>
            <w:tcW w:w="3990" w:type="dxa"/>
            <w:shd w:val="clear" w:color="auto" w:fill="FFFFFF"/>
            <w:tcMar>
              <w:top w:w="100" w:type="dxa"/>
              <w:left w:w="80" w:type="dxa"/>
              <w:bottom w:w="100" w:type="dxa"/>
              <w:right w:w="80" w:type="dxa"/>
            </w:tcMar>
          </w:tcPr>
          <w:p w:rsidR="0061344E" w:rsidRPr="00175E49" w:rsidRDefault="0061344E" w:rsidP="00A53686">
            <w:pPr>
              <w:spacing w:after="0" w:line="240" w:lineRule="auto"/>
              <w:ind w:firstLine="62"/>
              <w:contextualSpacing/>
              <w:jc w:val="both"/>
              <w:rPr>
                <w:rFonts w:ascii="Arial" w:eastAsia="Times New Roman" w:hAnsi="Arial" w:cs="Arial"/>
                <w:sz w:val="20"/>
                <w:szCs w:val="20"/>
              </w:rPr>
            </w:pPr>
            <w:r w:rsidRPr="00175E49">
              <w:rPr>
                <w:rFonts w:ascii="Arial" w:eastAsia="Times New Roman" w:hAnsi="Arial" w:cs="Arial"/>
                <w:sz w:val="20"/>
                <w:szCs w:val="20"/>
              </w:rPr>
              <w:t>7.1 – Garantir professores habilitados na área em todas as instituições escolares;</w:t>
            </w:r>
          </w:p>
          <w:p w:rsidR="0061344E" w:rsidRPr="00175E49" w:rsidRDefault="0061344E" w:rsidP="00A53686">
            <w:pPr>
              <w:spacing w:after="0" w:line="240" w:lineRule="auto"/>
              <w:ind w:left="60"/>
              <w:jc w:val="center"/>
              <w:rPr>
                <w:rFonts w:ascii="Arial" w:eastAsia="Times New Roman" w:hAnsi="Arial" w:cs="Arial"/>
                <w:b/>
                <w:sz w:val="20"/>
                <w:szCs w:val="20"/>
              </w:rPr>
            </w:pPr>
          </w:p>
        </w:tc>
        <w:tc>
          <w:tcPr>
            <w:tcW w:w="972"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2025</w:t>
            </w:r>
          </w:p>
        </w:tc>
        <w:tc>
          <w:tcPr>
            <w:tcW w:w="1984"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 xml:space="preserve">LOA/2015 - </w:t>
            </w:r>
            <w:proofErr w:type="spellStart"/>
            <w:r w:rsidRPr="00175E49">
              <w:rPr>
                <w:rFonts w:ascii="Arial" w:eastAsia="Times New Roman" w:hAnsi="Arial" w:cs="Arial"/>
                <w:sz w:val="20"/>
                <w:szCs w:val="20"/>
              </w:rPr>
              <w:t>Cod</w:t>
            </w:r>
            <w:proofErr w:type="spellEnd"/>
            <w:r w:rsidRPr="00175E49">
              <w:rPr>
                <w:rFonts w:ascii="Arial" w:eastAsia="Times New Roman" w:hAnsi="Arial" w:cs="Arial"/>
                <w:sz w:val="20"/>
                <w:szCs w:val="20"/>
              </w:rPr>
              <w:t>. 361</w:t>
            </w:r>
          </w:p>
        </w:tc>
        <w:tc>
          <w:tcPr>
            <w:tcW w:w="1559"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 xml:space="preserve">Concluído </w:t>
            </w:r>
          </w:p>
        </w:tc>
        <w:tc>
          <w:tcPr>
            <w:tcW w:w="1560"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 xml:space="preserve">Sim </w:t>
            </w:r>
          </w:p>
        </w:tc>
        <w:tc>
          <w:tcPr>
            <w:tcW w:w="3402" w:type="dxa"/>
            <w:shd w:val="clear" w:color="auto" w:fill="FFFFFF"/>
            <w:tcMar>
              <w:top w:w="100" w:type="dxa"/>
              <w:bottom w:w="100" w:type="dxa"/>
            </w:tcMar>
          </w:tcPr>
          <w:p w:rsidR="0061344E" w:rsidRPr="00175E49" w:rsidRDefault="002F3FA3" w:rsidP="00A53686">
            <w:pPr>
              <w:spacing w:after="0" w:line="240" w:lineRule="auto"/>
              <w:ind w:left="60"/>
              <w:jc w:val="both"/>
              <w:rPr>
                <w:rFonts w:ascii="Arial" w:eastAsia="Times New Roman" w:hAnsi="Arial" w:cs="Arial"/>
                <w:sz w:val="20"/>
                <w:szCs w:val="20"/>
              </w:rPr>
            </w:pPr>
            <w:r w:rsidRPr="00175E49">
              <w:rPr>
                <w:rFonts w:ascii="Arial" w:eastAsia="Times New Roman" w:hAnsi="Arial" w:cs="Arial"/>
                <w:sz w:val="20"/>
                <w:szCs w:val="20"/>
              </w:rPr>
              <w:t>-</w:t>
            </w:r>
            <w:r w:rsidR="00AF6B9D" w:rsidRPr="00175E49">
              <w:rPr>
                <w:rFonts w:ascii="Arial" w:eastAsia="Times New Roman" w:hAnsi="Arial" w:cs="Arial"/>
                <w:sz w:val="20"/>
                <w:szCs w:val="20"/>
              </w:rPr>
              <w:t xml:space="preserve"> Em 2019</w:t>
            </w:r>
            <w:r w:rsidR="00A257C6" w:rsidRPr="00175E49">
              <w:rPr>
                <w:rFonts w:ascii="Arial" w:eastAsia="Times New Roman" w:hAnsi="Arial" w:cs="Arial"/>
                <w:sz w:val="20"/>
                <w:szCs w:val="20"/>
              </w:rPr>
              <w:t>, o município possuía 98</w:t>
            </w:r>
            <w:r w:rsidRPr="00175E49">
              <w:rPr>
                <w:rFonts w:ascii="Arial" w:eastAsia="Times New Roman" w:hAnsi="Arial" w:cs="Arial"/>
                <w:sz w:val="20"/>
                <w:szCs w:val="20"/>
              </w:rPr>
              <w:t xml:space="preserve"> professores (Educação Infantil e Ensino Fundamental).</w:t>
            </w:r>
          </w:p>
        </w:tc>
      </w:tr>
      <w:tr w:rsidR="0061344E" w:rsidRPr="00175E49" w:rsidTr="00A53686">
        <w:trPr>
          <w:trHeight w:val="519"/>
        </w:trPr>
        <w:tc>
          <w:tcPr>
            <w:tcW w:w="3990" w:type="dxa"/>
            <w:shd w:val="clear" w:color="auto" w:fill="FFFFFF"/>
            <w:tcMar>
              <w:top w:w="100" w:type="dxa"/>
              <w:left w:w="80" w:type="dxa"/>
              <w:bottom w:w="100" w:type="dxa"/>
              <w:right w:w="80" w:type="dxa"/>
            </w:tcMar>
          </w:tcPr>
          <w:p w:rsidR="0061344E" w:rsidRPr="00175E49" w:rsidRDefault="0061344E" w:rsidP="002F3FA3">
            <w:pPr>
              <w:spacing w:after="0" w:line="240" w:lineRule="auto"/>
              <w:contextualSpacing/>
              <w:jc w:val="both"/>
              <w:rPr>
                <w:rFonts w:ascii="Arial" w:eastAsia="Times New Roman" w:hAnsi="Arial" w:cs="Arial"/>
                <w:sz w:val="20"/>
                <w:szCs w:val="20"/>
              </w:rPr>
            </w:pPr>
            <w:r w:rsidRPr="00175E49">
              <w:rPr>
                <w:rFonts w:ascii="Arial" w:eastAsia="Times New Roman" w:hAnsi="Arial" w:cs="Arial"/>
                <w:sz w:val="20"/>
                <w:szCs w:val="20"/>
              </w:rPr>
              <w:t>7.2 – Assegurar cursos de formação continuada as áreas especí</w:t>
            </w:r>
            <w:r w:rsidR="002F3FA3" w:rsidRPr="00175E49">
              <w:rPr>
                <w:rFonts w:ascii="Arial" w:eastAsia="Times New Roman" w:hAnsi="Arial" w:cs="Arial"/>
                <w:sz w:val="20"/>
                <w:szCs w:val="20"/>
              </w:rPr>
              <w:t>ficas a todos os professores</w:t>
            </w:r>
          </w:p>
        </w:tc>
        <w:tc>
          <w:tcPr>
            <w:tcW w:w="972"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2017</w:t>
            </w:r>
          </w:p>
        </w:tc>
        <w:tc>
          <w:tcPr>
            <w:tcW w:w="1984"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 xml:space="preserve">LOA/2015 - </w:t>
            </w:r>
            <w:proofErr w:type="spellStart"/>
            <w:r w:rsidRPr="00175E49">
              <w:rPr>
                <w:rFonts w:ascii="Arial" w:eastAsia="Times New Roman" w:hAnsi="Arial" w:cs="Arial"/>
                <w:sz w:val="20"/>
                <w:szCs w:val="20"/>
              </w:rPr>
              <w:t>Cod</w:t>
            </w:r>
            <w:proofErr w:type="spellEnd"/>
            <w:r w:rsidRPr="00175E49">
              <w:rPr>
                <w:rFonts w:ascii="Arial" w:eastAsia="Times New Roman" w:hAnsi="Arial" w:cs="Arial"/>
                <w:sz w:val="20"/>
                <w:szCs w:val="20"/>
              </w:rPr>
              <w:t>. 361</w:t>
            </w:r>
          </w:p>
        </w:tc>
        <w:tc>
          <w:tcPr>
            <w:tcW w:w="1559"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 xml:space="preserve">Concluído </w:t>
            </w:r>
          </w:p>
        </w:tc>
        <w:tc>
          <w:tcPr>
            <w:tcW w:w="1560"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 xml:space="preserve">Sim </w:t>
            </w:r>
          </w:p>
        </w:tc>
        <w:tc>
          <w:tcPr>
            <w:tcW w:w="3402" w:type="dxa"/>
            <w:shd w:val="clear" w:color="auto" w:fill="FFFFFF"/>
            <w:tcMar>
              <w:top w:w="100" w:type="dxa"/>
              <w:bottom w:w="100" w:type="dxa"/>
            </w:tcMar>
          </w:tcPr>
          <w:p w:rsidR="0061344E" w:rsidRPr="00175E49" w:rsidRDefault="0061344E" w:rsidP="002F3FA3">
            <w:pPr>
              <w:spacing w:after="0" w:line="240" w:lineRule="auto"/>
              <w:ind w:left="60"/>
              <w:jc w:val="both"/>
              <w:rPr>
                <w:rFonts w:ascii="Arial" w:eastAsia="Times New Roman" w:hAnsi="Arial" w:cs="Arial"/>
                <w:sz w:val="20"/>
                <w:szCs w:val="20"/>
              </w:rPr>
            </w:pPr>
            <w:r w:rsidRPr="00175E49">
              <w:rPr>
                <w:rFonts w:ascii="Arial" w:eastAsia="Times New Roman" w:hAnsi="Arial" w:cs="Arial"/>
                <w:sz w:val="20"/>
                <w:szCs w:val="20"/>
              </w:rPr>
              <w:t xml:space="preserve">- </w:t>
            </w:r>
            <w:r w:rsidR="00AF6B9D" w:rsidRPr="00175E49">
              <w:rPr>
                <w:rFonts w:ascii="Arial" w:eastAsia="Times New Roman" w:hAnsi="Arial" w:cs="Arial"/>
                <w:sz w:val="20"/>
                <w:szCs w:val="20"/>
              </w:rPr>
              <w:t xml:space="preserve">100% dos professores participaram da capacitação da BNCC, por área e nível; </w:t>
            </w:r>
          </w:p>
          <w:p w:rsidR="002F3FA3" w:rsidRPr="00175E49" w:rsidRDefault="002F3FA3" w:rsidP="00E762B5">
            <w:pPr>
              <w:spacing w:after="0" w:line="240" w:lineRule="auto"/>
              <w:ind w:left="60"/>
              <w:jc w:val="both"/>
              <w:rPr>
                <w:rFonts w:ascii="Arial" w:eastAsia="Times New Roman" w:hAnsi="Arial" w:cs="Arial"/>
                <w:sz w:val="20"/>
                <w:szCs w:val="20"/>
              </w:rPr>
            </w:pPr>
            <w:r w:rsidRPr="00175E49">
              <w:rPr>
                <w:rFonts w:ascii="Arial" w:eastAsia="Times New Roman" w:hAnsi="Arial" w:cs="Arial"/>
                <w:sz w:val="20"/>
                <w:szCs w:val="20"/>
              </w:rPr>
              <w:t xml:space="preserve">- </w:t>
            </w:r>
            <w:r w:rsidR="00E762B5" w:rsidRPr="00175E49">
              <w:rPr>
                <w:rFonts w:ascii="Arial" w:eastAsia="Times New Roman" w:hAnsi="Arial" w:cs="Arial"/>
                <w:sz w:val="20"/>
                <w:szCs w:val="20"/>
              </w:rPr>
              <w:t>Foi promovido e</w:t>
            </w:r>
            <w:r w:rsidRPr="00175E49">
              <w:rPr>
                <w:rFonts w:ascii="Arial" w:eastAsia="Times New Roman" w:hAnsi="Arial" w:cs="Arial"/>
                <w:sz w:val="20"/>
                <w:szCs w:val="20"/>
              </w:rPr>
              <w:t xml:space="preserve">ncontros com os professores de alfabetização (1º, 2º e 3º ano) </w:t>
            </w:r>
            <w:r w:rsidR="00AF6B9D" w:rsidRPr="00175E49">
              <w:rPr>
                <w:rFonts w:ascii="Arial" w:eastAsia="Times New Roman" w:hAnsi="Arial" w:cs="Arial"/>
                <w:sz w:val="20"/>
                <w:szCs w:val="20"/>
              </w:rPr>
              <w:t xml:space="preserve">e professores de Pré I e Pré II para </w:t>
            </w:r>
            <w:r w:rsidR="00E762B5" w:rsidRPr="00175E49">
              <w:rPr>
                <w:rFonts w:ascii="Arial" w:eastAsia="Times New Roman" w:hAnsi="Arial" w:cs="Arial"/>
                <w:sz w:val="20"/>
                <w:szCs w:val="20"/>
              </w:rPr>
              <w:t xml:space="preserve">discussão do processo de ensino aprendizagem. </w:t>
            </w:r>
          </w:p>
        </w:tc>
      </w:tr>
      <w:tr w:rsidR="0061344E" w:rsidRPr="00175E49" w:rsidTr="00A53686">
        <w:trPr>
          <w:trHeight w:val="519"/>
        </w:trPr>
        <w:tc>
          <w:tcPr>
            <w:tcW w:w="3990" w:type="dxa"/>
            <w:shd w:val="clear" w:color="auto" w:fill="FFFFFF"/>
            <w:tcMar>
              <w:top w:w="100" w:type="dxa"/>
              <w:left w:w="80" w:type="dxa"/>
              <w:bottom w:w="100" w:type="dxa"/>
              <w:right w:w="80" w:type="dxa"/>
            </w:tcMar>
          </w:tcPr>
          <w:p w:rsidR="0061344E" w:rsidRPr="00175E49" w:rsidRDefault="0061344E" w:rsidP="00A53686">
            <w:pPr>
              <w:spacing w:after="0" w:line="240" w:lineRule="auto"/>
              <w:contextualSpacing/>
              <w:jc w:val="both"/>
              <w:rPr>
                <w:rFonts w:ascii="Arial" w:hAnsi="Arial" w:cs="Arial"/>
                <w:color w:val="000000"/>
                <w:sz w:val="20"/>
                <w:szCs w:val="20"/>
              </w:rPr>
            </w:pPr>
            <w:r w:rsidRPr="00175E49">
              <w:rPr>
                <w:rFonts w:ascii="Arial" w:hAnsi="Arial" w:cs="Arial"/>
                <w:color w:val="000000"/>
                <w:sz w:val="20"/>
                <w:szCs w:val="20"/>
              </w:rPr>
              <w:lastRenderedPageBreak/>
              <w:t>7.3 - Garantir práticas pedagógicas diferenciadas e eficazes no Ensino Fundamental – Anos Iniciais e Finais, a fim de atingir as metas projetadas pelo IDEB;</w:t>
            </w:r>
          </w:p>
        </w:tc>
        <w:tc>
          <w:tcPr>
            <w:tcW w:w="972"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2017</w:t>
            </w:r>
          </w:p>
        </w:tc>
        <w:tc>
          <w:tcPr>
            <w:tcW w:w="1984"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c>
          <w:tcPr>
            <w:tcW w:w="1559"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Andamento</w:t>
            </w:r>
          </w:p>
        </w:tc>
        <w:tc>
          <w:tcPr>
            <w:tcW w:w="1560"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Parcial</w:t>
            </w:r>
          </w:p>
        </w:tc>
        <w:tc>
          <w:tcPr>
            <w:tcW w:w="3402" w:type="dxa"/>
            <w:shd w:val="clear" w:color="auto" w:fill="FFFFFF"/>
            <w:tcMar>
              <w:top w:w="100" w:type="dxa"/>
              <w:bottom w:w="100" w:type="dxa"/>
            </w:tcMar>
          </w:tcPr>
          <w:p w:rsidR="002F3FA3" w:rsidRPr="00175E49" w:rsidRDefault="002F3FA3" w:rsidP="00A53686">
            <w:pPr>
              <w:spacing w:after="0" w:line="240" w:lineRule="auto"/>
              <w:ind w:left="60"/>
              <w:jc w:val="both"/>
              <w:rPr>
                <w:rFonts w:ascii="Arial" w:eastAsia="Times New Roman" w:hAnsi="Arial" w:cs="Arial"/>
                <w:sz w:val="20"/>
                <w:szCs w:val="20"/>
              </w:rPr>
            </w:pPr>
            <w:r w:rsidRPr="00175E49">
              <w:rPr>
                <w:rFonts w:ascii="Arial" w:eastAsia="Times New Roman" w:hAnsi="Arial" w:cs="Arial"/>
                <w:sz w:val="20"/>
                <w:szCs w:val="20"/>
              </w:rPr>
              <w:t>- Aulas de Reforço</w:t>
            </w:r>
          </w:p>
        </w:tc>
      </w:tr>
      <w:tr w:rsidR="0061344E" w:rsidRPr="00175E49" w:rsidTr="00A53686">
        <w:trPr>
          <w:trHeight w:val="519"/>
        </w:trPr>
        <w:tc>
          <w:tcPr>
            <w:tcW w:w="3990" w:type="dxa"/>
            <w:shd w:val="clear" w:color="auto" w:fill="FFFFFF"/>
            <w:tcMar>
              <w:top w:w="100" w:type="dxa"/>
              <w:left w:w="80" w:type="dxa"/>
              <w:bottom w:w="100" w:type="dxa"/>
              <w:right w:w="80" w:type="dxa"/>
            </w:tcMar>
          </w:tcPr>
          <w:p w:rsidR="0061344E" w:rsidRPr="00175E49" w:rsidRDefault="0061344E" w:rsidP="00A53686">
            <w:pPr>
              <w:pStyle w:val="Default"/>
              <w:contextualSpacing/>
              <w:jc w:val="both"/>
              <w:rPr>
                <w:rFonts w:ascii="Arial" w:hAnsi="Arial" w:cs="Arial"/>
                <w:sz w:val="20"/>
                <w:szCs w:val="20"/>
              </w:rPr>
            </w:pPr>
            <w:r w:rsidRPr="00175E49">
              <w:rPr>
                <w:rFonts w:ascii="Arial" w:hAnsi="Arial" w:cs="Arial"/>
                <w:sz w:val="20"/>
                <w:szCs w:val="20"/>
              </w:rPr>
              <w:t xml:space="preserve">7.4 - Estabelecer e implantar, mediante </w:t>
            </w:r>
            <w:proofErr w:type="spellStart"/>
            <w:r w:rsidRPr="00175E49">
              <w:rPr>
                <w:rFonts w:ascii="Arial" w:hAnsi="Arial" w:cs="Arial"/>
                <w:sz w:val="20"/>
                <w:szCs w:val="20"/>
              </w:rPr>
              <w:t>pactuação</w:t>
            </w:r>
            <w:proofErr w:type="spellEnd"/>
            <w:r w:rsidRPr="00175E49">
              <w:rPr>
                <w:rFonts w:ascii="Arial" w:hAnsi="Arial" w:cs="Arial"/>
                <w:sz w:val="20"/>
                <w:szCs w:val="20"/>
              </w:rPr>
              <w:t xml:space="preserve"> Inter federativa, diretrizes pedagógicas para a educação básica e a base nacional comum dos currículos, com direitos e objetivos de aprendizagem e desenvolvimento dos estudantes para cada ano do ensino fundamental e médio, respeitando-se a diversidade estadual, regional e local;</w:t>
            </w:r>
          </w:p>
        </w:tc>
        <w:tc>
          <w:tcPr>
            <w:tcW w:w="972"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p w:rsidR="0061344E" w:rsidRPr="00175E49" w:rsidRDefault="00397B78"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2020</w:t>
            </w:r>
          </w:p>
        </w:tc>
        <w:tc>
          <w:tcPr>
            <w:tcW w:w="1984"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c>
          <w:tcPr>
            <w:tcW w:w="1559"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p w:rsidR="0061344E" w:rsidRPr="00175E49" w:rsidRDefault="0061344E" w:rsidP="00A53686">
            <w:pPr>
              <w:spacing w:after="0" w:line="240" w:lineRule="auto"/>
              <w:jc w:val="center"/>
              <w:rPr>
                <w:rFonts w:ascii="Arial" w:eastAsia="Times New Roman" w:hAnsi="Arial" w:cs="Arial"/>
                <w:sz w:val="20"/>
                <w:szCs w:val="20"/>
              </w:rPr>
            </w:pPr>
          </w:p>
          <w:p w:rsidR="0061344E" w:rsidRPr="00175E49" w:rsidRDefault="0061344E" w:rsidP="00A53686">
            <w:pPr>
              <w:spacing w:after="0" w:line="240" w:lineRule="auto"/>
              <w:jc w:val="center"/>
              <w:rPr>
                <w:rFonts w:ascii="Arial" w:eastAsia="Times New Roman" w:hAnsi="Arial" w:cs="Arial"/>
                <w:sz w:val="20"/>
                <w:szCs w:val="20"/>
              </w:rPr>
            </w:pPr>
            <w:r w:rsidRPr="00175E49">
              <w:rPr>
                <w:rFonts w:ascii="Arial" w:eastAsia="Times New Roman" w:hAnsi="Arial" w:cs="Arial"/>
                <w:sz w:val="20"/>
                <w:szCs w:val="20"/>
              </w:rPr>
              <w:t xml:space="preserve">Andamento </w:t>
            </w:r>
          </w:p>
        </w:tc>
        <w:tc>
          <w:tcPr>
            <w:tcW w:w="1560"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p w:rsidR="0061344E" w:rsidRPr="00175E49" w:rsidRDefault="0061344E" w:rsidP="00A53686">
            <w:pPr>
              <w:spacing w:after="0" w:line="240" w:lineRule="auto"/>
              <w:ind w:left="60"/>
              <w:jc w:val="center"/>
              <w:rPr>
                <w:rFonts w:ascii="Arial" w:eastAsia="Times New Roman" w:hAnsi="Arial" w:cs="Arial"/>
                <w:sz w:val="20"/>
                <w:szCs w:val="20"/>
              </w:rPr>
            </w:pPr>
          </w:p>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Andamento</w:t>
            </w:r>
          </w:p>
        </w:tc>
        <w:tc>
          <w:tcPr>
            <w:tcW w:w="3402" w:type="dxa"/>
            <w:shd w:val="clear" w:color="auto" w:fill="FFFFFF"/>
            <w:tcMar>
              <w:top w:w="100" w:type="dxa"/>
              <w:bottom w:w="100" w:type="dxa"/>
            </w:tcMar>
          </w:tcPr>
          <w:p w:rsidR="0061344E" w:rsidRPr="00175E49" w:rsidRDefault="002F3FA3" w:rsidP="00397B78">
            <w:pPr>
              <w:spacing w:after="0" w:line="240" w:lineRule="auto"/>
              <w:jc w:val="both"/>
              <w:rPr>
                <w:rFonts w:ascii="Arial" w:eastAsia="Times New Roman" w:hAnsi="Arial" w:cs="Arial"/>
                <w:sz w:val="20"/>
                <w:szCs w:val="20"/>
              </w:rPr>
            </w:pPr>
            <w:r w:rsidRPr="00175E49">
              <w:rPr>
                <w:rFonts w:ascii="Arial" w:eastAsia="Times New Roman" w:hAnsi="Arial" w:cs="Arial"/>
                <w:sz w:val="20"/>
                <w:szCs w:val="20"/>
              </w:rPr>
              <w:t xml:space="preserve">- </w:t>
            </w:r>
            <w:r w:rsidR="00E762B5" w:rsidRPr="00175E49">
              <w:rPr>
                <w:rFonts w:ascii="Arial" w:eastAsia="Times New Roman" w:hAnsi="Arial" w:cs="Arial"/>
                <w:sz w:val="20"/>
                <w:szCs w:val="20"/>
              </w:rPr>
              <w:t>C</w:t>
            </w:r>
            <w:r w:rsidR="00397B78" w:rsidRPr="00175E49">
              <w:rPr>
                <w:rFonts w:ascii="Arial" w:eastAsia="Times New Roman" w:hAnsi="Arial" w:cs="Arial"/>
                <w:sz w:val="20"/>
                <w:szCs w:val="20"/>
              </w:rPr>
              <w:t>o</w:t>
            </w:r>
            <w:r w:rsidR="00E762B5" w:rsidRPr="00175E49">
              <w:rPr>
                <w:rFonts w:ascii="Arial" w:eastAsia="Times New Roman" w:hAnsi="Arial" w:cs="Arial"/>
                <w:sz w:val="20"/>
                <w:szCs w:val="20"/>
              </w:rPr>
              <w:t xml:space="preserve">nstrução da BNCC em parceria com a AMPLANORTE; </w:t>
            </w:r>
          </w:p>
          <w:p w:rsidR="0061344E" w:rsidRPr="00175E49" w:rsidRDefault="0061344E" w:rsidP="00A53686">
            <w:pPr>
              <w:spacing w:after="0" w:line="240" w:lineRule="auto"/>
              <w:ind w:left="60"/>
              <w:jc w:val="both"/>
              <w:rPr>
                <w:rFonts w:ascii="Arial" w:eastAsia="Times New Roman" w:hAnsi="Arial" w:cs="Arial"/>
                <w:sz w:val="20"/>
                <w:szCs w:val="20"/>
              </w:rPr>
            </w:pPr>
          </w:p>
        </w:tc>
      </w:tr>
      <w:tr w:rsidR="0049501E" w:rsidRPr="00175E49" w:rsidTr="00A53686">
        <w:trPr>
          <w:trHeight w:val="519"/>
        </w:trPr>
        <w:tc>
          <w:tcPr>
            <w:tcW w:w="3990" w:type="dxa"/>
            <w:shd w:val="clear" w:color="auto" w:fill="FFFFFF"/>
            <w:tcMar>
              <w:top w:w="100" w:type="dxa"/>
              <w:left w:w="80" w:type="dxa"/>
              <w:bottom w:w="100" w:type="dxa"/>
              <w:right w:w="80" w:type="dxa"/>
            </w:tcMar>
          </w:tcPr>
          <w:p w:rsidR="0049501E" w:rsidRPr="00175E49" w:rsidRDefault="0049501E" w:rsidP="00A53686">
            <w:pPr>
              <w:pStyle w:val="Default"/>
              <w:contextualSpacing/>
              <w:jc w:val="both"/>
              <w:rPr>
                <w:rFonts w:ascii="Arial" w:hAnsi="Arial" w:cs="Arial"/>
                <w:sz w:val="20"/>
                <w:szCs w:val="20"/>
              </w:rPr>
            </w:pPr>
            <w:r w:rsidRPr="00175E49">
              <w:rPr>
                <w:rFonts w:ascii="Arial" w:hAnsi="Arial" w:cs="Arial"/>
                <w:sz w:val="20"/>
                <w:szCs w:val="20"/>
              </w:rPr>
              <w:t xml:space="preserve">7.5 - </w:t>
            </w:r>
            <w:r w:rsidRPr="00175E49">
              <w:rPr>
                <w:rFonts w:ascii="Arial" w:hAnsi="Arial" w:cs="Arial"/>
                <w:color w:val="000000" w:themeColor="text1"/>
                <w:sz w:val="20"/>
                <w:szCs w:val="20"/>
              </w:rPr>
              <w:t>Estimular para que: a) no quinto ano de vigência deste Plano, pelo menos, 70% (setenta por cento) dos estudantes do ensino fundamental e do ensino médio tenham alcançado nível suficiente de aprendizado em relação aos direitos e objetivos de aprendizagem e desenvolvimento de seu ano de estudo, e 50% (cinquenta por cento), pelo menos, o nível desejável; b) no último ano de vigência deste Plano, todos os estudantes do ensino fundamental e do ensino médio tenham alcançado nível suficiente de aprendizado em relação aos direitos e objetivos de aprendizagem e desenvolvimento de seu ano de estudo, e 80% (oitenta por cento), pelo menos, o nível desejável;</w:t>
            </w:r>
          </w:p>
        </w:tc>
        <w:tc>
          <w:tcPr>
            <w:tcW w:w="972" w:type="dxa"/>
            <w:shd w:val="clear" w:color="auto" w:fill="FFFFFF"/>
            <w:tcMar>
              <w:top w:w="100" w:type="dxa"/>
              <w:bottom w:w="100" w:type="dxa"/>
            </w:tcMar>
          </w:tcPr>
          <w:p w:rsidR="0049501E" w:rsidRPr="00175E49" w:rsidRDefault="0049501E" w:rsidP="00A53686">
            <w:pPr>
              <w:spacing w:after="0" w:line="240" w:lineRule="auto"/>
              <w:ind w:left="60"/>
              <w:jc w:val="center"/>
              <w:rPr>
                <w:rFonts w:ascii="Arial" w:eastAsia="Times New Roman" w:hAnsi="Arial" w:cs="Arial"/>
                <w:sz w:val="20"/>
                <w:szCs w:val="20"/>
              </w:rPr>
            </w:pPr>
          </w:p>
        </w:tc>
        <w:tc>
          <w:tcPr>
            <w:tcW w:w="1984" w:type="dxa"/>
            <w:shd w:val="clear" w:color="auto" w:fill="FFFFFF"/>
            <w:tcMar>
              <w:top w:w="100" w:type="dxa"/>
              <w:bottom w:w="100" w:type="dxa"/>
            </w:tcMar>
          </w:tcPr>
          <w:p w:rsidR="0049501E" w:rsidRPr="00175E49" w:rsidRDefault="0049501E" w:rsidP="00A53686">
            <w:pPr>
              <w:spacing w:after="0" w:line="240" w:lineRule="auto"/>
              <w:ind w:left="60"/>
              <w:jc w:val="center"/>
              <w:rPr>
                <w:rFonts w:ascii="Arial" w:eastAsia="Times New Roman" w:hAnsi="Arial" w:cs="Arial"/>
                <w:sz w:val="20"/>
                <w:szCs w:val="20"/>
              </w:rPr>
            </w:pPr>
          </w:p>
        </w:tc>
        <w:tc>
          <w:tcPr>
            <w:tcW w:w="1559" w:type="dxa"/>
            <w:shd w:val="clear" w:color="auto" w:fill="FFFFFF"/>
            <w:tcMar>
              <w:top w:w="100" w:type="dxa"/>
              <w:bottom w:w="100" w:type="dxa"/>
            </w:tcMar>
          </w:tcPr>
          <w:p w:rsidR="0049501E" w:rsidRPr="00175E49" w:rsidRDefault="0049501E" w:rsidP="00A53686">
            <w:pPr>
              <w:spacing w:after="0" w:line="240" w:lineRule="auto"/>
              <w:ind w:left="60"/>
              <w:jc w:val="center"/>
              <w:rPr>
                <w:rFonts w:ascii="Arial" w:eastAsia="Times New Roman" w:hAnsi="Arial" w:cs="Arial"/>
                <w:sz w:val="20"/>
                <w:szCs w:val="20"/>
              </w:rPr>
            </w:pPr>
          </w:p>
        </w:tc>
        <w:tc>
          <w:tcPr>
            <w:tcW w:w="1560" w:type="dxa"/>
            <w:shd w:val="clear" w:color="auto" w:fill="FFFFFF"/>
            <w:tcMar>
              <w:top w:w="100" w:type="dxa"/>
              <w:bottom w:w="100" w:type="dxa"/>
            </w:tcMar>
          </w:tcPr>
          <w:p w:rsidR="0049501E" w:rsidRPr="00175E49" w:rsidRDefault="0049501E" w:rsidP="00A53686">
            <w:pPr>
              <w:spacing w:after="0" w:line="240" w:lineRule="auto"/>
              <w:ind w:left="60"/>
              <w:jc w:val="center"/>
              <w:rPr>
                <w:rFonts w:ascii="Arial" w:eastAsia="Times New Roman" w:hAnsi="Arial" w:cs="Arial"/>
                <w:sz w:val="20"/>
                <w:szCs w:val="20"/>
              </w:rPr>
            </w:pPr>
          </w:p>
        </w:tc>
        <w:tc>
          <w:tcPr>
            <w:tcW w:w="3402" w:type="dxa"/>
            <w:shd w:val="clear" w:color="auto" w:fill="FFFFFF"/>
            <w:tcMar>
              <w:top w:w="100" w:type="dxa"/>
              <w:bottom w:w="100" w:type="dxa"/>
            </w:tcMar>
          </w:tcPr>
          <w:p w:rsidR="0049501E" w:rsidRPr="00175E49" w:rsidRDefault="0049501E" w:rsidP="00397B78">
            <w:pPr>
              <w:spacing w:after="0" w:line="240" w:lineRule="auto"/>
              <w:jc w:val="both"/>
              <w:rPr>
                <w:rFonts w:ascii="Arial" w:eastAsia="Times New Roman" w:hAnsi="Arial" w:cs="Arial"/>
                <w:sz w:val="20"/>
                <w:szCs w:val="20"/>
              </w:rPr>
            </w:pPr>
          </w:p>
        </w:tc>
      </w:tr>
      <w:tr w:rsidR="0049501E" w:rsidRPr="00175E49" w:rsidTr="00A53686">
        <w:trPr>
          <w:trHeight w:val="519"/>
        </w:trPr>
        <w:tc>
          <w:tcPr>
            <w:tcW w:w="3990" w:type="dxa"/>
            <w:shd w:val="clear" w:color="auto" w:fill="FFFFFF"/>
            <w:tcMar>
              <w:top w:w="100" w:type="dxa"/>
              <w:left w:w="80" w:type="dxa"/>
              <w:bottom w:w="100" w:type="dxa"/>
              <w:right w:w="80" w:type="dxa"/>
            </w:tcMar>
          </w:tcPr>
          <w:p w:rsidR="0049501E" w:rsidRPr="00175E49" w:rsidRDefault="0049501E" w:rsidP="00A53686">
            <w:pPr>
              <w:pStyle w:val="Default"/>
              <w:contextualSpacing/>
              <w:jc w:val="both"/>
              <w:rPr>
                <w:rFonts w:ascii="Arial" w:hAnsi="Arial" w:cs="Arial"/>
                <w:sz w:val="20"/>
                <w:szCs w:val="20"/>
              </w:rPr>
            </w:pPr>
            <w:r w:rsidRPr="00175E49">
              <w:rPr>
                <w:rFonts w:ascii="Arial" w:hAnsi="Arial" w:cs="Arial"/>
                <w:sz w:val="20"/>
                <w:szCs w:val="20"/>
              </w:rPr>
              <w:lastRenderedPageBreak/>
              <w:t xml:space="preserve">7.6 - </w:t>
            </w:r>
            <w:r w:rsidRPr="00175E49">
              <w:rPr>
                <w:rFonts w:ascii="Arial" w:hAnsi="Arial" w:cs="Arial"/>
                <w:color w:val="000000" w:themeColor="text1"/>
                <w:sz w:val="20"/>
                <w:szCs w:val="20"/>
              </w:rPr>
              <w:t>Apoiar a instituição, em colaboração entre a União, o Estado e os Municípios, de um conjunto estadual de indicadores de avaliação institucional com base no perfil do estudante e dos profissionais da educação, nas condições de infraestrutura das escolas, nos recursos pedagógicos disponíveis, nas características da gestão e em outras dimensões relevantes, considerando as especificidades das modalidades de ensino;</w:t>
            </w:r>
          </w:p>
        </w:tc>
        <w:tc>
          <w:tcPr>
            <w:tcW w:w="972" w:type="dxa"/>
            <w:shd w:val="clear" w:color="auto" w:fill="FFFFFF"/>
            <w:tcMar>
              <w:top w:w="100" w:type="dxa"/>
              <w:bottom w:w="100" w:type="dxa"/>
            </w:tcMar>
          </w:tcPr>
          <w:p w:rsidR="0049501E" w:rsidRPr="00175E49" w:rsidRDefault="0049501E" w:rsidP="00A53686">
            <w:pPr>
              <w:spacing w:after="0" w:line="240" w:lineRule="auto"/>
              <w:ind w:left="60"/>
              <w:jc w:val="center"/>
              <w:rPr>
                <w:rFonts w:ascii="Arial" w:eastAsia="Times New Roman" w:hAnsi="Arial" w:cs="Arial"/>
                <w:sz w:val="20"/>
                <w:szCs w:val="20"/>
              </w:rPr>
            </w:pPr>
          </w:p>
        </w:tc>
        <w:tc>
          <w:tcPr>
            <w:tcW w:w="1984" w:type="dxa"/>
            <w:shd w:val="clear" w:color="auto" w:fill="FFFFFF"/>
            <w:tcMar>
              <w:top w:w="100" w:type="dxa"/>
              <w:bottom w:w="100" w:type="dxa"/>
            </w:tcMar>
          </w:tcPr>
          <w:p w:rsidR="0049501E" w:rsidRPr="00175E49" w:rsidRDefault="0049501E" w:rsidP="00A53686">
            <w:pPr>
              <w:spacing w:after="0" w:line="240" w:lineRule="auto"/>
              <w:ind w:left="60"/>
              <w:jc w:val="center"/>
              <w:rPr>
                <w:rFonts w:ascii="Arial" w:eastAsia="Times New Roman" w:hAnsi="Arial" w:cs="Arial"/>
                <w:sz w:val="20"/>
                <w:szCs w:val="20"/>
              </w:rPr>
            </w:pPr>
          </w:p>
        </w:tc>
        <w:tc>
          <w:tcPr>
            <w:tcW w:w="1559" w:type="dxa"/>
            <w:shd w:val="clear" w:color="auto" w:fill="FFFFFF"/>
            <w:tcMar>
              <w:top w:w="100" w:type="dxa"/>
              <w:bottom w:w="100" w:type="dxa"/>
            </w:tcMar>
          </w:tcPr>
          <w:p w:rsidR="0049501E" w:rsidRPr="00175E49" w:rsidRDefault="0049501E" w:rsidP="00A53686">
            <w:pPr>
              <w:spacing w:after="0" w:line="240" w:lineRule="auto"/>
              <w:ind w:left="60"/>
              <w:jc w:val="center"/>
              <w:rPr>
                <w:rFonts w:ascii="Arial" w:eastAsia="Times New Roman" w:hAnsi="Arial" w:cs="Arial"/>
                <w:sz w:val="20"/>
                <w:szCs w:val="20"/>
              </w:rPr>
            </w:pPr>
          </w:p>
        </w:tc>
        <w:tc>
          <w:tcPr>
            <w:tcW w:w="1560" w:type="dxa"/>
            <w:shd w:val="clear" w:color="auto" w:fill="FFFFFF"/>
            <w:tcMar>
              <w:top w:w="100" w:type="dxa"/>
              <w:bottom w:w="100" w:type="dxa"/>
            </w:tcMar>
          </w:tcPr>
          <w:p w:rsidR="0049501E" w:rsidRPr="00175E49" w:rsidRDefault="0049501E" w:rsidP="00A53686">
            <w:pPr>
              <w:spacing w:after="0" w:line="240" w:lineRule="auto"/>
              <w:ind w:left="60"/>
              <w:jc w:val="center"/>
              <w:rPr>
                <w:rFonts w:ascii="Arial" w:eastAsia="Times New Roman" w:hAnsi="Arial" w:cs="Arial"/>
                <w:sz w:val="20"/>
                <w:szCs w:val="20"/>
              </w:rPr>
            </w:pPr>
          </w:p>
        </w:tc>
        <w:tc>
          <w:tcPr>
            <w:tcW w:w="3402" w:type="dxa"/>
            <w:shd w:val="clear" w:color="auto" w:fill="FFFFFF"/>
            <w:tcMar>
              <w:top w:w="100" w:type="dxa"/>
              <w:bottom w:w="100" w:type="dxa"/>
            </w:tcMar>
          </w:tcPr>
          <w:p w:rsidR="0049501E" w:rsidRPr="00175E49" w:rsidRDefault="0049501E" w:rsidP="00397B78">
            <w:pPr>
              <w:spacing w:after="0" w:line="240" w:lineRule="auto"/>
              <w:jc w:val="both"/>
              <w:rPr>
                <w:rFonts w:ascii="Arial" w:eastAsia="Times New Roman" w:hAnsi="Arial" w:cs="Arial"/>
                <w:sz w:val="20"/>
                <w:szCs w:val="20"/>
              </w:rPr>
            </w:pPr>
          </w:p>
        </w:tc>
      </w:tr>
      <w:tr w:rsidR="0049501E" w:rsidRPr="00175E49" w:rsidTr="00A53686">
        <w:trPr>
          <w:trHeight w:val="519"/>
        </w:trPr>
        <w:tc>
          <w:tcPr>
            <w:tcW w:w="3990" w:type="dxa"/>
            <w:shd w:val="clear" w:color="auto" w:fill="FFFFFF"/>
            <w:tcMar>
              <w:top w:w="100" w:type="dxa"/>
              <w:left w:w="80" w:type="dxa"/>
              <w:bottom w:w="100" w:type="dxa"/>
              <w:right w:w="80" w:type="dxa"/>
            </w:tcMar>
          </w:tcPr>
          <w:p w:rsidR="0049501E" w:rsidRPr="00175E49" w:rsidRDefault="0049501E" w:rsidP="0049501E">
            <w:pPr>
              <w:pStyle w:val="Default"/>
              <w:contextualSpacing/>
              <w:jc w:val="both"/>
              <w:rPr>
                <w:rFonts w:ascii="Arial" w:hAnsi="Arial" w:cs="Arial"/>
                <w:color w:val="000000" w:themeColor="text1"/>
                <w:sz w:val="20"/>
                <w:szCs w:val="20"/>
              </w:rPr>
            </w:pPr>
            <w:r w:rsidRPr="00175E49">
              <w:rPr>
                <w:rFonts w:ascii="Arial" w:hAnsi="Arial" w:cs="Arial"/>
                <w:sz w:val="20"/>
                <w:szCs w:val="20"/>
              </w:rPr>
              <w:t xml:space="preserve">7.7 - </w:t>
            </w:r>
            <w:r w:rsidRPr="00175E49">
              <w:rPr>
                <w:rFonts w:ascii="Arial" w:hAnsi="Arial" w:cs="Arial"/>
                <w:color w:val="000000" w:themeColor="text1"/>
                <w:sz w:val="20"/>
                <w:szCs w:val="20"/>
              </w:rPr>
              <w:t xml:space="preserve">Incentivar processo contínuo de auto avaliação das escolas de educação básica, por meio da constituição de instrumentos de avaliação que orientem as dimensões a serem fortalecidas, destacando-se a elaboração de planejamento estratégico, a melhoria contínua da qualidade educacional, a formação continuada dos profissionais da educação e o aprimoramento da gestão democrática; </w:t>
            </w:r>
          </w:p>
        </w:tc>
        <w:tc>
          <w:tcPr>
            <w:tcW w:w="972" w:type="dxa"/>
            <w:shd w:val="clear" w:color="auto" w:fill="FFFFFF"/>
            <w:tcMar>
              <w:top w:w="100" w:type="dxa"/>
              <w:bottom w:w="100" w:type="dxa"/>
            </w:tcMar>
          </w:tcPr>
          <w:p w:rsidR="0049501E" w:rsidRPr="00175E49" w:rsidRDefault="0049501E" w:rsidP="0049501E">
            <w:pPr>
              <w:spacing w:after="0" w:line="240" w:lineRule="auto"/>
              <w:ind w:left="60"/>
              <w:jc w:val="center"/>
              <w:rPr>
                <w:rFonts w:ascii="Arial" w:eastAsia="Times New Roman" w:hAnsi="Arial" w:cs="Arial"/>
                <w:sz w:val="20"/>
                <w:szCs w:val="20"/>
              </w:rPr>
            </w:pPr>
          </w:p>
        </w:tc>
        <w:tc>
          <w:tcPr>
            <w:tcW w:w="1984" w:type="dxa"/>
            <w:shd w:val="clear" w:color="auto" w:fill="FFFFFF"/>
            <w:tcMar>
              <w:top w:w="100" w:type="dxa"/>
              <w:bottom w:w="100" w:type="dxa"/>
            </w:tcMar>
          </w:tcPr>
          <w:p w:rsidR="0049501E" w:rsidRPr="00175E49" w:rsidRDefault="0049501E" w:rsidP="0049501E">
            <w:pPr>
              <w:spacing w:after="0" w:line="240" w:lineRule="auto"/>
              <w:ind w:left="60"/>
              <w:jc w:val="center"/>
              <w:rPr>
                <w:rFonts w:ascii="Arial" w:eastAsia="Times New Roman" w:hAnsi="Arial" w:cs="Arial"/>
                <w:sz w:val="20"/>
                <w:szCs w:val="20"/>
              </w:rPr>
            </w:pPr>
          </w:p>
        </w:tc>
        <w:tc>
          <w:tcPr>
            <w:tcW w:w="1559" w:type="dxa"/>
            <w:shd w:val="clear" w:color="auto" w:fill="FFFFFF"/>
            <w:tcMar>
              <w:top w:w="100" w:type="dxa"/>
              <w:bottom w:w="100" w:type="dxa"/>
            </w:tcMar>
          </w:tcPr>
          <w:p w:rsidR="0049501E" w:rsidRPr="00175E49" w:rsidRDefault="0049501E" w:rsidP="0049501E">
            <w:pPr>
              <w:spacing w:after="0" w:line="240" w:lineRule="auto"/>
              <w:ind w:left="60"/>
              <w:jc w:val="center"/>
              <w:rPr>
                <w:rFonts w:ascii="Arial" w:eastAsia="Times New Roman" w:hAnsi="Arial" w:cs="Arial"/>
                <w:sz w:val="20"/>
                <w:szCs w:val="20"/>
              </w:rPr>
            </w:pPr>
          </w:p>
        </w:tc>
        <w:tc>
          <w:tcPr>
            <w:tcW w:w="1560" w:type="dxa"/>
            <w:shd w:val="clear" w:color="auto" w:fill="FFFFFF"/>
            <w:tcMar>
              <w:top w:w="100" w:type="dxa"/>
              <w:bottom w:w="100" w:type="dxa"/>
            </w:tcMar>
          </w:tcPr>
          <w:p w:rsidR="0049501E" w:rsidRPr="00175E49" w:rsidRDefault="0049501E" w:rsidP="0049501E">
            <w:pPr>
              <w:spacing w:after="0" w:line="240" w:lineRule="auto"/>
              <w:ind w:left="60"/>
              <w:jc w:val="center"/>
              <w:rPr>
                <w:rFonts w:ascii="Arial" w:eastAsia="Times New Roman" w:hAnsi="Arial" w:cs="Arial"/>
                <w:sz w:val="20"/>
                <w:szCs w:val="20"/>
              </w:rPr>
            </w:pPr>
          </w:p>
        </w:tc>
        <w:tc>
          <w:tcPr>
            <w:tcW w:w="3402" w:type="dxa"/>
            <w:shd w:val="clear" w:color="auto" w:fill="FFFFFF"/>
            <w:tcMar>
              <w:top w:w="100" w:type="dxa"/>
              <w:bottom w:w="100" w:type="dxa"/>
            </w:tcMar>
          </w:tcPr>
          <w:p w:rsidR="0049501E" w:rsidRPr="00175E49" w:rsidRDefault="0049501E" w:rsidP="0049501E">
            <w:pPr>
              <w:spacing w:after="0" w:line="240" w:lineRule="auto"/>
              <w:jc w:val="both"/>
              <w:rPr>
                <w:rFonts w:ascii="Arial" w:eastAsia="Times New Roman" w:hAnsi="Arial" w:cs="Arial"/>
                <w:sz w:val="20"/>
                <w:szCs w:val="20"/>
              </w:rPr>
            </w:pPr>
          </w:p>
        </w:tc>
      </w:tr>
      <w:tr w:rsidR="0061344E" w:rsidRPr="00175E49" w:rsidTr="00A53686">
        <w:trPr>
          <w:trHeight w:val="225"/>
        </w:trPr>
        <w:tc>
          <w:tcPr>
            <w:tcW w:w="3990" w:type="dxa"/>
            <w:shd w:val="clear" w:color="auto" w:fill="FFFFFF"/>
            <w:tcMar>
              <w:top w:w="100" w:type="dxa"/>
              <w:left w:w="80" w:type="dxa"/>
              <w:bottom w:w="100" w:type="dxa"/>
              <w:right w:w="80" w:type="dxa"/>
            </w:tcMar>
          </w:tcPr>
          <w:p w:rsidR="0061344E" w:rsidRPr="00175E49" w:rsidRDefault="0061344E" w:rsidP="00A53686">
            <w:pPr>
              <w:pStyle w:val="Default"/>
              <w:contextualSpacing/>
              <w:jc w:val="both"/>
              <w:rPr>
                <w:rFonts w:ascii="Arial" w:hAnsi="Arial" w:cs="Arial"/>
                <w:sz w:val="20"/>
                <w:szCs w:val="20"/>
              </w:rPr>
            </w:pPr>
            <w:r w:rsidRPr="00175E49">
              <w:rPr>
                <w:rFonts w:ascii="Arial" w:hAnsi="Arial" w:cs="Arial"/>
                <w:sz w:val="20"/>
                <w:szCs w:val="20"/>
              </w:rPr>
              <w:t xml:space="preserve">7.8 - Formalizar e executar os planos de ações articuladas dando cumprimento às metas de qualidade estabelecidas para a educação básica pública e às estratégias de apoio técnico e financeiro voltadas à melhoria da gestão educacional, à formação de professores e profissionais de serviços e apoio escolares, à ampliação e ao desenvolvimento de recursos pedagógicos e à melhoria e expansão da infraestrutura física da rede escolar; </w:t>
            </w:r>
          </w:p>
        </w:tc>
        <w:tc>
          <w:tcPr>
            <w:tcW w:w="972"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2025</w:t>
            </w:r>
          </w:p>
        </w:tc>
        <w:tc>
          <w:tcPr>
            <w:tcW w:w="1984"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c>
          <w:tcPr>
            <w:tcW w:w="1559"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Andamento</w:t>
            </w:r>
          </w:p>
        </w:tc>
        <w:tc>
          <w:tcPr>
            <w:tcW w:w="1560"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Sim</w:t>
            </w:r>
          </w:p>
        </w:tc>
        <w:tc>
          <w:tcPr>
            <w:tcW w:w="3402" w:type="dxa"/>
            <w:shd w:val="clear" w:color="auto" w:fill="FFFFFF"/>
            <w:tcMar>
              <w:top w:w="100" w:type="dxa"/>
              <w:bottom w:w="100" w:type="dxa"/>
            </w:tcMar>
          </w:tcPr>
          <w:p w:rsidR="0061344E" w:rsidRPr="00175E49" w:rsidRDefault="0061344E" w:rsidP="00A53686">
            <w:pPr>
              <w:spacing w:after="0" w:line="240" w:lineRule="auto"/>
              <w:ind w:left="60"/>
              <w:jc w:val="both"/>
              <w:rPr>
                <w:rFonts w:ascii="Arial" w:eastAsia="Times New Roman" w:hAnsi="Arial" w:cs="Arial"/>
                <w:sz w:val="20"/>
                <w:szCs w:val="20"/>
              </w:rPr>
            </w:pPr>
            <w:r w:rsidRPr="00175E49">
              <w:rPr>
                <w:rFonts w:ascii="Arial" w:eastAsia="Times New Roman" w:hAnsi="Arial" w:cs="Arial"/>
                <w:sz w:val="20"/>
                <w:szCs w:val="20"/>
              </w:rPr>
              <w:t>- Cadastro de planejamento no PAR;</w:t>
            </w:r>
          </w:p>
          <w:p w:rsidR="00E762B5" w:rsidRPr="00175E49" w:rsidRDefault="00E762B5" w:rsidP="00A53686">
            <w:pPr>
              <w:spacing w:after="0" w:line="240" w:lineRule="auto"/>
              <w:ind w:left="60"/>
              <w:jc w:val="both"/>
              <w:rPr>
                <w:rFonts w:ascii="Arial" w:eastAsia="Times New Roman" w:hAnsi="Arial" w:cs="Arial"/>
                <w:sz w:val="20"/>
                <w:szCs w:val="20"/>
              </w:rPr>
            </w:pPr>
          </w:p>
          <w:p w:rsidR="00E762B5" w:rsidRPr="00175E49" w:rsidRDefault="00E762B5" w:rsidP="00A53686">
            <w:pPr>
              <w:spacing w:after="0" w:line="240" w:lineRule="auto"/>
              <w:ind w:left="60"/>
              <w:jc w:val="both"/>
              <w:rPr>
                <w:rFonts w:ascii="Arial" w:eastAsia="Times New Roman" w:hAnsi="Arial" w:cs="Arial"/>
                <w:sz w:val="20"/>
                <w:szCs w:val="20"/>
              </w:rPr>
            </w:pPr>
            <w:r w:rsidRPr="00175E49">
              <w:rPr>
                <w:rFonts w:ascii="Arial" w:eastAsia="Times New Roman" w:hAnsi="Arial" w:cs="Arial"/>
                <w:sz w:val="20"/>
                <w:szCs w:val="20"/>
              </w:rPr>
              <w:t>- PDDE</w:t>
            </w:r>
          </w:p>
        </w:tc>
      </w:tr>
      <w:tr w:rsidR="0049501E" w:rsidRPr="00175E49" w:rsidTr="00A53686">
        <w:trPr>
          <w:trHeight w:val="225"/>
        </w:trPr>
        <w:tc>
          <w:tcPr>
            <w:tcW w:w="3990" w:type="dxa"/>
            <w:shd w:val="clear" w:color="auto" w:fill="FFFFFF"/>
            <w:tcMar>
              <w:top w:w="100" w:type="dxa"/>
              <w:left w:w="80" w:type="dxa"/>
              <w:bottom w:w="100" w:type="dxa"/>
              <w:right w:w="80" w:type="dxa"/>
            </w:tcMar>
          </w:tcPr>
          <w:p w:rsidR="0049501E" w:rsidRPr="00175E49" w:rsidRDefault="00A70D5B" w:rsidP="00A53686">
            <w:pPr>
              <w:pStyle w:val="Default"/>
              <w:contextualSpacing/>
              <w:jc w:val="both"/>
              <w:rPr>
                <w:rFonts w:ascii="Arial" w:hAnsi="Arial" w:cs="Arial"/>
                <w:sz w:val="20"/>
                <w:szCs w:val="20"/>
              </w:rPr>
            </w:pPr>
            <w:r w:rsidRPr="00175E49">
              <w:rPr>
                <w:rFonts w:ascii="Arial" w:hAnsi="Arial" w:cs="Arial"/>
                <w:color w:val="000000" w:themeColor="text1"/>
                <w:sz w:val="20"/>
                <w:szCs w:val="20"/>
              </w:rPr>
              <w:lastRenderedPageBreak/>
              <w:t xml:space="preserve">7.9 - </w:t>
            </w:r>
            <w:r w:rsidR="0049501E" w:rsidRPr="00175E49">
              <w:rPr>
                <w:rFonts w:ascii="Arial" w:hAnsi="Arial" w:cs="Arial"/>
                <w:color w:val="000000" w:themeColor="text1"/>
                <w:sz w:val="20"/>
                <w:szCs w:val="20"/>
              </w:rPr>
              <w:t>Colaborar para o desenvolvimento de indicadores específicos de avaliação da qualidade da educação especial;</w:t>
            </w:r>
          </w:p>
        </w:tc>
        <w:tc>
          <w:tcPr>
            <w:tcW w:w="972" w:type="dxa"/>
            <w:shd w:val="clear" w:color="auto" w:fill="FFFFFF"/>
            <w:tcMar>
              <w:top w:w="100" w:type="dxa"/>
              <w:bottom w:w="100" w:type="dxa"/>
            </w:tcMar>
          </w:tcPr>
          <w:p w:rsidR="0049501E" w:rsidRPr="00175E49" w:rsidRDefault="0049501E" w:rsidP="00A53686">
            <w:pPr>
              <w:spacing w:after="0" w:line="240" w:lineRule="auto"/>
              <w:ind w:left="60"/>
              <w:jc w:val="center"/>
              <w:rPr>
                <w:rFonts w:ascii="Arial" w:eastAsia="Times New Roman" w:hAnsi="Arial" w:cs="Arial"/>
                <w:sz w:val="20"/>
                <w:szCs w:val="20"/>
              </w:rPr>
            </w:pPr>
          </w:p>
        </w:tc>
        <w:tc>
          <w:tcPr>
            <w:tcW w:w="1984" w:type="dxa"/>
            <w:shd w:val="clear" w:color="auto" w:fill="FFFFFF"/>
            <w:tcMar>
              <w:top w:w="100" w:type="dxa"/>
              <w:bottom w:w="100" w:type="dxa"/>
            </w:tcMar>
          </w:tcPr>
          <w:p w:rsidR="0049501E" w:rsidRPr="00175E49" w:rsidRDefault="0049501E" w:rsidP="00A53686">
            <w:pPr>
              <w:spacing w:after="0" w:line="240" w:lineRule="auto"/>
              <w:ind w:left="60"/>
              <w:jc w:val="center"/>
              <w:rPr>
                <w:rFonts w:ascii="Arial" w:eastAsia="Times New Roman" w:hAnsi="Arial" w:cs="Arial"/>
                <w:sz w:val="20"/>
                <w:szCs w:val="20"/>
              </w:rPr>
            </w:pPr>
          </w:p>
        </w:tc>
        <w:tc>
          <w:tcPr>
            <w:tcW w:w="1559" w:type="dxa"/>
            <w:shd w:val="clear" w:color="auto" w:fill="FFFFFF"/>
            <w:tcMar>
              <w:top w:w="100" w:type="dxa"/>
              <w:bottom w:w="100" w:type="dxa"/>
            </w:tcMar>
          </w:tcPr>
          <w:p w:rsidR="0049501E" w:rsidRPr="00175E49" w:rsidRDefault="0049501E" w:rsidP="00A53686">
            <w:pPr>
              <w:spacing w:after="0" w:line="240" w:lineRule="auto"/>
              <w:ind w:left="60"/>
              <w:jc w:val="center"/>
              <w:rPr>
                <w:rFonts w:ascii="Arial" w:eastAsia="Times New Roman" w:hAnsi="Arial" w:cs="Arial"/>
                <w:sz w:val="20"/>
                <w:szCs w:val="20"/>
              </w:rPr>
            </w:pPr>
          </w:p>
        </w:tc>
        <w:tc>
          <w:tcPr>
            <w:tcW w:w="1560" w:type="dxa"/>
            <w:shd w:val="clear" w:color="auto" w:fill="FFFFFF"/>
            <w:tcMar>
              <w:top w:w="100" w:type="dxa"/>
              <w:bottom w:w="100" w:type="dxa"/>
            </w:tcMar>
          </w:tcPr>
          <w:p w:rsidR="0049501E" w:rsidRPr="00175E49" w:rsidRDefault="0049501E" w:rsidP="00A53686">
            <w:pPr>
              <w:spacing w:after="0" w:line="240" w:lineRule="auto"/>
              <w:ind w:left="60"/>
              <w:jc w:val="center"/>
              <w:rPr>
                <w:rFonts w:ascii="Arial" w:eastAsia="Times New Roman" w:hAnsi="Arial" w:cs="Arial"/>
                <w:sz w:val="20"/>
                <w:szCs w:val="20"/>
              </w:rPr>
            </w:pPr>
          </w:p>
        </w:tc>
        <w:tc>
          <w:tcPr>
            <w:tcW w:w="3402" w:type="dxa"/>
            <w:shd w:val="clear" w:color="auto" w:fill="FFFFFF"/>
            <w:tcMar>
              <w:top w:w="100" w:type="dxa"/>
              <w:bottom w:w="100" w:type="dxa"/>
            </w:tcMar>
          </w:tcPr>
          <w:p w:rsidR="0049501E" w:rsidRPr="00175E49" w:rsidRDefault="0049501E" w:rsidP="00A53686">
            <w:pPr>
              <w:spacing w:after="0" w:line="240" w:lineRule="auto"/>
              <w:ind w:left="60"/>
              <w:jc w:val="both"/>
              <w:rPr>
                <w:rFonts w:ascii="Arial" w:eastAsia="Times New Roman" w:hAnsi="Arial" w:cs="Arial"/>
                <w:sz w:val="20"/>
                <w:szCs w:val="20"/>
              </w:rPr>
            </w:pPr>
          </w:p>
        </w:tc>
      </w:tr>
      <w:tr w:rsidR="0049501E" w:rsidRPr="00175E49" w:rsidTr="00A53686">
        <w:trPr>
          <w:trHeight w:val="225"/>
        </w:trPr>
        <w:tc>
          <w:tcPr>
            <w:tcW w:w="3990" w:type="dxa"/>
            <w:shd w:val="clear" w:color="auto" w:fill="FFFFFF"/>
            <w:tcMar>
              <w:top w:w="100" w:type="dxa"/>
              <w:left w:w="80" w:type="dxa"/>
              <w:bottom w:w="100" w:type="dxa"/>
              <w:right w:w="80" w:type="dxa"/>
            </w:tcMar>
          </w:tcPr>
          <w:p w:rsidR="0049501E" w:rsidRPr="00175E49" w:rsidRDefault="00A70D5B" w:rsidP="00A53686">
            <w:pPr>
              <w:pStyle w:val="Default"/>
              <w:contextualSpacing/>
              <w:jc w:val="both"/>
              <w:rPr>
                <w:rFonts w:ascii="Arial" w:hAnsi="Arial" w:cs="Arial"/>
                <w:sz w:val="20"/>
                <w:szCs w:val="20"/>
              </w:rPr>
            </w:pPr>
            <w:r w:rsidRPr="00175E49">
              <w:rPr>
                <w:rFonts w:ascii="Arial" w:hAnsi="Arial" w:cs="Arial"/>
                <w:sz w:val="20"/>
                <w:szCs w:val="20"/>
              </w:rPr>
              <w:t xml:space="preserve">7.10 - </w:t>
            </w:r>
            <w:r w:rsidRPr="00175E49">
              <w:rPr>
                <w:rFonts w:ascii="Arial" w:hAnsi="Arial" w:cs="Arial"/>
                <w:color w:val="000000" w:themeColor="text1"/>
                <w:sz w:val="20"/>
                <w:szCs w:val="20"/>
              </w:rPr>
              <w:t>Incentivar o desenvolvimento, selecionar e divulgar tecnologias educacionais para o ensino fundamental e médio e incentivar práticas pedagógicas inovadoras que assegurem a melhoria do fluxo escolar e a aprendizagem;</w:t>
            </w:r>
          </w:p>
        </w:tc>
        <w:tc>
          <w:tcPr>
            <w:tcW w:w="972" w:type="dxa"/>
            <w:shd w:val="clear" w:color="auto" w:fill="FFFFFF"/>
            <w:tcMar>
              <w:top w:w="100" w:type="dxa"/>
              <w:bottom w:w="100" w:type="dxa"/>
            </w:tcMar>
          </w:tcPr>
          <w:p w:rsidR="0049501E" w:rsidRPr="00175E49" w:rsidRDefault="0049501E" w:rsidP="00A53686">
            <w:pPr>
              <w:spacing w:after="0" w:line="240" w:lineRule="auto"/>
              <w:ind w:left="60"/>
              <w:jc w:val="center"/>
              <w:rPr>
                <w:rFonts w:ascii="Arial" w:eastAsia="Times New Roman" w:hAnsi="Arial" w:cs="Arial"/>
                <w:sz w:val="20"/>
                <w:szCs w:val="20"/>
              </w:rPr>
            </w:pPr>
          </w:p>
        </w:tc>
        <w:tc>
          <w:tcPr>
            <w:tcW w:w="1984" w:type="dxa"/>
            <w:shd w:val="clear" w:color="auto" w:fill="FFFFFF"/>
            <w:tcMar>
              <w:top w:w="100" w:type="dxa"/>
              <w:bottom w:w="100" w:type="dxa"/>
            </w:tcMar>
          </w:tcPr>
          <w:p w:rsidR="0049501E" w:rsidRPr="00175E49" w:rsidRDefault="0049501E" w:rsidP="00A53686">
            <w:pPr>
              <w:spacing w:after="0" w:line="240" w:lineRule="auto"/>
              <w:ind w:left="60"/>
              <w:jc w:val="center"/>
              <w:rPr>
                <w:rFonts w:ascii="Arial" w:eastAsia="Times New Roman" w:hAnsi="Arial" w:cs="Arial"/>
                <w:sz w:val="20"/>
                <w:szCs w:val="20"/>
              </w:rPr>
            </w:pPr>
          </w:p>
        </w:tc>
        <w:tc>
          <w:tcPr>
            <w:tcW w:w="1559" w:type="dxa"/>
            <w:shd w:val="clear" w:color="auto" w:fill="FFFFFF"/>
            <w:tcMar>
              <w:top w:w="100" w:type="dxa"/>
              <w:bottom w:w="100" w:type="dxa"/>
            </w:tcMar>
          </w:tcPr>
          <w:p w:rsidR="0049501E" w:rsidRPr="00175E49" w:rsidRDefault="0049501E" w:rsidP="00A53686">
            <w:pPr>
              <w:spacing w:after="0" w:line="240" w:lineRule="auto"/>
              <w:ind w:left="60"/>
              <w:jc w:val="center"/>
              <w:rPr>
                <w:rFonts w:ascii="Arial" w:eastAsia="Times New Roman" w:hAnsi="Arial" w:cs="Arial"/>
                <w:sz w:val="20"/>
                <w:szCs w:val="20"/>
              </w:rPr>
            </w:pPr>
          </w:p>
        </w:tc>
        <w:tc>
          <w:tcPr>
            <w:tcW w:w="1560" w:type="dxa"/>
            <w:shd w:val="clear" w:color="auto" w:fill="FFFFFF"/>
            <w:tcMar>
              <w:top w:w="100" w:type="dxa"/>
              <w:bottom w:w="100" w:type="dxa"/>
            </w:tcMar>
          </w:tcPr>
          <w:p w:rsidR="0049501E" w:rsidRPr="00175E49" w:rsidRDefault="0049501E" w:rsidP="00A53686">
            <w:pPr>
              <w:spacing w:after="0" w:line="240" w:lineRule="auto"/>
              <w:ind w:left="60"/>
              <w:jc w:val="center"/>
              <w:rPr>
                <w:rFonts w:ascii="Arial" w:eastAsia="Times New Roman" w:hAnsi="Arial" w:cs="Arial"/>
                <w:sz w:val="20"/>
                <w:szCs w:val="20"/>
              </w:rPr>
            </w:pPr>
          </w:p>
        </w:tc>
        <w:tc>
          <w:tcPr>
            <w:tcW w:w="3402" w:type="dxa"/>
            <w:shd w:val="clear" w:color="auto" w:fill="FFFFFF"/>
            <w:tcMar>
              <w:top w:w="100" w:type="dxa"/>
              <w:bottom w:w="100" w:type="dxa"/>
            </w:tcMar>
          </w:tcPr>
          <w:p w:rsidR="0049501E" w:rsidRPr="00175E49" w:rsidRDefault="0049501E" w:rsidP="00A53686">
            <w:pPr>
              <w:spacing w:after="0" w:line="240" w:lineRule="auto"/>
              <w:ind w:left="60"/>
              <w:jc w:val="both"/>
              <w:rPr>
                <w:rFonts w:ascii="Arial" w:eastAsia="Times New Roman" w:hAnsi="Arial" w:cs="Arial"/>
                <w:sz w:val="20"/>
                <w:szCs w:val="20"/>
              </w:rPr>
            </w:pPr>
          </w:p>
        </w:tc>
      </w:tr>
      <w:tr w:rsidR="0061344E" w:rsidRPr="00175E49" w:rsidTr="00A53686">
        <w:trPr>
          <w:trHeight w:val="519"/>
        </w:trPr>
        <w:tc>
          <w:tcPr>
            <w:tcW w:w="3990" w:type="dxa"/>
            <w:shd w:val="clear" w:color="auto" w:fill="FFFFFF"/>
            <w:tcMar>
              <w:top w:w="100" w:type="dxa"/>
              <w:left w:w="80" w:type="dxa"/>
              <w:bottom w:w="100" w:type="dxa"/>
              <w:right w:w="80" w:type="dxa"/>
            </w:tcMar>
          </w:tcPr>
          <w:p w:rsidR="0061344E" w:rsidRPr="00175E49" w:rsidRDefault="0061344E" w:rsidP="00A53686">
            <w:pPr>
              <w:spacing w:after="0" w:line="240" w:lineRule="auto"/>
              <w:contextualSpacing/>
              <w:jc w:val="both"/>
              <w:rPr>
                <w:rFonts w:ascii="Arial" w:eastAsia="Times New Roman" w:hAnsi="Arial" w:cs="Arial"/>
                <w:sz w:val="20"/>
                <w:szCs w:val="20"/>
              </w:rPr>
            </w:pPr>
            <w:r w:rsidRPr="00175E49">
              <w:rPr>
                <w:rFonts w:ascii="Arial" w:eastAsia="Times New Roman" w:hAnsi="Arial" w:cs="Arial"/>
                <w:sz w:val="20"/>
                <w:szCs w:val="20"/>
              </w:rPr>
              <w:t>7.11 – Proporcionar transporte gratuito, por meio de convênio entre as Secretarias Municipais de Educação e Secretaria de Estado da Educação com acessibilidade para todos os estudantes da educação do campo na faixa etária da educação escolar obrigatória, mediante renovação e financiamento compartilhado, com participação da União proporcional às necessidades dos entes federados, visando a reduzir a evasão escolar e o tempo médio de deslocamento a partir de cada situação local;</w:t>
            </w:r>
          </w:p>
        </w:tc>
        <w:tc>
          <w:tcPr>
            <w:tcW w:w="972"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2017</w:t>
            </w:r>
          </w:p>
        </w:tc>
        <w:tc>
          <w:tcPr>
            <w:tcW w:w="1984"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 xml:space="preserve">LOA/2015 - </w:t>
            </w:r>
            <w:proofErr w:type="spellStart"/>
            <w:r w:rsidRPr="00175E49">
              <w:rPr>
                <w:rFonts w:ascii="Arial" w:eastAsia="Times New Roman" w:hAnsi="Arial" w:cs="Arial"/>
                <w:sz w:val="20"/>
                <w:szCs w:val="20"/>
              </w:rPr>
              <w:t>Cod</w:t>
            </w:r>
            <w:proofErr w:type="spellEnd"/>
            <w:r w:rsidRPr="00175E49">
              <w:rPr>
                <w:rFonts w:ascii="Arial" w:eastAsia="Times New Roman" w:hAnsi="Arial" w:cs="Arial"/>
                <w:sz w:val="20"/>
                <w:szCs w:val="20"/>
              </w:rPr>
              <w:t>. 361</w:t>
            </w:r>
          </w:p>
        </w:tc>
        <w:tc>
          <w:tcPr>
            <w:tcW w:w="1559"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Concluído</w:t>
            </w:r>
          </w:p>
        </w:tc>
        <w:tc>
          <w:tcPr>
            <w:tcW w:w="1560"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Concluído</w:t>
            </w:r>
          </w:p>
        </w:tc>
        <w:tc>
          <w:tcPr>
            <w:tcW w:w="3402" w:type="dxa"/>
            <w:shd w:val="clear" w:color="auto" w:fill="FFFFFF"/>
            <w:tcMar>
              <w:top w:w="100" w:type="dxa"/>
              <w:bottom w:w="100" w:type="dxa"/>
            </w:tcMar>
          </w:tcPr>
          <w:p w:rsidR="0061344E" w:rsidRPr="00175E49" w:rsidRDefault="0061344E" w:rsidP="00A53686">
            <w:pPr>
              <w:spacing w:after="0" w:line="240" w:lineRule="auto"/>
              <w:ind w:left="60"/>
              <w:jc w:val="both"/>
              <w:rPr>
                <w:rFonts w:ascii="Arial" w:eastAsia="Times New Roman" w:hAnsi="Arial" w:cs="Arial"/>
                <w:sz w:val="20"/>
                <w:szCs w:val="20"/>
              </w:rPr>
            </w:pPr>
            <w:r w:rsidRPr="00175E49">
              <w:rPr>
                <w:rFonts w:ascii="Arial" w:eastAsia="Times New Roman" w:hAnsi="Arial" w:cs="Arial"/>
                <w:sz w:val="20"/>
                <w:szCs w:val="20"/>
              </w:rPr>
              <w:t xml:space="preserve">- Recurso Estadual para transporte escolar é insuficiente. O município fica com a maior parte das despesas. </w:t>
            </w:r>
          </w:p>
        </w:tc>
      </w:tr>
      <w:tr w:rsidR="00A70D5B" w:rsidRPr="00175E49" w:rsidTr="002E2417">
        <w:trPr>
          <w:trHeight w:val="514"/>
        </w:trPr>
        <w:tc>
          <w:tcPr>
            <w:tcW w:w="3990" w:type="dxa"/>
            <w:shd w:val="clear" w:color="auto" w:fill="FFFFFF"/>
            <w:tcMar>
              <w:top w:w="100" w:type="dxa"/>
              <w:left w:w="80" w:type="dxa"/>
              <w:bottom w:w="100" w:type="dxa"/>
              <w:right w:w="80" w:type="dxa"/>
            </w:tcMar>
          </w:tcPr>
          <w:p w:rsidR="00A70D5B" w:rsidRPr="00175E49" w:rsidRDefault="00A70D5B" w:rsidP="00A53686">
            <w:pPr>
              <w:spacing w:after="0" w:line="240" w:lineRule="auto"/>
              <w:contextualSpacing/>
              <w:jc w:val="both"/>
              <w:rPr>
                <w:rFonts w:ascii="Arial" w:eastAsia="Times New Roman" w:hAnsi="Arial" w:cs="Arial"/>
                <w:sz w:val="20"/>
                <w:szCs w:val="20"/>
              </w:rPr>
            </w:pPr>
            <w:r w:rsidRPr="00175E49">
              <w:rPr>
                <w:rFonts w:ascii="Arial" w:eastAsia="Times New Roman" w:hAnsi="Arial" w:cs="Arial"/>
                <w:sz w:val="20"/>
                <w:szCs w:val="20"/>
              </w:rPr>
              <w:t xml:space="preserve">7.12 - </w:t>
            </w:r>
            <w:r w:rsidRPr="00175E49">
              <w:rPr>
                <w:rFonts w:ascii="Arial" w:hAnsi="Arial" w:cs="Arial"/>
                <w:color w:val="000000" w:themeColor="text1"/>
                <w:sz w:val="20"/>
                <w:szCs w:val="20"/>
              </w:rPr>
              <w:t xml:space="preserve">Incentivar o uso de equipamentos e recursos tecnológicos digitais, em regime de colaboração entre União, Estado e Municípios, para a utilização pedagógica no ambiente escolar da educação básica, criando, inclusive, mecanismos para implementação das condições necessárias para a universalização das bibliotecas, nas instituições educacionais, com acesso as </w:t>
            </w:r>
            <w:r w:rsidRPr="00175E49">
              <w:rPr>
                <w:rFonts w:ascii="Arial" w:hAnsi="Arial" w:cs="Arial"/>
                <w:color w:val="000000" w:themeColor="text1"/>
                <w:sz w:val="20"/>
                <w:szCs w:val="20"/>
              </w:rPr>
              <w:lastRenderedPageBreak/>
              <w:t>redes digitais de computadores, inclusive a internet;</w:t>
            </w:r>
          </w:p>
        </w:tc>
        <w:tc>
          <w:tcPr>
            <w:tcW w:w="972" w:type="dxa"/>
            <w:shd w:val="clear" w:color="auto" w:fill="FFFFFF"/>
            <w:tcMar>
              <w:top w:w="100" w:type="dxa"/>
              <w:bottom w:w="100" w:type="dxa"/>
            </w:tcMar>
          </w:tcPr>
          <w:p w:rsidR="00A70D5B" w:rsidRPr="00175E49" w:rsidRDefault="00A70D5B" w:rsidP="00A53686">
            <w:pPr>
              <w:spacing w:after="0" w:line="240" w:lineRule="auto"/>
              <w:ind w:left="60"/>
              <w:jc w:val="center"/>
              <w:rPr>
                <w:rFonts w:ascii="Arial" w:eastAsia="Times New Roman" w:hAnsi="Arial" w:cs="Arial"/>
                <w:sz w:val="20"/>
                <w:szCs w:val="20"/>
              </w:rPr>
            </w:pPr>
          </w:p>
        </w:tc>
        <w:tc>
          <w:tcPr>
            <w:tcW w:w="1984" w:type="dxa"/>
            <w:shd w:val="clear" w:color="auto" w:fill="FFFFFF"/>
            <w:tcMar>
              <w:top w:w="100" w:type="dxa"/>
              <w:bottom w:w="100" w:type="dxa"/>
            </w:tcMar>
          </w:tcPr>
          <w:p w:rsidR="00A70D5B" w:rsidRPr="00175E49" w:rsidRDefault="00A70D5B" w:rsidP="00A53686">
            <w:pPr>
              <w:spacing w:after="0" w:line="240" w:lineRule="auto"/>
              <w:ind w:left="60"/>
              <w:jc w:val="center"/>
              <w:rPr>
                <w:rFonts w:ascii="Arial" w:eastAsia="Times New Roman" w:hAnsi="Arial" w:cs="Arial"/>
                <w:sz w:val="20"/>
                <w:szCs w:val="20"/>
              </w:rPr>
            </w:pPr>
          </w:p>
        </w:tc>
        <w:tc>
          <w:tcPr>
            <w:tcW w:w="1559" w:type="dxa"/>
            <w:shd w:val="clear" w:color="auto" w:fill="FFFFFF"/>
            <w:tcMar>
              <w:top w:w="100" w:type="dxa"/>
              <w:bottom w:w="100" w:type="dxa"/>
            </w:tcMar>
          </w:tcPr>
          <w:p w:rsidR="00A70D5B" w:rsidRPr="00175E49" w:rsidRDefault="00A70D5B" w:rsidP="00A53686">
            <w:pPr>
              <w:spacing w:after="0" w:line="240" w:lineRule="auto"/>
              <w:ind w:left="60"/>
              <w:jc w:val="center"/>
              <w:rPr>
                <w:rFonts w:ascii="Arial" w:eastAsia="Times New Roman" w:hAnsi="Arial" w:cs="Arial"/>
                <w:sz w:val="20"/>
                <w:szCs w:val="20"/>
              </w:rPr>
            </w:pPr>
          </w:p>
        </w:tc>
        <w:tc>
          <w:tcPr>
            <w:tcW w:w="1560" w:type="dxa"/>
            <w:shd w:val="clear" w:color="auto" w:fill="FFFFFF"/>
            <w:tcMar>
              <w:top w:w="100" w:type="dxa"/>
              <w:bottom w:w="100" w:type="dxa"/>
            </w:tcMar>
          </w:tcPr>
          <w:p w:rsidR="00A70D5B" w:rsidRPr="00175E49" w:rsidRDefault="00A70D5B" w:rsidP="00A53686">
            <w:pPr>
              <w:spacing w:after="0" w:line="240" w:lineRule="auto"/>
              <w:ind w:left="60"/>
              <w:jc w:val="center"/>
              <w:rPr>
                <w:rFonts w:ascii="Arial" w:eastAsia="Times New Roman" w:hAnsi="Arial" w:cs="Arial"/>
                <w:sz w:val="20"/>
                <w:szCs w:val="20"/>
              </w:rPr>
            </w:pPr>
          </w:p>
        </w:tc>
        <w:tc>
          <w:tcPr>
            <w:tcW w:w="3402" w:type="dxa"/>
            <w:shd w:val="clear" w:color="auto" w:fill="FFFFFF"/>
            <w:tcMar>
              <w:top w:w="100" w:type="dxa"/>
              <w:bottom w:w="100" w:type="dxa"/>
            </w:tcMar>
          </w:tcPr>
          <w:p w:rsidR="00A70D5B" w:rsidRPr="00175E49" w:rsidRDefault="00A70D5B" w:rsidP="00A53686">
            <w:pPr>
              <w:spacing w:after="0" w:line="240" w:lineRule="auto"/>
              <w:ind w:left="60"/>
              <w:jc w:val="both"/>
              <w:rPr>
                <w:rFonts w:ascii="Arial" w:eastAsia="Times New Roman" w:hAnsi="Arial" w:cs="Arial"/>
                <w:sz w:val="20"/>
                <w:szCs w:val="20"/>
              </w:rPr>
            </w:pPr>
          </w:p>
        </w:tc>
      </w:tr>
      <w:tr w:rsidR="00A70D5B" w:rsidRPr="00175E49" w:rsidTr="00A53686">
        <w:trPr>
          <w:trHeight w:val="519"/>
        </w:trPr>
        <w:tc>
          <w:tcPr>
            <w:tcW w:w="3990" w:type="dxa"/>
            <w:shd w:val="clear" w:color="auto" w:fill="FFFFFF"/>
            <w:tcMar>
              <w:top w:w="100" w:type="dxa"/>
              <w:left w:w="80" w:type="dxa"/>
              <w:bottom w:w="100" w:type="dxa"/>
              <w:right w:w="80" w:type="dxa"/>
            </w:tcMar>
          </w:tcPr>
          <w:p w:rsidR="00A70D5B" w:rsidRPr="00175E49" w:rsidRDefault="00A70D5B" w:rsidP="00A53686">
            <w:pPr>
              <w:spacing w:after="0" w:line="240" w:lineRule="auto"/>
              <w:contextualSpacing/>
              <w:jc w:val="both"/>
              <w:rPr>
                <w:rFonts w:ascii="Arial" w:eastAsia="Times New Roman" w:hAnsi="Arial" w:cs="Arial"/>
                <w:sz w:val="20"/>
                <w:szCs w:val="20"/>
              </w:rPr>
            </w:pPr>
            <w:r w:rsidRPr="00175E49">
              <w:rPr>
                <w:rFonts w:ascii="Arial" w:eastAsia="Times New Roman" w:hAnsi="Arial" w:cs="Arial"/>
                <w:sz w:val="20"/>
                <w:szCs w:val="20"/>
              </w:rPr>
              <w:t xml:space="preserve">7.13 - </w:t>
            </w:r>
            <w:r w:rsidRPr="00175E49">
              <w:rPr>
                <w:rFonts w:ascii="Arial" w:hAnsi="Arial" w:cs="Arial"/>
                <w:color w:val="000000" w:themeColor="text1"/>
                <w:sz w:val="20"/>
                <w:szCs w:val="20"/>
              </w:rPr>
              <w:t>Apoiar programas e aprofundar ações de atendimento ao estudante, em todas as etapas da educação básica, por meio de programas suplementares de material didático-escolar, transporte, alimentação e assistência à saúde;</w:t>
            </w:r>
          </w:p>
        </w:tc>
        <w:tc>
          <w:tcPr>
            <w:tcW w:w="972" w:type="dxa"/>
            <w:shd w:val="clear" w:color="auto" w:fill="FFFFFF"/>
            <w:tcMar>
              <w:top w:w="100" w:type="dxa"/>
              <w:bottom w:w="100" w:type="dxa"/>
            </w:tcMar>
          </w:tcPr>
          <w:p w:rsidR="00A70D5B" w:rsidRPr="00175E49" w:rsidRDefault="00A70D5B" w:rsidP="00A53686">
            <w:pPr>
              <w:spacing w:after="0" w:line="240" w:lineRule="auto"/>
              <w:ind w:left="60"/>
              <w:jc w:val="center"/>
              <w:rPr>
                <w:rFonts w:ascii="Arial" w:eastAsia="Times New Roman" w:hAnsi="Arial" w:cs="Arial"/>
                <w:sz w:val="20"/>
                <w:szCs w:val="20"/>
              </w:rPr>
            </w:pPr>
          </w:p>
        </w:tc>
        <w:tc>
          <w:tcPr>
            <w:tcW w:w="1984" w:type="dxa"/>
            <w:shd w:val="clear" w:color="auto" w:fill="FFFFFF"/>
            <w:tcMar>
              <w:top w:w="100" w:type="dxa"/>
              <w:bottom w:w="100" w:type="dxa"/>
            </w:tcMar>
          </w:tcPr>
          <w:p w:rsidR="00A70D5B" w:rsidRPr="00175E49" w:rsidRDefault="00A70D5B" w:rsidP="00A53686">
            <w:pPr>
              <w:spacing w:after="0" w:line="240" w:lineRule="auto"/>
              <w:ind w:left="60"/>
              <w:jc w:val="center"/>
              <w:rPr>
                <w:rFonts w:ascii="Arial" w:eastAsia="Times New Roman" w:hAnsi="Arial" w:cs="Arial"/>
                <w:sz w:val="20"/>
                <w:szCs w:val="20"/>
              </w:rPr>
            </w:pPr>
          </w:p>
        </w:tc>
        <w:tc>
          <w:tcPr>
            <w:tcW w:w="1559" w:type="dxa"/>
            <w:shd w:val="clear" w:color="auto" w:fill="FFFFFF"/>
            <w:tcMar>
              <w:top w:w="100" w:type="dxa"/>
              <w:bottom w:w="100" w:type="dxa"/>
            </w:tcMar>
          </w:tcPr>
          <w:p w:rsidR="00A70D5B" w:rsidRPr="00175E49" w:rsidRDefault="00A70D5B" w:rsidP="00A53686">
            <w:pPr>
              <w:spacing w:after="0" w:line="240" w:lineRule="auto"/>
              <w:ind w:left="60"/>
              <w:jc w:val="center"/>
              <w:rPr>
                <w:rFonts w:ascii="Arial" w:eastAsia="Times New Roman" w:hAnsi="Arial" w:cs="Arial"/>
                <w:sz w:val="20"/>
                <w:szCs w:val="20"/>
              </w:rPr>
            </w:pPr>
          </w:p>
        </w:tc>
        <w:tc>
          <w:tcPr>
            <w:tcW w:w="1560" w:type="dxa"/>
            <w:shd w:val="clear" w:color="auto" w:fill="FFFFFF"/>
            <w:tcMar>
              <w:top w:w="100" w:type="dxa"/>
              <w:bottom w:w="100" w:type="dxa"/>
            </w:tcMar>
          </w:tcPr>
          <w:p w:rsidR="00A70D5B" w:rsidRPr="00175E49" w:rsidRDefault="00A70D5B" w:rsidP="00A53686">
            <w:pPr>
              <w:spacing w:after="0" w:line="240" w:lineRule="auto"/>
              <w:ind w:left="60"/>
              <w:jc w:val="center"/>
              <w:rPr>
                <w:rFonts w:ascii="Arial" w:eastAsia="Times New Roman" w:hAnsi="Arial" w:cs="Arial"/>
                <w:sz w:val="20"/>
                <w:szCs w:val="20"/>
              </w:rPr>
            </w:pPr>
          </w:p>
        </w:tc>
        <w:tc>
          <w:tcPr>
            <w:tcW w:w="3402" w:type="dxa"/>
            <w:shd w:val="clear" w:color="auto" w:fill="FFFFFF"/>
            <w:tcMar>
              <w:top w:w="100" w:type="dxa"/>
              <w:bottom w:w="100" w:type="dxa"/>
            </w:tcMar>
          </w:tcPr>
          <w:p w:rsidR="00A70D5B" w:rsidRPr="00175E49" w:rsidRDefault="00A70D5B" w:rsidP="00A53686">
            <w:pPr>
              <w:spacing w:after="0" w:line="240" w:lineRule="auto"/>
              <w:ind w:left="60"/>
              <w:jc w:val="both"/>
              <w:rPr>
                <w:rFonts w:ascii="Arial" w:eastAsia="Times New Roman" w:hAnsi="Arial" w:cs="Arial"/>
                <w:sz w:val="20"/>
                <w:szCs w:val="20"/>
              </w:rPr>
            </w:pPr>
          </w:p>
        </w:tc>
      </w:tr>
      <w:tr w:rsidR="0061344E" w:rsidRPr="00175E49" w:rsidTr="00A53686">
        <w:trPr>
          <w:trHeight w:val="519"/>
        </w:trPr>
        <w:tc>
          <w:tcPr>
            <w:tcW w:w="3990" w:type="dxa"/>
            <w:shd w:val="clear" w:color="auto" w:fill="FFFFFF"/>
            <w:tcMar>
              <w:top w:w="100" w:type="dxa"/>
              <w:left w:w="80" w:type="dxa"/>
              <w:bottom w:w="100" w:type="dxa"/>
              <w:right w:w="80" w:type="dxa"/>
            </w:tcMar>
          </w:tcPr>
          <w:p w:rsidR="0061344E" w:rsidRPr="00175E49" w:rsidRDefault="0061344E" w:rsidP="00A53686">
            <w:pPr>
              <w:pStyle w:val="Default"/>
              <w:contextualSpacing/>
              <w:jc w:val="both"/>
              <w:rPr>
                <w:rFonts w:ascii="Arial" w:hAnsi="Arial" w:cs="Arial"/>
                <w:sz w:val="20"/>
                <w:szCs w:val="20"/>
              </w:rPr>
            </w:pPr>
            <w:r w:rsidRPr="00175E49">
              <w:rPr>
                <w:rFonts w:ascii="Arial" w:hAnsi="Arial" w:cs="Arial"/>
                <w:sz w:val="20"/>
                <w:szCs w:val="20"/>
              </w:rPr>
              <w:t>7.14 - Assegurar a todas as escolas públicas de educação básica o acesso à energia elétrica, abastecimento de água tratada e acessibilidade, bem como, garantir o acesso dos estudantes a espaços para a prática esportiva, a bens culturais e artísticos e a equipamentos e laboratórios de ciências;</w:t>
            </w:r>
          </w:p>
        </w:tc>
        <w:tc>
          <w:tcPr>
            <w:tcW w:w="972"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2017</w:t>
            </w:r>
          </w:p>
        </w:tc>
        <w:tc>
          <w:tcPr>
            <w:tcW w:w="1984"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 xml:space="preserve">LOA/2015 - </w:t>
            </w:r>
            <w:proofErr w:type="spellStart"/>
            <w:r w:rsidRPr="00175E49">
              <w:rPr>
                <w:rFonts w:ascii="Arial" w:eastAsia="Times New Roman" w:hAnsi="Arial" w:cs="Arial"/>
                <w:sz w:val="20"/>
                <w:szCs w:val="20"/>
              </w:rPr>
              <w:t>Cod</w:t>
            </w:r>
            <w:proofErr w:type="spellEnd"/>
            <w:r w:rsidRPr="00175E49">
              <w:rPr>
                <w:rFonts w:ascii="Arial" w:eastAsia="Times New Roman" w:hAnsi="Arial" w:cs="Arial"/>
                <w:sz w:val="20"/>
                <w:szCs w:val="20"/>
              </w:rPr>
              <w:t>. 361</w:t>
            </w:r>
          </w:p>
        </w:tc>
        <w:tc>
          <w:tcPr>
            <w:tcW w:w="1559"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Concluído em partes</w:t>
            </w:r>
          </w:p>
        </w:tc>
        <w:tc>
          <w:tcPr>
            <w:tcW w:w="1560"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Concluído em partes</w:t>
            </w:r>
          </w:p>
        </w:tc>
        <w:tc>
          <w:tcPr>
            <w:tcW w:w="3402" w:type="dxa"/>
            <w:shd w:val="clear" w:color="auto" w:fill="FFFFFF"/>
            <w:tcMar>
              <w:top w:w="100" w:type="dxa"/>
              <w:bottom w:w="100" w:type="dxa"/>
            </w:tcMar>
          </w:tcPr>
          <w:p w:rsidR="0061344E" w:rsidRPr="00175E49" w:rsidRDefault="0061344E" w:rsidP="00A53686">
            <w:pPr>
              <w:spacing w:after="0" w:line="240" w:lineRule="auto"/>
              <w:ind w:left="60"/>
              <w:jc w:val="both"/>
              <w:rPr>
                <w:rFonts w:ascii="Arial" w:eastAsia="Times New Roman" w:hAnsi="Arial" w:cs="Arial"/>
                <w:sz w:val="20"/>
                <w:szCs w:val="20"/>
              </w:rPr>
            </w:pPr>
            <w:r w:rsidRPr="00175E49">
              <w:rPr>
                <w:rFonts w:ascii="Arial" w:eastAsia="Times New Roman" w:hAnsi="Arial" w:cs="Arial"/>
                <w:sz w:val="20"/>
                <w:szCs w:val="20"/>
              </w:rPr>
              <w:t>- 100% das escolas possui energia elétrica;</w:t>
            </w:r>
          </w:p>
          <w:p w:rsidR="0061344E" w:rsidRPr="00175E49" w:rsidRDefault="0061344E" w:rsidP="00A53686">
            <w:pPr>
              <w:spacing w:after="0" w:line="240" w:lineRule="auto"/>
              <w:ind w:left="60"/>
              <w:jc w:val="both"/>
              <w:rPr>
                <w:rFonts w:ascii="Arial" w:eastAsia="Times New Roman" w:hAnsi="Arial" w:cs="Arial"/>
                <w:sz w:val="20"/>
                <w:szCs w:val="20"/>
              </w:rPr>
            </w:pPr>
            <w:r w:rsidRPr="00175E49">
              <w:rPr>
                <w:rFonts w:ascii="Arial" w:eastAsia="Times New Roman" w:hAnsi="Arial" w:cs="Arial"/>
                <w:sz w:val="20"/>
                <w:szCs w:val="20"/>
              </w:rPr>
              <w:t>-</w:t>
            </w:r>
            <w:r w:rsidR="00397B78" w:rsidRPr="00175E49">
              <w:rPr>
                <w:rFonts w:ascii="Arial" w:eastAsia="Times New Roman" w:hAnsi="Arial" w:cs="Arial"/>
                <w:sz w:val="20"/>
                <w:szCs w:val="20"/>
              </w:rPr>
              <w:t xml:space="preserve"> 7</w:t>
            </w:r>
            <w:r w:rsidRPr="00175E49">
              <w:rPr>
                <w:rFonts w:ascii="Arial" w:eastAsia="Times New Roman" w:hAnsi="Arial" w:cs="Arial"/>
                <w:sz w:val="20"/>
                <w:szCs w:val="20"/>
              </w:rPr>
              <w:t xml:space="preserve"> escolas não possuem abasteciment</w:t>
            </w:r>
            <w:r w:rsidR="00397B78" w:rsidRPr="00175E49">
              <w:rPr>
                <w:rFonts w:ascii="Arial" w:eastAsia="Times New Roman" w:hAnsi="Arial" w:cs="Arial"/>
                <w:sz w:val="20"/>
                <w:szCs w:val="20"/>
              </w:rPr>
              <w:t>o de água por rede, já que</w:t>
            </w:r>
            <w:r w:rsidRPr="00175E49">
              <w:rPr>
                <w:rFonts w:ascii="Arial" w:eastAsia="Times New Roman" w:hAnsi="Arial" w:cs="Arial"/>
                <w:sz w:val="20"/>
                <w:szCs w:val="20"/>
              </w:rPr>
              <w:t xml:space="preserve"> possuem poço semi-artesiano, os quais recebem tratamento no início do ano;</w:t>
            </w:r>
          </w:p>
          <w:p w:rsidR="0061344E" w:rsidRPr="00175E49" w:rsidRDefault="00397B78" w:rsidP="00397B78">
            <w:pPr>
              <w:spacing w:after="0" w:line="240" w:lineRule="auto"/>
              <w:ind w:left="60"/>
              <w:jc w:val="both"/>
              <w:rPr>
                <w:rFonts w:ascii="Arial" w:eastAsia="Times New Roman" w:hAnsi="Arial" w:cs="Arial"/>
                <w:sz w:val="20"/>
                <w:szCs w:val="20"/>
              </w:rPr>
            </w:pPr>
            <w:r w:rsidRPr="00175E49">
              <w:rPr>
                <w:rFonts w:ascii="Arial" w:eastAsia="Times New Roman" w:hAnsi="Arial" w:cs="Arial"/>
                <w:sz w:val="20"/>
                <w:szCs w:val="20"/>
              </w:rPr>
              <w:t xml:space="preserve">-  creche </w:t>
            </w:r>
            <w:r w:rsidR="00E762B5" w:rsidRPr="00175E49">
              <w:rPr>
                <w:rFonts w:ascii="Arial" w:eastAsia="Times New Roman" w:hAnsi="Arial" w:cs="Arial"/>
                <w:sz w:val="20"/>
                <w:szCs w:val="20"/>
              </w:rPr>
              <w:t xml:space="preserve">Raios de Sol </w:t>
            </w:r>
            <w:r w:rsidRPr="00175E49">
              <w:rPr>
                <w:rFonts w:ascii="Arial" w:eastAsia="Times New Roman" w:hAnsi="Arial" w:cs="Arial"/>
                <w:sz w:val="20"/>
                <w:szCs w:val="20"/>
              </w:rPr>
              <w:t>possui rede de abastecimento da CASAN;</w:t>
            </w:r>
          </w:p>
        </w:tc>
      </w:tr>
      <w:tr w:rsidR="00A70D5B" w:rsidRPr="00175E49" w:rsidTr="00A53686">
        <w:trPr>
          <w:trHeight w:val="519"/>
        </w:trPr>
        <w:tc>
          <w:tcPr>
            <w:tcW w:w="3990" w:type="dxa"/>
            <w:shd w:val="clear" w:color="auto" w:fill="FFFFFF"/>
            <w:tcMar>
              <w:top w:w="100" w:type="dxa"/>
              <w:left w:w="80" w:type="dxa"/>
              <w:bottom w:w="100" w:type="dxa"/>
              <w:right w:w="80" w:type="dxa"/>
            </w:tcMar>
          </w:tcPr>
          <w:p w:rsidR="00A70D5B" w:rsidRPr="00175E49" w:rsidRDefault="00A70D5B" w:rsidP="00A53686">
            <w:pPr>
              <w:pStyle w:val="Default"/>
              <w:contextualSpacing/>
              <w:jc w:val="both"/>
              <w:rPr>
                <w:rFonts w:ascii="Arial" w:hAnsi="Arial" w:cs="Arial"/>
                <w:sz w:val="20"/>
                <w:szCs w:val="20"/>
              </w:rPr>
            </w:pPr>
            <w:r w:rsidRPr="00175E49">
              <w:rPr>
                <w:rFonts w:ascii="Arial" w:hAnsi="Arial" w:cs="Arial"/>
                <w:sz w:val="20"/>
                <w:szCs w:val="20"/>
              </w:rPr>
              <w:t xml:space="preserve">7.15 - </w:t>
            </w:r>
            <w:r w:rsidRPr="00175E49">
              <w:rPr>
                <w:rFonts w:ascii="Arial" w:hAnsi="Arial" w:cs="Arial"/>
                <w:color w:val="000000" w:themeColor="text1"/>
                <w:sz w:val="20"/>
                <w:szCs w:val="20"/>
              </w:rPr>
              <w:t>Aderir e participar, em regime de colaboração, de programa nacional de reestruturação e aquisição de equipamentos para escolas públicas, visando à equalização regional das oportunidades educacionais;</w:t>
            </w:r>
          </w:p>
        </w:tc>
        <w:tc>
          <w:tcPr>
            <w:tcW w:w="972" w:type="dxa"/>
            <w:shd w:val="clear" w:color="auto" w:fill="FFFFFF"/>
            <w:tcMar>
              <w:top w:w="100" w:type="dxa"/>
              <w:bottom w:w="100" w:type="dxa"/>
            </w:tcMar>
          </w:tcPr>
          <w:p w:rsidR="00A70D5B" w:rsidRPr="00175E49" w:rsidRDefault="00A70D5B" w:rsidP="00A53686">
            <w:pPr>
              <w:spacing w:after="0" w:line="240" w:lineRule="auto"/>
              <w:ind w:left="60"/>
              <w:jc w:val="center"/>
              <w:rPr>
                <w:rFonts w:ascii="Arial" w:eastAsia="Times New Roman" w:hAnsi="Arial" w:cs="Arial"/>
                <w:sz w:val="20"/>
                <w:szCs w:val="20"/>
              </w:rPr>
            </w:pPr>
          </w:p>
        </w:tc>
        <w:tc>
          <w:tcPr>
            <w:tcW w:w="1984" w:type="dxa"/>
            <w:shd w:val="clear" w:color="auto" w:fill="FFFFFF"/>
            <w:tcMar>
              <w:top w:w="100" w:type="dxa"/>
              <w:bottom w:w="100" w:type="dxa"/>
            </w:tcMar>
          </w:tcPr>
          <w:p w:rsidR="00A70D5B" w:rsidRPr="00175E49" w:rsidRDefault="00A70D5B" w:rsidP="00A53686">
            <w:pPr>
              <w:spacing w:after="0" w:line="240" w:lineRule="auto"/>
              <w:ind w:left="60"/>
              <w:jc w:val="center"/>
              <w:rPr>
                <w:rFonts w:ascii="Arial" w:eastAsia="Times New Roman" w:hAnsi="Arial" w:cs="Arial"/>
                <w:sz w:val="20"/>
                <w:szCs w:val="20"/>
              </w:rPr>
            </w:pPr>
          </w:p>
        </w:tc>
        <w:tc>
          <w:tcPr>
            <w:tcW w:w="1559" w:type="dxa"/>
            <w:shd w:val="clear" w:color="auto" w:fill="FFFFFF"/>
            <w:tcMar>
              <w:top w:w="100" w:type="dxa"/>
              <w:bottom w:w="100" w:type="dxa"/>
            </w:tcMar>
          </w:tcPr>
          <w:p w:rsidR="00A70D5B" w:rsidRPr="00175E49" w:rsidRDefault="00A70D5B" w:rsidP="00A53686">
            <w:pPr>
              <w:spacing w:after="0" w:line="240" w:lineRule="auto"/>
              <w:ind w:left="60"/>
              <w:jc w:val="center"/>
              <w:rPr>
                <w:rFonts w:ascii="Arial" w:eastAsia="Times New Roman" w:hAnsi="Arial" w:cs="Arial"/>
                <w:sz w:val="20"/>
                <w:szCs w:val="20"/>
              </w:rPr>
            </w:pPr>
          </w:p>
        </w:tc>
        <w:tc>
          <w:tcPr>
            <w:tcW w:w="1560" w:type="dxa"/>
            <w:shd w:val="clear" w:color="auto" w:fill="FFFFFF"/>
            <w:tcMar>
              <w:top w:w="100" w:type="dxa"/>
              <w:bottom w:w="100" w:type="dxa"/>
            </w:tcMar>
          </w:tcPr>
          <w:p w:rsidR="00A70D5B" w:rsidRPr="00175E49" w:rsidRDefault="00A70D5B" w:rsidP="00A53686">
            <w:pPr>
              <w:spacing w:after="0" w:line="240" w:lineRule="auto"/>
              <w:ind w:left="60"/>
              <w:jc w:val="center"/>
              <w:rPr>
                <w:rFonts w:ascii="Arial" w:eastAsia="Times New Roman" w:hAnsi="Arial" w:cs="Arial"/>
                <w:sz w:val="20"/>
                <w:szCs w:val="20"/>
              </w:rPr>
            </w:pPr>
          </w:p>
        </w:tc>
        <w:tc>
          <w:tcPr>
            <w:tcW w:w="3402" w:type="dxa"/>
            <w:shd w:val="clear" w:color="auto" w:fill="FFFFFF"/>
            <w:tcMar>
              <w:top w:w="100" w:type="dxa"/>
              <w:bottom w:w="100" w:type="dxa"/>
            </w:tcMar>
          </w:tcPr>
          <w:p w:rsidR="00A70D5B" w:rsidRPr="00175E49" w:rsidRDefault="00A70D5B" w:rsidP="00A53686">
            <w:pPr>
              <w:spacing w:after="0" w:line="240" w:lineRule="auto"/>
              <w:ind w:left="60"/>
              <w:jc w:val="both"/>
              <w:rPr>
                <w:rFonts w:ascii="Arial" w:eastAsia="Times New Roman" w:hAnsi="Arial" w:cs="Arial"/>
                <w:sz w:val="20"/>
                <w:szCs w:val="20"/>
              </w:rPr>
            </w:pPr>
          </w:p>
        </w:tc>
      </w:tr>
      <w:tr w:rsidR="00A70D5B" w:rsidRPr="00175E49" w:rsidTr="00A53686">
        <w:trPr>
          <w:trHeight w:val="519"/>
        </w:trPr>
        <w:tc>
          <w:tcPr>
            <w:tcW w:w="3990" w:type="dxa"/>
            <w:shd w:val="clear" w:color="auto" w:fill="FFFFFF"/>
            <w:tcMar>
              <w:top w:w="100" w:type="dxa"/>
              <w:left w:w="80" w:type="dxa"/>
              <w:bottom w:w="100" w:type="dxa"/>
              <w:right w:w="80" w:type="dxa"/>
            </w:tcMar>
          </w:tcPr>
          <w:p w:rsidR="00A70D5B" w:rsidRPr="00175E49" w:rsidRDefault="00A70D5B" w:rsidP="00A53686">
            <w:pPr>
              <w:pStyle w:val="Default"/>
              <w:contextualSpacing/>
              <w:jc w:val="both"/>
              <w:rPr>
                <w:rFonts w:ascii="Arial" w:hAnsi="Arial" w:cs="Arial"/>
                <w:sz w:val="20"/>
                <w:szCs w:val="20"/>
              </w:rPr>
            </w:pPr>
            <w:r w:rsidRPr="00175E49">
              <w:rPr>
                <w:rFonts w:ascii="Arial" w:hAnsi="Arial" w:cs="Arial"/>
                <w:sz w:val="20"/>
                <w:szCs w:val="20"/>
              </w:rPr>
              <w:t xml:space="preserve">7.16 - </w:t>
            </w:r>
            <w:r w:rsidRPr="00175E49">
              <w:rPr>
                <w:rFonts w:ascii="Arial" w:hAnsi="Arial" w:cs="Arial"/>
                <w:color w:val="000000" w:themeColor="text1"/>
                <w:sz w:val="20"/>
                <w:szCs w:val="20"/>
              </w:rPr>
              <w:t xml:space="preserve">Aderir, colaborar e participar em regime de colaboração com a União, o Estado e os Municípios, na elaboração dos parâmetros mínimos de qualidade dos serviços da educação básica, a serem utilizados como referência para infraestrutura das escolas e para recursos pedagógicos, entre outros insumos </w:t>
            </w:r>
            <w:r w:rsidRPr="00175E49">
              <w:rPr>
                <w:rFonts w:ascii="Arial" w:hAnsi="Arial" w:cs="Arial"/>
                <w:color w:val="000000" w:themeColor="text1"/>
                <w:sz w:val="20"/>
                <w:szCs w:val="20"/>
              </w:rPr>
              <w:lastRenderedPageBreak/>
              <w:t>relevantes, e como instrumento para adoção de medidas para a melhoria da qualidade do ensino;</w:t>
            </w:r>
          </w:p>
        </w:tc>
        <w:tc>
          <w:tcPr>
            <w:tcW w:w="972" w:type="dxa"/>
            <w:shd w:val="clear" w:color="auto" w:fill="FFFFFF"/>
            <w:tcMar>
              <w:top w:w="100" w:type="dxa"/>
              <w:bottom w:w="100" w:type="dxa"/>
            </w:tcMar>
          </w:tcPr>
          <w:p w:rsidR="00A70D5B" w:rsidRPr="00175E49" w:rsidRDefault="00A70D5B" w:rsidP="00A53686">
            <w:pPr>
              <w:spacing w:after="0" w:line="240" w:lineRule="auto"/>
              <w:ind w:left="60"/>
              <w:jc w:val="center"/>
              <w:rPr>
                <w:rFonts w:ascii="Arial" w:eastAsia="Times New Roman" w:hAnsi="Arial" w:cs="Arial"/>
                <w:sz w:val="20"/>
                <w:szCs w:val="20"/>
              </w:rPr>
            </w:pPr>
          </w:p>
        </w:tc>
        <w:tc>
          <w:tcPr>
            <w:tcW w:w="1984" w:type="dxa"/>
            <w:shd w:val="clear" w:color="auto" w:fill="FFFFFF"/>
            <w:tcMar>
              <w:top w:w="100" w:type="dxa"/>
              <w:bottom w:w="100" w:type="dxa"/>
            </w:tcMar>
          </w:tcPr>
          <w:p w:rsidR="00A70D5B" w:rsidRPr="00175E49" w:rsidRDefault="00A70D5B" w:rsidP="00A53686">
            <w:pPr>
              <w:spacing w:after="0" w:line="240" w:lineRule="auto"/>
              <w:ind w:left="60"/>
              <w:jc w:val="center"/>
              <w:rPr>
                <w:rFonts w:ascii="Arial" w:eastAsia="Times New Roman" w:hAnsi="Arial" w:cs="Arial"/>
                <w:sz w:val="20"/>
                <w:szCs w:val="20"/>
              </w:rPr>
            </w:pPr>
          </w:p>
        </w:tc>
        <w:tc>
          <w:tcPr>
            <w:tcW w:w="1559" w:type="dxa"/>
            <w:shd w:val="clear" w:color="auto" w:fill="FFFFFF"/>
            <w:tcMar>
              <w:top w:w="100" w:type="dxa"/>
              <w:bottom w:w="100" w:type="dxa"/>
            </w:tcMar>
          </w:tcPr>
          <w:p w:rsidR="00A70D5B" w:rsidRPr="00175E49" w:rsidRDefault="00A70D5B" w:rsidP="00A53686">
            <w:pPr>
              <w:spacing w:after="0" w:line="240" w:lineRule="auto"/>
              <w:ind w:left="60"/>
              <w:jc w:val="center"/>
              <w:rPr>
                <w:rFonts w:ascii="Arial" w:eastAsia="Times New Roman" w:hAnsi="Arial" w:cs="Arial"/>
                <w:sz w:val="20"/>
                <w:szCs w:val="20"/>
              </w:rPr>
            </w:pPr>
          </w:p>
        </w:tc>
        <w:tc>
          <w:tcPr>
            <w:tcW w:w="1560" w:type="dxa"/>
            <w:shd w:val="clear" w:color="auto" w:fill="FFFFFF"/>
            <w:tcMar>
              <w:top w:w="100" w:type="dxa"/>
              <w:bottom w:w="100" w:type="dxa"/>
            </w:tcMar>
          </w:tcPr>
          <w:p w:rsidR="00A70D5B" w:rsidRPr="00175E49" w:rsidRDefault="00A70D5B" w:rsidP="00A53686">
            <w:pPr>
              <w:spacing w:after="0" w:line="240" w:lineRule="auto"/>
              <w:ind w:left="60"/>
              <w:jc w:val="center"/>
              <w:rPr>
                <w:rFonts w:ascii="Arial" w:eastAsia="Times New Roman" w:hAnsi="Arial" w:cs="Arial"/>
                <w:sz w:val="20"/>
                <w:szCs w:val="20"/>
              </w:rPr>
            </w:pPr>
          </w:p>
        </w:tc>
        <w:tc>
          <w:tcPr>
            <w:tcW w:w="3402" w:type="dxa"/>
            <w:shd w:val="clear" w:color="auto" w:fill="FFFFFF"/>
            <w:tcMar>
              <w:top w:w="100" w:type="dxa"/>
              <w:bottom w:w="100" w:type="dxa"/>
            </w:tcMar>
          </w:tcPr>
          <w:p w:rsidR="00A70D5B" w:rsidRPr="00175E49" w:rsidRDefault="00A70D5B" w:rsidP="00A53686">
            <w:pPr>
              <w:spacing w:after="0" w:line="240" w:lineRule="auto"/>
              <w:ind w:left="60"/>
              <w:jc w:val="both"/>
              <w:rPr>
                <w:rFonts w:ascii="Arial" w:eastAsia="Times New Roman" w:hAnsi="Arial" w:cs="Arial"/>
                <w:sz w:val="20"/>
                <w:szCs w:val="20"/>
              </w:rPr>
            </w:pPr>
          </w:p>
        </w:tc>
      </w:tr>
      <w:tr w:rsidR="00A70D5B" w:rsidRPr="00175E49" w:rsidTr="00A53686">
        <w:trPr>
          <w:trHeight w:val="519"/>
        </w:trPr>
        <w:tc>
          <w:tcPr>
            <w:tcW w:w="3990" w:type="dxa"/>
            <w:shd w:val="clear" w:color="auto" w:fill="FFFFFF"/>
            <w:tcMar>
              <w:top w:w="100" w:type="dxa"/>
              <w:left w:w="80" w:type="dxa"/>
              <w:bottom w:w="100" w:type="dxa"/>
              <w:right w:w="80" w:type="dxa"/>
            </w:tcMar>
          </w:tcPr>
          <w:p w:rsidR="00A70D5B" w:rsidRPr="00175E49" w:rsidRDefault="00A70D5B" w:rsidP="00A53686">
            <w:pPr>
              <w:pStyle w:val="Default"/>
              <w:contextualSpacing/>
              <w:jc w:val="both"/>
              <w:rPr>
                <w:rFonts w:ascii="Arial" w:hAnsi="Arial" w:cs="Arial"/>
                <w:sz w:val="20"/>
                <w:szCs w:val="20"/>
              </w:rPr>
            </w:pPr>
            <w:r w:rsidRPr="00175E49">
              <w:rPr>
                <w:rFonts w:ascii="Arial" w:hAnsi="Arial" w:cs="Arial"/>
                <w:sz w:val="20"/>
                <w:szCs w:val="20"/>
              </w:rPr>
              <w:t xml:space="preserve">7.17 - </w:t>
            </w:r>
            <w:r w:rsidRPr="00175E49">
              <w:rPr>
                <w:rFonts w:ascii="Arial" w:hAnsi="Arial" w:cs="Arial"/>
                <w:color w:val="000000" w:themeColor="text1"/>
                <w:sz w:val="20"/>
                <w:szCs w:val="20"/>
              </w:rPr>
              <w:t>Apoiar políticas de prevenção à violência na escola, inclusive pelo desenvolvimento de ações destinadas à capacitação de educadores para detecção dos sinais e de suas causas, como a violência doméstica e sexual, favorecendo a adoção das providências adequadas para promover a construção da cultura de paz e um ambiente escolar dotado de segurança para a comunidade;</w:t>
            </w:r>
          </w:p>
        </w:tc>
        <w:tc>
          <w:tcPr>
            <w:tcW w:w="972" w:type="dxa"/>
            <w:shd w:val="clear" w:color="auto" w:fill="FFFFFF"/>
            <w:tcMar>
              <w:top w:w="100" w:type="dxa"/>
              <w:bottom w:w="100" w:type="dxa"/>
            </w:tcMar>
          </w:tcPr>
          <w:p w:rsidR="00A70D5B" w:rsidRPr="00175E49" w:rsidRDefault="00A70D5B" w:rsidP="00A53686">
            <w:pPr>
              <w:spacing w:after="0" w:line="240" w:lineRule="auto"/>
              <w:ind w:left="60"/>
              <w:jc w:val="center"/>
              <w:rPr>
                <w:rFonts w:ascii="Arial" w:eastAsia="Times New Roman" w:hAnsi="Arial" w:cs="Arial"/>
                <w:sz w:val="20"/>
                <w:szCs w:val="20"/>
              </w:rPr>
            </w:pPr>
          </w:p>
        </w:tc>
        <w:tc>
          <w:tcPr>
            <w:tcW w:w="1984" w:type="dxa"/>
            <w:shd w:val="clear" w:color="auto" w:fill="FFFFFF"/>
            <w:tcMar>
              <w:top w:w="100" w:type="dxa"/>
              <w:bottom w:w="100" w:type="dxa"/>
            </w:tcMar>
          </w:tcPr>
          <w:p w:rsidR="00A70D5B" w:rsidRPr="00175E49" w:rsidRDefault="00A70D5B" w:rsidP="00A53686">
            <w:pPr>
              <w:spacing w:after="0" w:line="240" w:lineRule="auto"/>
              <w:ind w:left="60"/>
              <w:jc w:val="center"/>
              <w:rPr>
                <w:rFonts w:ascii="Arial" w:eastAsia="Times New Roman" w:hAnsi="Arial" w:cs="Arial"/>
                <w:sz w:val="20"/>
                <w:szCs w:val="20"/>
              </w:rPr>
            </w:pPr>
          </w:p>
        </w:tc>
        <w:tc>
          <w:tcPr>
            <w:tcW w:w="1559" w:type="dxa"/>
            <w:shd w:val="clear" w:color="auto" w:fill="FFFFFF"/>
            <w:tcMar>
              <w:top w:w="100" w:type="dxa"/>
              <w:bottom w:w="100" w:type="dxa"/>
            </w:tcMar>
          </w:tcPr>
          <w:p w:rsidR="00A70D5B" w:rsidRPr="00175E49" w:rsidRDefault="00A70D5B" w:rsidP="00A53686">
            <w:pPr>
              <w:spacing w:after="0" w:line="240" w:lineRule="auto"/>
              <w:ind w:left="60"/>
              <w:jc w:val="center"/>
              <w:rPr>
                <w:rFonts w:ascii="Arial" w:eastAsia="Times New Roman" w:hAnsi="Arial" w:cs="Arial"/>
                <w:sz w:val="20"/>
                <w:szCs w:val="20"/>
              </w:rPr>
            </w:pPr>
          </w:p>
        </w:tc>
        <w:tc>
          <w:tcPr>
            <w:tcW w:w="1560" w:type="dxa"/>
            <w:shd w:val="clear" w:color="auto" w:fill="FFFFFF"/>
            <w:tcMar>
              <w:top w:w="100" w:type="dxa"/>
              <w:bottom w:w="100" w:type="dxa"/>
            </w:tcMar>
          </w:tcPr>
          <w:p w:rsidR="00A70D5B" w:rsidRPr="00175E49" w:rsidRDefault="00A70D5B" w:rsidP="00A53686">
            <w:pPr>
              <w:spacing w:after="0" w:line="240" w:lineRule="auto"/>
              <w:ind w:left="60"/>
              <w:jc w:val="center"/>
              <w:rPr>
                <w:rFonts w:ascii="Arial" w:eastAsia="Times New Roman" w:hAnsi="Arial" w:cs="Arial"/>
                <w:sz w:val="20"/>
                <w:szCs w:val="20"/>
              </w:rPr>
            </w:pPr>
          </w:p>
        </w:tc>
        <w:tc>
          <w:tcPr>
            <w:tcW w:w="3402" w:type="dxa"/>
            <w:shd w:val="clear" w:color="auto" w:fill="FFFFFF"/>
            <w:tcMar>
              <w:top w:w="100" w:type="dxa"/>
              <w:bottom w:w="100" w:type="dxa"/>
            </w:tcMar>
          </w:tcPr>
          <w:p w:rsidR="00A70D5B" w:rsidRPr="00175E49" w:rsidRDefault="00A70D5B" w:rsidP="00A53686">
            <w:pPr>
              <w:spacing w:after="0" w:line="240" w:lineRule="auto"/>
              <w:ind w:left="60"/>
              <w:jc w:val="both"/>
              <w:rPr>
                <w:rFonts w:ascii="Arial" w:eastAsia="Times New Roman" w:hAnsi="Arial" w:cs="Arial"/>
                <w:sz w:val="20"/>
                <w:szCs w:val="20"/>
              </w:rPr>
            </w:pPr>
          </w:p>
        </w:tc>
      </w:tr>
      <w:tr w:rsidR="0061344E" w:rsidRPr="00175E49" w:rsidTr="00A53686">
        <w:trPr>
          <w:trHeight w:val="519"/>
        </w:trPr>
        <w:tc>
          <w:tcPr>
            <w:tcW w:w="3990" w:type="dxa"/>
            <w:shd w:val="clear" w:color="auto" w:fill="FFFFFF"/>
            <w:tcMar>
              <w:top w:w="100" w:type="dxa"/>
              <w:left w:w="80" w:type="dxa"/>
              <w:bottom w:w="100" w:type="dxa"/>
              <w:right w:w="80" w:type="dxa"/>
            </w:tcMar>
          </w:tcPr>
          <w:p w:rsidR="0061344E" w:rsidRPr="00175E49" w:rsidRDefault="0061344E" w:rsidP="00A53686">
            <w:pPr>
              <w:pStyle w:val="Default"/>
              <w:contextualSpacing/>
              <w:jc w:val="both"/>
              <w:rPr>
                <w:rFonts w:ascii="Arial" w:hAnsi="Arial" w:cs="Arial"/>
                <w:sz w:val="20"/>
                <w:szCs w:val="20"/>
              </w:rPr>
            </w:pPr>
            <w:r w:rsidRPr="00175E49">
              <w:rPr>
                <w:rFonts w:ascii="Arial" w:hAnsi="Arial" w:cs="Arial"/>
                <w:sz w:val="20"/>
                <w:szCs w:val="20"/>
              </w:rPr>
              <w:t xml:space="preserve">7.18 - Garantir nos currículos escolares conteúdos sobre a história e as culturas afro-brasileira e indígenas e implementar ações educacionais, nos termos das Leis nº 10.639/2003 e nº 11.645/2008; </w:t>
            </w:r>
          </w:p>
        </w:tc>
        <w:tc>
          <w:tcPr>
            <w:tcW w:w="972"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2017</w:t>
            </w:r>
          </w:p>
        </w:tc>
        <w:tc>
          <w:tcPr>
            <w:tcW w:w="1984"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c>
          <w:tcPr>
            <w:tcW w:w="1559"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Concluído</w:t>
            </w:r>
          </w:p>
        </w:tc>
        <w:tc>
          <w:tcPr>
            <w:tcW w:w="1560"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 xml:space="preserve">Concluído </w:t>
            </w:r>
          </w:p>
        </w:tc>
        <w:tc>
          <w:tcPr>
            <w:tcW w:w="3402" w:type="dxa"/>
            <w:shd w:val="clear" w:color="auto" w:fill="FFFFFF"/>
            <w:tcMar>
              <w:top w:w="100" w:type="dxa"/>
              <w:bottom w:w="100" w:type="dxa"/>
            </w:tcMar>
          </w:tcPr>
          <w:p w:rsidR="0061344E" w:rsidRPr="00175E49" w:rsidRDefault="0061344E" w:rsidP="00A53686">
            <w:pPr>
              <w:spacing w:after="0" w:line="240" w:lineRule="auto"/>
              <w:ind w:left="60"/>
              <w:jc w:val="both"/>
              <w:rPr>
                <w:rFonts w:ascii="Arial" w:eastAsia="Times New Roman" w:hAnsi="Arial" w:cs="Arial"/>
                <w:sz w:val="20"/>
                <w:szCs w:val="20"/>
              </w:rPr>
            </w:pPr>
            <w:r w:rsidRPr="00175E49">
              <w:rPr>
                <w:rFonts w:ascii="Arial" w:eastAsia="Times New Roman" w:hAnsi="Arial" w:cs="Arial"/>
                <w:sz w:val="20"/>
                <w:szCs w:val="20"/>
              </w:rPr>
              <w:t>- Está no P.P.P. das escolas;</w:t>
            </w:r>
          </w:p>
          <w:p w:rsidR="0061344E" w:rsidRPr="00175E49" w:rsidRDefault="0061344E" w:rsidP="00A53686">
            <w:pPr>
              <w:spacing w:after="0" w:line="240" w:lineRule="auto"/>
              <w:ind w:left="60"/>
              <w:jc w:val="both"/>
              <w:rPr>
                <w:rFonts w:ascii="Arial" w:eastAsia="Times New Roman" w:hAnsi="Arial" w:cs="Arial"/>
                <w:sz w:val="20"/>
                <w:szCs w:val="20"/>
              </w:rPr>
            </w:pPr>
            <w:r w:rsidRPr="00175E49">
              <w:rPr>
                <w:rFonts w:ascii="Arial" w:eastAsia="Times New Roman" w:hAnsi="Arial" w:cs="Arial"/>
                <w:sz w:val="20"/>
                <w:szCs w:val="20"/>
              </w:rPr>
              <w:t xml:space="preserve">- Esses conteúdos também são abordados durante o ano letivo, pois estão dentro do planejamento dos professores, principalmente na disciplina de História; </w:t>
            </w:r>
          </w:p>
        </w:tc>
      </w:tr>
      <w:tr w:rsidR="00A70D5B" w:rsidRPr="00175E49" w:rsidTr="00A53686">
        <w:trPr>
          <w:trHeight w:val="519"/>
        </w:trPr>
        <w:tc>
          <w:tcPr>
            <w:tcW w:w="3990" w:type="dxa"/>
            <w:shd w:val="clear" w:color="auto" w:fill="FFFFFF"/>
            <w:tcMar>
              <w:top w:w="100" w:type="dxa"/>
              <w:left w:w="80" w:type="dxa"/>
              <w:bottom w:w="100" w:type="dxa"/>
              <w:right w:w="80" w:type="dxa"/>
            </w:tcMar>
          </w:tcPr>
          <w:p w:rsidR="00A70D5B" w:rsidRPr="00175E49" w:rsidRDefault="00A70D5B" w:rsidP="00A53686">
            <w:pPr>
              <w:pStyle w:val="Default"/>
              <w:contextualSpacing/>
              <w:jc w:val="both"/>
              <w:rPr>
                <w:rFonts w:ascii="Arial" w:hAnsi="Arial" w:cs="Arial"/>
                <w:sz w:val="20"/>
                <w:szCs w:val="20"/>
              </w:rPr>
            </w:pPr>
            <w:r w:rsidRPr="00175E49">
              <w:rPr>
                <w:rFonts w:ascii="Arial" w:hAnsi="Arial" w:cs="Arial"/>
                <w:sz w:val="20"/>
                <w:szCs w:val="20"/>
              </w:rPr>
              <w:t xml:space="preserve">7.19 - </w:t>
            </w:r>
            <w:r w:rsidRPr="00175E49">
              <w:rPr>
                <w:rFonts w:ascii="Arial" w:hAnsi="Arial" w:cs="Arial"/>
                <w:color w:val="000000" w:themeColor="text1"/>
                <w:sz w:val="20"/>
                <w:szCs w:val="20"/>
              </w:rPr>
              <w:t>Desenvolver currículos e propostas pedagógicas nas escolas do campo, incluindo os conteúdos culturais correspondentes às respectivas comunidades utilizando e disponibilizando materiais didáticos específicos, inclusive para os estudantes com deficiência;</w:t>
            </w:r>
          </w:p>
        </w:tc>
        <w:tc>
          <w:tcPr>
            <w:tcW w:w="972" w:type="dxa"/>
            <w:shd w:val="clear" w:color="auto" w:fill="FFFFFF"/>
            <w:tcMar>
              <w:top w:w="100" w:type="dxa"/>
              <w:bottom w:w="100" w:type="dxa"/>
            </w:tcMar>
          </w:tcPr>
          <w:p w:rsidR="00A70D5B" w:rsidRPr="00175E49" w:rsidRDefault="00A70D5B" w:rsidP="00A53686">
            <w:pPr>
              <w:spacing w:after="0" w:line="240" w:lineRule="auto"/>
              <w:ind w:left="60"/>
              <w:jc w:val="center"/>
              <w:rPr>
                <w:rFonts w:ascii="Arial" w:eastAsia="Times New Roman" w:hAnsi="Arial" w:cs="Arial"/>
                <w:sz w:val="20"/>
                <w:szCs w:val="20"/>
              </w:rPr>
            </w:pPr>
          </w:p>
        </w:tc>
        <w:tc>
          <w:tcPr>
            <w:tcW w:w="1984" w:type="dxa"/>
            <w:shd w:val="clear" w:color="auto" w:fill="FFFFFF"/>
            <w:tcMar>
              <w:top w:w="100" w:type="dxa"/>
              <w:bottom w:w="100" w:type="dxa"/>
            </w:tcMar>
          </w:tcPr>
          <w:p w:rsidR="00A70D5B" w:rsidRPr="00175E49" w:rsidRDefault="00A70D5B" w:rsidP="00A53686">
            <w:pPr>
              <w:spacing w:after="0" w:line="240" w:lineRule="auto"/>
              <w:ind w:left="60"/>
              <w:jc w:val="center"/>
              <w:rPr>
                <w:rFonts w:ascii="Arial" w:eastAsia="Times New Roman" w:hAnsi="Arial" w:cs="Arial"/>
                <w:sz w:val="20"/>
                <w:szCs w:val="20"/>
              </w:rPr>
            </w:pPr>
          </w:p>
        </w:tc>
        <w:tc>
          <w:tcPr>
            <w:tcW w:w="1559" w:type="dxa"/>
            <w:shd w:val="clear" w:color="auto" w:fill="FFFFFF"/>
            <w:tcMar>
              <w:top w:w="100" w:type="dxa"/>
              <w:bottom w:w="100" w:type="dxa"/>
            </w:tcMar>
          </w:tcPr>
          <w:p w:rsidR="00A70D5B" w:rsidRPr="00175E49" w:rsidRDefault="00A70D5B" w:rsidP="00A53686">
            <w:pPr>
              <w:spacing w:after="0" w:line="240" w:lineRule="auto"/>
              <w:ind w:left="60"/>
              <w:jc w:val="center"/>
              <w:rPr>
                <w:rFonts w:ascii="Arial" w:eastAsia="Times New Roman" w:hAnsi="Arial" w:cs="Arial"/>
                <w:sz w:val="20"/>
                <w:szCs w:val="20"/>
              </w:rPr>
            </w:pPr>
          </w:p>
        </w:tc>
        <w:tc>
          <w:tcPr>
            <w:tcW w:w="1560" w:type="dxa"/>
            <w:shd w:val="clear" w:color="auto" w:fill="FFFFFF"/>
            <w:tcMar>
              <w:top w:w="100" w:type="dxa"/>
              <w:bottom w:w="100" w:type="dxa"/>
            </w:tcMar>
          </w:tcPr>
          <w:p w:rsidR="00A70D5B" w:rsidRPr="00175E49" w:rsidRDefault="00A70D5B" w:rsidP="00A53686">
            <w:pPr>
              <w:spacing w:after="0" w:line="240" w:lineRule="auto"/>
              <w:ind w:left="60"/>
              <w:jc w:val="center"/>
              <w:rPr>
                <w:rFonts w:ascii="Arial" w:eastAsia="Times New Roman" w:hAnsi="Arial" w:cs="Arial"/>
                <w:sz w:val="20"/>
                <w:szCs w:val="20"/>
              </w:rPr>
            </w:pPr>
          </w:p>
        </w:tc>
        <w:tc>
          <w:tcPr>
            <w:tcW w:w="3402" w:type="dxa"/>
            <w:shd w:val="clear" w:color="auto" w:fill="FFFFFF"/>
            <w:tcMar>
              <w:top w:w="100" w:type="dxa"/>
              <w:bottom w:w="100" w:type="dxa"/>
            </w:tcMar>
          </w:tcPr>
          <w:p w:rsidR="00A70D5B" w:rsidRPr="00175E49" w:rsidRDefault="00A70D5B" w:rsidP="00A53686">
            <w:pPr>
              <w:spacing w:after="0" w:line="240" w:lineRule="auto"/>
              <w:ind w:left="60"/>
              <w:jc w:val="both"/>
              <w:rPr>
                <w:rFonts w:ascii="Arial" w:eastAsia="Times New Roman" w:hAnsi="Arial" w:cs="Arial"/>
                <w:sz w:val="20"/>
                <w:szCs w:val="20"/>
              </w:rPr>
            </w:pPr>
          </w:p>
        </w:tc>
      </w:tr>
      <w:tr w:rsidR="0061344E" w:rsidRPr="00175E49" w:rsidTr="00A53686">
        <w:trPr>
          <w:trHeight w:val="519"/>
        </w:trPr>
        <w:tc>
          <w:tcPr>
            <w:tcW w:w="3990" w:type="dxa"/>
            <w:shd w:val="clear" w:color="auto" w:fill="FFFFFF"/>
            <w:tcMar>
              <w:top w:w="100" w:type="dxa"/>
              <w:left w:w="80" w:type="dxa"/>
              <w:bottom w:w="100" w:type="dxa"/>
              <w:right w:w="80" w:type="dxa"/>
            </w:tcMar>
          </w:tcPr>
          <w:p w:rsidR="0061344E" w:rsidRPr="00175E49" w:rsidRDefault="0061344E" w:rsidP="00A53686">
            <w:pPr>
              <w:pStyle w:val="Default"/>
              <w:contextualSpacing/>
              <w:jc w:val="both"/>
              <w:rPr>
                <w:rFonts w:ascii="Arial" w:hAnsi="Arial" w:cs="Arial"/>
                <w:sz w:val="20"/>
                <w:szCs w:val="20"/>
              </w:rPr>
            </w:pPr>
            <w:r w:rsidRPr="00175E49">
              <w:rPr>
                <w:rFonts w:ascii="Arial" w:hAnsi="Arial" w:cs="Arial"/>
                <w:sz w:val="20"/>
                <w:szCs w:val="20"/>
              </w:rPr>
              <w:t xml:space="preserve"> 7.20 - Mobilizar as famílias e setores da sociedade civil, com o propósito de que a educação seja assumida como responsabilidade de todos e de ampliar o </w:t>
            </w:r>
            <w:r w:rsidRPr="00175E49">
              <w:rPr>
                <w:rFonts w:ascii="Arial" w:hAnsi="Arial" w:cs="Arial"/>
                <w:sz w:val="20"/>
                <w:szCs w:val="20"/>
              </w:rPr>
              <w:lastRenderedPageBreak/>
              <w:t xml:space="preserve">controle social sobre o cumprimento das políticas públicas educacionais; </w:t>
            </w:r>
          </w:p>
        </w:tc>
        <w:tc>
          <w:tcPr>
            <w:tcW w:w="972"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lastRenderedPageBreak/>
              <w:t>2017</w:t>
            </w:r>
          </w:p>
        </w:tc>
        <w:tc>
          <w:tcPr>
            <w:tcW w:w="1984"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c>
          <w:tcPr>
            <w:tcW w:w="1559"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 xml:space="preserve">Andamento </w:t>
            </w:r>
          </w:p>
        </w:tc>
        <w:tc>
          <w:tcPr>
            <w:tcW w:w="1560"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Andamento</w:t>
            </w:r>
          </w:p>
        </w:tc>
        <w:tc>
          <w:tcPr>
            <w:tcW w:w="3402" w:type="dxa"/>
            <w:shd w:val="clear" w:color="auto" w:fill="FFFFFF"/>
            <w:tcMar>
              <w:top w:w="100" w:type="dxa"/>
              <w:bottom w:w="100" w:type="dxa"/>
            </w:tcMar>
          </w:tcPr>
          <w:p w:rsidR="0061344E" w:rsidRPr="00175E49" w:rsidRDefault="0061344E" w:rsidP="00A53686">
            <w:pPr>
              <w:spacing w:after="0" w:line="240" w:lineRule="auto"/>
              <w:ind w:left="60"/>
              <w:jc w:val="both"/>
              <w:rPr>
                <w:rFonts w:ascii="Arial" w:eastAsia="Times New Roman" w:hAnsi="Arial" w:cs="Arial"/>
                <w:sz w:val="20"/>
                <w:szCs w:val="20"/>
              </w:rPr>
            </w:pPr>
            <w:r w:rsidRPr="00175E49">
              <w:rPr>
                <w:rFonts w:ascii="Arial" w:eastAsia="Times New Roman" w:hAnsi="Arial" w:cs="Arial"/>
                <w:sz w:val="20"/>
                <w:szCs w:val="20"/>
              </w:rPr>
              <w:t xml:space="preserve">- Participação dos pais em reunião de pais e professores; </w:t>
            </w:r>
          </w:p>
          <w:p w:rsidR="0061344E" w:rsidRPr="00175E49" w:rsidRDefault="0061344E" w:rsidP="00A53686">
            <w:pPr>
              <w:spacing w:after="0" w:line="240" w:lineRule="auto"/>
              <w:ind w:left="60"/>
              <w:jc w:val="both"/>
              <w:rPr>
                <w:rFonts w:ascii="Arial" w:eastAsia="Times New Roman" w:hAnsi="Arial" w:cs="Arial"/>
                <w:sz w:val="20"/>
                <w:szCs w:val="20"/>
              </w:rPr>
            </w:pPr>
            <w:r w:rsidRPr="00175E49">
              <w:rPr>
                <w:rFonts w:ascii="Arial" w:eastAsia="Times New Roman" w:hAnsi="Arial" w:cs="Arial"/>
                <w:sz w:val="20"/>
                <w:szCs w:val="20"/>
              </w:rPr>
              <w:t xml:space="preserve">- Convite para participar de eventos promovidos pela unidade escolar; </w:t>
            </w:r>
          </w:p>
          <w:p w:rsidR="0061344E" w:rsidRPr="00175E49" w:rsidRDefault="0061344E" w:rsidP="00A53686">
            <w:pPr>
              <w:spacing w:after="0" w:line="240" w:lineRule="auto"/>
              <w:ind w:left="60"/>
              <w:jc w:val="both"/>
              <w:rPr>
                <w:rFonts w:ascii="Arial" w:eastAsia="Times New Roman" w:hAnsi="Arial" w:cs="Arial"/>
                <w:sz w:val="20"/>
                <w:szCs w:val="20"/>
              </w:rPr>
            </w:pPr>
            <w:r w:rsidRPr="00175E49">
              <w:rPr>
                <w:rFonts w:ascii="Arial" w:eastAsia="Times New Roman" w:hAnsi="Arial" w:cs="Arial"/>
                <w:sz w:val="20"/>
                <w:szCs w:val="20"/>
              </w:rPr>
              <w:lastRenderedPageBreak/>
              <w:t>- Participação da comunidade, pais e comunidade em geral, na A.P.P. e Conselhos Escolares;</w:t>
            </w:r>
          </w:p>
        </w:tc>
      </w:tr>
      <w:tr w:rsidR="00A70D5B" w:rsidRPr="00175E49" w:rsidTr="00A53686">
        <w:trPr>
          <w:trHeight w:val="519"/>
        </w:trPr>
        <w:tc>
          <w:tcPr>
            <w:tcW w:w="3990" w:type="dxa"/>
            <w:shd w:val="clear" w:color="auto" w:fill="FFFFFF"/>
            <w:tcMar>
              <w:top w:w="100" w:type="dxa"/>
              <w:left w:w="80" w:type="dxa"/>
              <w:bottom w:w="100" w:type="dxa"/>
              <w:right w:w="80" w:type="dxa"/>
            </w:tcMar>
          </w:tcPr>
          <w:p w:rsidR="00A70D5B" w:rsidRPr="00175E49" w:rsidRDefault="00A70D5B" w:rsidP="00A53686">
            <w:pPr>
              <w:pStyle w:val="Default"/>
              <w:contextualSpacing/>
              <w:jc w:val="both"/>
              <w:rPr>
                <w:rFonts w:ascii="Arial" w:hAnsi="Arial" w:cs="Arial"/>
                <w:sz w:val="20"/>
                <w:szCs w:val="20"/>
              </w:rPr>
            </w:pPr>
            <w:r w:rsidRPr="00175E49">
              <w:rPr>
                <w:rFonts w:ascii="Arial" w:hAnsi="Arial" w:cs="Arial"/>
                <w:sz w:val="20"/>
                <w:szCs w:val="20"/>
              </w:rPr>
              <w:lastRenderedPageBreak/>
              <w:t xml:space="preserve">7.21 - </w:t>
            </w:r>
            <w:r w:rsidRPr="00175E49">
              <w:rPr>
                <w:rFonts w:ascii="Arial" w:hAnsi="Arial" w:cs="Arial"/>
                <w:color w:val="000000" w:themeColor="text1"/>
                <w:sz w:val="20"/>
                <w:szCs w:val="20"/>
              </w:rPr>
              <w:t>Apoiar a articulação dos programas da área da educação, de âmbito local e nacional, com os de outras áreas, como saúde, trabalho e emprego, assistência social, esporte e cultura, possibilitando a criação de rede de apoio integral às famílias, como condição para a melhoria da qualidade educacional;</w:t>
            </w:r>
          </w:p>
        </w:tc>
        <w:tc>
          <w:tcPr>
            <w:tcW w:w="972" w:type="dxa"/>
            <w:shd w:val="clear" w:color="auto" w:fill="FFFFFF"/>
            <w:tcMar>
              <w:top w:w="100" w:type="dxa"/>
              <w:bottom w:w="100" w:type="dxa"/>
            </w:tcMar>
          </w:tcPr>
          <w:p w:rsidR="00A70D5B" w:rsidRPr="00175E49" w:rsidRDefault="00A70D5B" w:rsidP="00A53686">
            <w:pPr>
              <w:spacing w:after="0" w:line="240" w:lineRule="auto"/>
              <w:ind w:left="60"/>
              <w:jc w:val="center"/>
              <w:rPr>
                <w:rFonts w:ascii="Arial" w:eastAsia="Times New Roman" w:hAnsi="Arial" w:cs="Arial"/>
                <w:sz w:val="20"/>
                <w:szCs w:val="20"/>
              </w:rPr>
            </w:pPr>
          </w:p>
        </w:tc>
        <w:tc>
          <w:tcPr>
            <w:tcW w:w="1984" w:type="dxa"/>
            <w:shd w:val="clear" w:color="auto" w:fill="FFFFFF"/>
            <w:tcMar>
              <w:top w:w="100" w:type="dxa"/>
              <w:bottom w:w="100" w:type="dxa"/>
            </w:tcMar>
          </w:tcPr>
          <w:p w:rsidR="00A70D5B" w:rsidRPr="00175E49" w:rsidRDefault="00A70D5B" w:rsidP="00A53686">
            <w:pPr>
              <w:spacing w:after="0" w:line="240" w:lineRule="auto"/>
              <w:ind w:left="60"/>
              <w:jc w:val="center"/>
              <w:rPr>
                <w:rFonts w:ascii="Arial" w:eastAsia="Times New Roman" w:hAnsi="Arial" w:cs="Arial"/>
                <w:sz w:val="20"/>
                <w:szCs w:val="20"/>
              </w:rPr>
            </w:pPr>
          </w:p>
        </w:tc>
        <w:tc>
          <w:tcPr>
            <w:tcW w:w="1559" w:type="dxa"/>
            <w:shd w:val="clear" w:color="auto" w:fill="FFFFFF"/>
            <w:tcMar>
              <w:top w:w="100" w:type="dxa"/>
              <w:bottom w:w="100" w:type="dxa"/>
            </w:tcMar>
          </w:tcPr>
          <w:p w:rsidR="00A70D5B" w:rsidRPr="00175E49" w:rsidRDefault="00A70D5B" w:rsidP="00A53686">
            <w:pPr>
              <w:spacing w:after="0" w:line="240" w:lineRule="auto"/>
              <w:ind w:left="60"/>
              <w:jc w:val="center"/>
              <w:rPr>
                <w:rFonts w:ascii="Arial" w:eastAsia="Times New Roman" w:hAnsi="Arial" w:cs="Arial"/>
                <w:sz w:val="20"/>
                <w:szCs w:val="20"/>
              </w:rPr>
            </w:pPr>
          </w:p>
        </w:tc>
        <w:tc>
          <w:tcPr>
            <w:tcW w:w="1560" w:type="dxa"/>
            <w:shd w:val="clear" w:color="auto" w:fill="FFFFFF"/>
            <w:tcMar>
              <w:top w:w="100" w:type="dxa"/>
              <w:bottom w:w="100" w:type="dxa"/>
            </w:tcMar>
          </w:tcPr>
          <w:p w:rsidR="00A70D5B" w:rsidRPr="00175E49" w:rsidRDefault="00A70D5B" w:rsidP="00A53686">
            <w:pPr>
              <w:spacing w:after="0" w:line="240" w:lineRule="auto"/>
              <w:ind w:left="60"/>
              <w:jc w:val="center"/>
              <w:rPr>
                <w:rFonts w:ascii="Arial" w:eastAsia="Times New Roman" w:hAnsi="Arial" w:cs="Arial"/>
                <w:sz w:val="20"/>
                <w:szCs w:val="20"/>
              </w:rPr>
            </w:pPr>
          </w:p>
        </w:tc>
        <w:tc>
          <w:tcPr>
            <w:tcW w:w="3402" w:type="dxa"/>
            <w:shd w:val="clear" w:color="auto" w:fill="FFFFFF"/>
            <w:tcMar>
              <w:top w:w="100" w:type="dxa"/>
              <w:bottom w:w="100" w:type="dxa"/>
            </w:tcMar>
          </w:tcPr>
          <w:p w:rsidR="00A70D5B" w:rsidRPr="00175E49" w:rsidRDefault="00A70D5B" w:rsidP="00A53686">
            <w:pPr>
              <w:spacing w:after="0" w:line="240" w:lineRule="auto"/>
              <w:ind w:left="60"/>
              <w:jc w:val="both"/>
              <w:rPr>
                <w:rFonts w:ascii="Arial" w:eastAsia="Times New Roman" w:hAnsi="Arial" w:cs="Arial"/>
                <w:sz w:val="20"/>
                <w:szCs w:val="20"/>
              </w:rPr>
            </w:pPr>
          </w:p>
        </w:tc>
      </w:tr>
      <w:tr w:rsidR="00A70D5B" w:rsidRPr="00175E49" w:rsidTr="00A53686">
        <w:trPr>
          <w:trHeight w:val="519"/>
        </w:trPr>
        <w:tc>
          <w:tcPr>
            <w:tcW w:w="3990" w:type="dxa"/>
            <w:shd w:val="clear" w:color="auto" w:fill="FFFFFF"/>
            <w:tcMar>
              <w:top w:w="100" w:type="dxa"/>
              <w:left w:w="80" w:type="dxa"/>
              <w:bottom w:w="100" w:type="dxa"/>
              <w:right w:w="80" w:type="dxa"/>
            </w:tcMar>
          </w:tcPr>
          <w:p w:rsidR="00A70D5B" w:rsidRPr="00175E49" w:rsidRDefault="00A70D5B" w:rsidP="00A53686">
            <w:pPr>
              <w:pStyle w:val="Default"/>
              <w:contextualSpacing/>
              <w:jc w:val="both"/>
              <w:rPr>
                <w:rFonts w:ascii="Arial" w:hAnsi="Arial" w:cs="Arial"/>
                <w:sz w:val="20"/>
                <w:szCs w:val="20"/>
              </w:rPr>
            </w:pPr>
            <w:r w:rsidRPr="00175E49">
              <w:rPr>
                <w:rFonts w:ascii="Arial" w:hAnsi="Arial" w:cs="Arial"/>
                <w:sz w:val="20"/>
                <w:szCs w:val="20"/>
              </w:rPr>
              <w:t xml:space="preserve">7.22 - </w:t>
            </w:r>
            <w:r w:rsidRPr="00175E49">
              <w:rPr>
                <w:rFonts w:ascii="Arial" w:hAnsi="Arial" w:cs="Arial"/>
                <w:color w:val="000000" w:themeColor="text1"/>
                <w:sz w:val="20"/>
                <w:szCs w:val="20"/>
              </w:rPr>
              <w:t>Estimular, mediante articulação entre os órgãos responsáveis pelas áreas da saúde e da educação, o atendimento aos estudantes da rede escolar pública de educação básica por meio de ações de prevenção, promoção e atenção à saúde;</w:t>
            </w:r>
          </w:p>
        </w:tc>
        <w:tc>
          <w:tcPr>
            <w:tcW w:w="972" w:type="dxa"/>
            <w:shd w:val="clear" w:color="auto" w:fill="FFFFFF"/>
            <w:tcMar>
              <w:top w:w="100" w:type="dxa"/>
              <w:bottom w:w="100" w:type="dxa"/>
            </w:tcMar>
          </w:tcPr>
          <w:p w:rsidR="00A70D5B" w:rsidRPr="00175E49" w:rsidRDefault="00A70D5B" w:rsidP="00A53686">
            <w:pPr>
              <w:spacing w:after="0" w:line="240" w:lineRule="auto"/>
              <w:ind w:left="60"/>
              <w:jc w:val="center"/>
              <w:rPr>
                <w:rFonts w:ascii="Arial" w:eastAsia="Times New Roman" w:hAnsi="Arial" w:cs="Arial"/>
                <w:sz w:val="20"/>
                <w:szCs w:val="20"/>
              </w:rPr>
            </w:pPr>
          </w:p>
        </w:tc>
        <w:tc>
          <w:tcPr>
            <w:tcW w:w="1984" w:type="dxa"/>
            <w:shd w:val="clear" w:color="auto" w:fill="FFFFFF"/>
            <w:tcMar>
              <w:top w:w="100" w:type="dxa"/>
              <w:bottom w:w="100" w:type="dxa"/>
            </w:tcMar>
          </w:tcPr>
          <w:p w:rsidR="00A70D5B" w:rsidRPr="00175E49" w:rsidRDefault="00A70D5B" w:rsidP="00A53686">
            <w:pPr>
              <w:spacing w:after="0" w:line="240" w:lineRule="auto"/>
              <w:ind w:left="60"/>
              <w:jc w:val="center"/>
              <w:rPr>
                <w:rFonts w:ascii="Arial" w:eastAsia="Times New Roman" w:hAnsi="Arial" w:cs="Arial"/>
                <w:sz w:val="20"/>
                <w:szCs w:val="20"/>
              </w:rPr>
            </w:pPr>
          </w:p>
        </w:tc>
        <w:tc>
          <w:tcPr>
            <w:tcW w:w="1559" w:type="dxa"/>
            <w:shd w:val="clear" w:color="auto" w:fill="FFFFFF"/>
            <w:tcMar>
              <w:top w:w="100" w:type="dxa"/>
              <w:bottom w:w="100" w:type="dxa"/>
            </w:tcMar>
          </w:tcPr>
          <w:p w:rsidR="00A70D5B" w:rsidRPr="00175E49" w:rsidRDefault="00A70D5B" w:rsidP="00A53686">
            <w:pPr>
              <w:spacing w:after="0" w:line="240" w:lineRule="auto"/>
              <w:ind w:left="60"/>
              <w:jc w:val="center"/>
              <w:rPr>
                <w:rFonts w:ascii="Arial" w:eastAsia="Times New Roman" w:hAnsi="Arial" w:cs="Arial"/>
                <w:sz w:val="20"/>
                <w:szCs w:val="20"/>
              </w:rPr>
            </w:pPr>
          </w:p>
        </w:tc>
        <w:tc>
          <w:tcPr>
            <w:tcW w:w="1560" w:type="dxa"/>
            <w:shd w:val="clear" w:color="auto" w:fill="FFFFFF"/>
            <w:tcMar>
              <w:top w:w="100" w:type="dxa"/>
              <w:bottom w:w="100" w:type="dxa"/>
            </w:tcMar>
          </w:tcPr>
          <w:p w:rsidR="00A70D5B" w:rsidRPr="00175E49" w:rsidRDefault="00A70D5B" w:rsidP="00A53686">
            <w:pPr>
              <w:spacing w:after="0" w:line="240" w:lineRule="auto"/>
              <w:ind w:left="60"/>
              <w:jc w:val="center"/>
              <w:rPr>
                <w:rFonts w:ascii="Arial" w:eastAsia="Times New Roman" w:hAnsi="Arial" w:cs="Arial"/>
                <w:sz w:val="20"/>
                <w:szCs w:val="20"/>
              </w:rPr>
            </w:pPr>
          </w:p>
        </w:tc>
        <w:tc>
          <w:tcPr>
            <w:tcW w:w="3402" w:type="dxa"/>
            <w:shd w:val="clear" w:color="auto" w:fill="FFFFFF"/>
            <w:tcMar>
              <w:top w:w="100" w:type="dxa"/>
              <w:bottom w:w="100" w:type="dxa"/>
            </w:tcMar>
          </w:tcPr>
          <w:p w:rsidR="00A70D5B" w:rsidRPr="00175E49" w:rsidRDefault="00A70D5B" w:rsidP="00A53686">
            <w:pPr>
              <w:spacing w:after="0" w:line="240" w:lineRule="auto"/>
              <w:ind w:left="60"/>
              <w:jc w:val="both"/>
              <w:rPr>
                <w:rFonts w:ascii="Arial" w:eastAsia="Times New Roman" w:hAnsi="Arial" w:cs="Arial"/>
                <w:sz w:val="20"/>
                <w:szCs w:val="20"/>
              </w:rPr>
            </w:pPr>
          </w:p>
        </w:tc>
      </w:tr>
      <w:tr w:rsidR="00A70D5B" w:rsidRPr="00175E49" w:rsidTr="00A53686">
        <w:trPr>
          <w:trHeight w:val="519"/>
        </w:trPr>
        <w:tc>
          <w:tcPr>
            <w:tcW w:w="3990" w:type="dxa"/>
            <w:shd w:val="clear" w:color="auto" w:fill="FFFFFF"/>
            <w:tcMar>
              <w:top w:w="100" w:type="dxa"/>
              <w:left w:w="80" w:type="dxa"/>
              <w:bottom w:w="100" w:type="dxa"/>
              <w:right w:w="80" w:type="dxa"/>
            </w:tcMar>
          </w:tcPr>
          <w:p w:rsidR="00A70D5B" w:rsidRPr="00175E49" w:rsidRDefault="00A70D5B" w:rsidP="00A53686">
            <w:pPr>
              <w:pStyle w:val="Default"/>
              <w:contextualSpacing/>
              <w:jc w:val="both"/>
              <w:rPr>
                <w:rFonts w:ascii="Arial" w:hAnsi="Arial" w:cs="Arial"/>
                <w:sz w:val="20"/>
                <w:szCs w:val="20"/>
              </w:rPr>
            </w:pPr>
            <w:r w:rsidRPr="00175E49">
              <w:rPr>
                <w:rFonts w:ascii="Arial" w:hAnsi="Arial" w:cs="Arial"/>
                <w:sz w:val="20"/>
                <w:szCs w:val="20"/>
              </w:rPr>
              <w:t xml:space="preserve">7.23 - </w:t>
            </w:r>
            <w:r w:rsidRPr="00175E49">
              <w:rPr>
                <w:rFonts w:ascii="Arial" w:hAnsi="Arial" w:cs="Arial"/>
                <w:color w:val="000000" w:themeColor="text1"/>
                <w:sz w:val="20"/>
                <w:szCs w:val="20"/>
              </w:rPr>
              <w:t>Apoiar a criação de ações efetivas especificamente voltadas para a promoção, prevenção, atenção e atendimento à saúde e à integridade física, mental e emocional dos profissionais da educação, como condição para a melhoria da qualidade educacional;</w:t>
            </w:r>
          </w:p>
        </w:tc>
        <w:tc>
          <w:tcPr>
            <w:tcW w:w="972" w:type="dxa"/>
            <w:shd w:val="clear" w:color="auto" w:fill="FFFFFF"/>
            <w:tcMar>
              <w:top w:w="100" w:type="dxa"/>
              <w:bottom w:w="100" w:type="dxa"/>
            </w:tcMar>
          </w:tcPr>
          <w:p w:rsidR="00A70D5B" w:rsidRPr="00175E49" w:rsidRDefault="00A70D5B" w:rsidP="00A53686">
            <w:pPr>
              <w:spacing w:after="0" w:line="240" w:lineRule="auto"/>
              <w:ind w:left="60"/>
              <w:jc w:val="center"/>
              <w:rPr>
                <w:rFonts w:ascii="Arial" w:eastAsia="Times New Roman" w:hAnsi="Arial" w:cs="Arial"/>
                <w:sz w:val="20"/>
                <w:szCs w:val="20"/>
              </w:rPr>
            </w:pPr>
          </w:p>
        </w:tc>
        <w:tc>
          <w:tcPr>
            <w:tcW w:w="1984" w:type="dxa"/>
            <w:shd w:val="clear" w:color="auto" w:fill="FFFFFF"/>
            <w:tcMar>
              <w:top w:w="100" w:type="dxa"/>
              <w:bottom w:w="100" w:type="dxa"/>
            </w:tcMar>
          </w:tcPr>
          <w:p w:rsidR="00A70D5B" w:rsidRPr="00175E49" w:rsidRDefault="00A70D5B" w:rsidP="00A53686">
            <w:pPr>
              <w:spacing w:after="0" w:line="240" w:lineRule="auto"/>
              <w:ind w:left="60"/>
              <w:jc w:val="center"/>
              <w:rPr>
                <w:rFonts w:ascii="Arial" w:eastAsia="Times New Roman" w:hAnsi="Arial" w:cs="Arial"/>
                <w:sz w:val="20"/>
                <w:szCs w:val="20"/>
              </w:rPr>
            </w:pPr>
          </w:p>
        </w:tc>
        <w:tc>
          <w:tcPr>
            <w:tcW w:w="1559" w:type="dxa"/>
            <w:shd w:val="clear" w:color="auto" w:fill="FFFFFF"/>
            <w:tcMar>
              <w:top w:w="100" w:type="dxa"/>
              <w:bottom w:w="100" w:type="dxa"/>
            </w:tcMar>
          </w:tcPr>
          <w:p w:rsidR="00A70D5B" w:rsidRPr="00175E49" w:rsidRDefault="00A70D5B" w:rsidP="00A53686">
            <w:pPr>
              <w:spacing w:after="0" w:line="240" w:lineRule="auto"/>
              <w:ind w:left="60"/>
              <w:jc w:val="center"/>
              <w:rPr>
                <w:rFonts w:ascii="Arial" w:eastAsia="Times New Roman" w:hAnsi="Arial" w:cs="Arial"/>
                <w:sz w:val="20"/>
                <w:szCs w:val="20"/>
              </w:rPr>
            </w:pPr>
          </w:p>
        </w:tc>
        <w:tc>
          <w:tcPr>
            <w:tcW w:w="1560" w:type="dxa"/>
            <w:shd w:val="clear" w:color="auto" w:fill="FFFFFF"/>
            <w:tcMar>
              <w:top w:w="100" w:type="dxa"/>
              <w:bottom w:w="100" w:type="dxa"/>
            </w:tcMar>
          </w:tcPr>
          <w:p w:rsidR="00A70D5B" w:rsidRPr="00175E49" w:rsidRDefault="00A70D5B" w:rsidP="00A53686">
            <w:pPr>
              <w:spacing w:after="0" w:line="240" w:lineRule="auto"/>
              <w:ind w:left="60"/>
              <w:jc w:val="center"/>
              <w:rPr>
                <w:rFonts w:ascii="Arial" w:eastAsia="Times New Roman" w:hAnsi="Arial" w:cs="Arial"/>
                <w:sz w:val="20"/>
                <w:szCs w:val="20"/>
              </w:rPr>
            </w:pPr>
          </w:p>
        </w:tc>
        <w:tc>
          <w:tcPr>
            <w:tcW w:w="3402" w:type="dxa"/>
            <w:shd w:val="clear" w:color="auto" w:fill="FFFFFF"/>
            <w:tcMar>
              <w:top w:w="100" w:type="dxa"/>
              <w:bottom w:w="100" w:type="dxa"/>
            </w:tcMar>
          </w:tcPr>
          <w:p w:rsidR="00A70D5B" w:rsidRPr="00175E49" w:rsidRDefault="00A70D5B" w:rsidP="00A53686">
            <w:pPr>
              <w:spacing w:after="0" w:line="240" w:lineRule="auto"/>
              <w:ind w:left="60"/>
              <w:jc w:val="both"/>
              <w:rPr>
                <w:rFonts w:ascii="Arial" w:eastAsia="Times New Roman" w:hAnsi="Arial" w:cs="Arial"/>
                <w:sz w:val="20"/>
                <w:szCs w:val="20"/>
              </w:rPr>
            </w:pPr>
          </w:p>
        </w:tc>
      </w:tr>
      <w:tr w:rsidR="00A70D5B" w:rsidRPr="00175E49" w:rsidTr="00A53686">
        <w:trPr>
          <w:trHeight w:val="519"/>
        </w:trPr>
        <w:tc>
          <w:tcPr>
            <w:tcW w:w="3990" w:type="dxa"/>
            <w:shd w:val="clear" w:color="auto" w:fill="FFFFFF"/>
            <w:tcMar>
              <w:top w:w="100" w:type="dxa"/>
              <w:left w:w="80" w:type="dxa"/>
              <w:bottom w:w="100" w:type="dxa"/>
              <w:right w:w="80" w:type="dxa"/>
            </w:tcMar>
          </w:tcPr>
          <w:p w:rsidR="00A70D5B" w:rsidRPr="00175E49" w:rsidRDefault="00A70D5B" w:rsidP="00A53686">
            <w:pPr>
              <w:pStyle w:val="Default"/>
              <w:contextualSpacing/>
              <w:jc w:val="both"/>
              <w:rPr>
                <w:rFonts w:ascii="Arial" w:hAnsi="Arial" w:cs="Arial"/>
                <w:sz w:val="20"/>
                <w:szCs w:val="20"/>
              </w:rPr>
            </w:pPr>
            <w:r w:rsidRPr="00175E49">
              <w:rPr>
                <w:rFonts w:ascii="Arial" w:hAnsi="Arial" w:cs="Arial"/>
                <w:sz w:val="20"/>
                <w:szCs w:val="20"/>
              </w:rPr>
              <w:t xml:space="preserve">7.24 - </w:t>
            </w:r>
            <w:r w:rsidRPr="00175E49">
              <w:rPr>
                <w:rFonts w:ascii="Arial" w:hAnsi="Arial" w:cs="Arial"/>
                <w:color w:val="000000" w:themeColor="text1"/>
                <w:sz w:val="20"/>
                <w:szCs w:val="20"/>
              </w:rPr>
              <w:t>Estimular, com ênfase e em consonância com as diretrizes do Plano Nacional do Livro e da Leitura, a formação de leitores e a capacitação de professores para atuar como mediadores da leitura;</w:t>
            </w:r>
          </w:p>
        </w:tc>
        <w:tc>
          <w:tcPr>
            <w:tcW w:w="972" w:type="dxa"/>
            <w:shd w:val="clear" w:color="auto" w:fill="FFFFFF"/>
            <w:tcMar>
              <w:top w:w="100" w:type="dxa"/>
              <w:bottom w:w="100" w:type="dxa"/>
            </w:tcMar>
          </w:tcPr>
          <w:p w:rsidR="00A70D5B" w:rsidRPr="00175E49" w:rsidRDefault="00A70D5B" w:rsidP="00A53686">
            <w:pPr>
              <w:spacing w:after="0" w:line="240" w:lineRule="auto"/>
              <w:ind w:left="60"/>
              <w:jc w:val="center"/>
              <w:rPr>
                <w:rFonts w:ascii="Arial" w:eastAsia="Times New Roman" w:hAnsi="Arial" w:cs="Arial"/>
                <w:sz w:val="20"/>
                <w:szCs w:val="20"/>
              </w:rPr>
            </w:pPr>
          </w:p>
        </w:tc>
        <w:tc>
          <w:tcPr>
            <w:tcW w:w="1984" w:type="dxa"/>
            <w:shd w:val="clear" w:color="auto" w:fill="FFFFFF"/>
            <w:tcMar>
              <w:top w:w="100" w:type="dxa"/>
              <w:bottom w:w="100" w:type="dxa"/>
            </w:tcMar>
          </w:tcPr>
          <w:p w:rsidR="00A70D5B" w:rsidRPr="00175E49" w:rsidRDefault="00A70D5B" w:rsidP="00A53686">
            <w:pPr>
              <w:spacing w:after="0" w:line="240" w:lineRule="auto"/>
              <w:ind w:left="60"/>
              <w:jc w:val="center"/>
              <w:rPr>
                <w:rFonts w:ascii="Arial" w:eastAsia="Times New Roman" w:hAnsi="Arial" w:cs="Arial"/>
                <w:sz w:val="20"/>
                <w:szCs w:val="20"/>
              </w:rPr>
            </w:pPr>
          </w:p>
        </w:tc>
        <w:tc>
          <w:tcPr>
            <w:tcW w:w="1559" w:type="dxa"/>
            <w:shd w:val="clear" w:color="auto" w:fill="FFFFFF"/>
            <w:tcMar>
              <w:top w:w="100" w:type="dxa"/>
              <w:bottom w:w="100" w:type="dxa"/>
            </w:tcMar>
          </w:tcPr>
          <w:p w:rsidR="00A70D5B" w:rsidRPr="00175E49" w:rsidRDefault="00A70D5B" w:rsidP="00A53686">
            <w:pPr>
              <w:spacing w:after="0" w:line="240" w:lineRule="auto"/>
              <w:ind w:left="60"/>
              <w:jc w:val="center"/>
              <w:rPr>
                <w:rFonts w:ascii="Arial" w:eastAsia="Times New Roman" w:hAnsi="Arial" w:cs="Arial"/>
                <w:sz w:val="20"/>
                <w:szCs w:val="20"/>
              </w:rPr>
            </w:pPr>
          </w:p>
        </w:tc>
        <w:tc>
          <w:tcPr>
            <w:tcW w:w="1560" w:type="dxa"/>
            <w:shd w:val="clear" w:color="auto" w:fill="FFFFFF"/>
            <w:tcMar>
              <w:top w:w="100" w:type="dxa"/>
              <w:bottom w:w="100" w:type="dxa"/>
            </w:tcMar>
          </w:tcPr>
          <w:p w:rsidR="00A70D5B" w:rsidRPr="00175E49" w:rsidRDefault="00A70D5B" w:rsidP="00A53686">
            <w:pPr>
              <w:spacing w:after="0" w:line="240" w:lineRule="auto"/>
              <w:ind w:left="60"/>
              <w:jc w:val="center"/>
              <w:rPr>
                <w:rFonts w:ascii="Arial" w:eastAsia="Times New Roman" w:hAnsi="Arial" w:cs="Arial"/>
                <w:sz w:val="20"/>
                <w:szCs w:val="20"/>
              </w:rPr>
            </w:pPr>
          </w:p>
        </w:tc>
        <w:tc>
          <w:tcPr>
            <w:tcW w:w="3402" w:type="dxa"/>
            <w:shd w:val="clear" w:color="auto" w:fill="FFFFFF"/>
            <w:tcMar>
              <w:top w:w="100" w:type="dxa"/>
              <w:bottom w:w="100" w:type="dxa"/>
            </w:tcMar>
          </w:tcPr>
          <w:p w:rsidR="00A70D5B" w:rsidRPr="00175E49" w:rsidRDefault="00A70D5B" w:rsidP="00A53686">
            <w:pPr>
              <w:spacing w:after="0" w:line="240" w:lineRule="auto"/>
              <w:ind w:left="60"/>
              <w:jc w:val="both"/>
              <w:rPr>
                <w:rFonts w:ascii="Arial" w:eastAsia="Times New Roman" w:hAnsi="Arial" w:cs="Arial"/>
                <w:sz w:val="20"/>
                <w:szCs w:val="20"/>
              </w:rPr>
            </w:pPr>
          </w:p>
        </w:tc>
      </w:tr>
      <w:tr w:rsidR="00A70D5B" w:rsidRPr="00175E49" w:rsidTr="00A53686">
        <w:trPr>
          <w:trHeight w:val="519"/>
        </w:trPr>
        <w:tc>
          <w:tcPr>
            <w:tcW w:w="3990" w:type="dxa"/>
            <w:shd w:val="clear" w:color="auto" w:fill="FFFFFF"/>
            <w:tcMar>
              <w:top w:w="100" w:type="dxa"/>
              <w:left w:w="80" w:type="dxa"/>
              <w:bottom w:w="100" w:type="dxa"/>
              <w:right w:w="80" w:type="dxa"/>
            </w:tcMar>
          </w:tcPr>
          <w:p w:rsidR="00A70D5B" w:rsidRPr="00175E49" w:rsidRDefault="00A70D5B" w:rsidP="00A53686">
            <w:pPr>
              <w:pStyle w:val="Default"/>
              <w:contextualSpacing/>
              <w:jc w:val="both"/>
              <w:rPr>
                <w:rFonts w:ascii="Arial" w:hAnsi="Arial" w:cs="Arial"/>
                <w:sz w:val="20"/>
                <w:szCs w:val="20"/>
              </w:rPr>
            </w:pPr>
            <w:r w:rsidRPr="00175E49">
              <w:rPr>
                <w:rFonts w:ascii="Arial" w:hAnsi="Arial" w:cs="Arial"/>
                <w:sz w:val="20"/>
                <w:szCs w:val="20"/>
              </w:rPr>
              <w:lastRenderedPageBreak/>
              <w:t xml:space="preserve">7.25 - </w:t>
            </w:r>
            <w:r w:rsidRPr="00175E49">
              <w:rPr>
                <w:rFonts w:ascii="Arial" w:hAnsi="Arial" w:cs="Arial"/>
                <w:color w:val="000000" w:themeColor="text1"/>
                <w:sz w:val="20"/>
                <w:szCs w:val="20"/>
              </w:rPr>
              <w:t>Estimular a criação de políticas educacionais, de forma a buscar atingir as metas do IDEB, diminuindo a diferença entre as escolas com os menores índices e a média estadual, até o último ano de vigência deste Plano;</w:t>
            </w:r>
          </w:p>
        </w:tc>
        <w:tc>
          <w:tcPr>
            <w:tcW w:w="972" w:type="dxa"/>
            <w:shd w:val="clear" w:color="auto" w:fill="FFFFFF"/>
            <w:tcMar>
              <w:top w:w="100" w:type="dxa"/>
              <w:bottom w:w="100" w:type="dxa"/>
            </w:tcMar>
          </w:tcPr>
          <w:p w:rsidR="00A70D5B" w:rsidRPr="00175E49" w:rsidRDefault="00A70D5B" w:rsidP="00A53686">
            <w:pPr>
              <w:spacing w:after="0" w:line="240" w:lineRule="auto"/>
              <w:ind w:left="60"/>
              <w:jc w:val="center"/>
              <w:rPr>
                <w:rFonts w:ascii="Arial" w:eastAsia="Times New Roman" w:hAnsi="Arial" w:cs="Arial"/>
                <w:sz w:val="20"/>
                <w:szCs w:val="20"/>
              </w:rPr>
            </w:pPr>
          </w:p>
        </w:tc>
        <w:tc>
          <w:tcPr>
            <w:tcW w:w="1984" w:type="dxa"/>
            <w:shd w:val="clear" w:color="auto" w:fill="FFFFFF"/>
            <w:tcMar>
              <w:top w:w="100" w:type="dxa"/>
              <w:bottom w:w="100" w:type="dxa"/>
            </w:tcMar>
          </w:tcPr>
          <w:p w:rsidR="00A70D5B" w:rsidRPr="00175E49" w:rsidRDefault="00A70D5B" w:rsidP="00A53686">
            <w:pPr>
              <w:spacing w:after="0" w:line="240" w:lineRule="auto"/>
              <w:ind w:left="60"/>
              <w:jc w:val="center"/>
              <w:rPr>
                <w:rFonts w:ascii="Arial" w:eastAsia="Times New Roman" w:hAnsi="Arial" w:cs="Arial"/>
                <w:sz w:val="20"/>
                <w:szCs w:val="20"/>
              </w:rPr>
            </w:pPr>
          </w:p>
        </w:tc>
        <w:tc>
          <w:tcPr>
            <w:tcW w:w="1559" w:type="dxa"/>
            <w:shd w:val="clear" w:color="auto" w:fill="FFFFFF"/>
            <w:tcMar>
              <w:top w:w="100" w:type="dxa"/>
              <w:bottom w:w="100" w:type="dxa"/>
            </w:tcMar>
          </w:tcPr>
          <w:p w:rsidR="00A70D5B" w:rsidRPr="00175E49" w:rsidRDefault="00A70D5B" w:rsidP="00A53686">
            <w:pPr>
              <w:spacing w:after="0" w:line="240" w:lineRule="auto"/>
              <w:ind w:left="60"/>
              <w:jc w:val="center"/>
              <w:rPr>
                <w:rFonts w:ascii="Arial" w:eastAsia="Times New Roman" w:hAnsi="Arial" w:cs="Arial"/>
                <w:sz w:val="20"/>
                <w:szCs w:val="20"/>
              </w:rPr>
            </w:pPr>
          </w:p>
        </w:tc>
        <w:tc>
          <w:tcPr>
            <w:tcW w:w="1560" w:type="dxa"/>
            <w:shd w:val="clear" w:color="auto" w:fill="FFFFFF"/>
            <w:tcMar>
              <w:top w:w="100" w:type="dxa"/>
              <w:bottom w:w="100" w:type="dxa"/>
            </w:tcMar>
          </w:tcPr>
          <w:p w:rsidR="00A70D5B" w:rsidRPr="00175E49" w:rsidRDefault="00A70D5B" w:rsidP="00A53686">
            <w:pPr>
              <w:spacing w:after="0" w:line="240" w:lineRule="auto"/>
              <w:ind w:left="60"/>
              <w:jc w:val="center"/>
              <w:rPr>
                <w:rFonts w:ascii="Arial" w:eastAsia="Times New Roman" w:hAnsi="Arial" w:cs="Arial"/>
                <w:sz w:val="20"/>
                <w:szCs w:val="20"/>
              </w:rPr>
            </w:pPr>
          </w:p>
        </w:tc>
        <w:tc>
          <w:tcPr>
            <w:tcW w:w="3402" w:type="dxa"/>
            <w:shd w:val="clear" w:color="auto" w:fill="FFFFFF"/>
            <w:tcMar>
              <w:top w:w="100" w:type="dxa"/>
              <w:bottom w:w="100" w:type="dxa"/>
            </w:tcMar>
          </w:tcPr>
          <w:p w:rsidR="00A70D5B" w:rsidRPr="00175E49" w:rsidRDefault="00A70D5B" w:rsidP="00A53686">
            <w:pPr>
              <w:spacing w:after="0" w:line="240" w:lineRule="auto"/>
              <w:ind w:left="60"/>
              <w:jc w:val="both"/>
              <w:rPr>
                <w:rFonts w:ascii="Arial" w:eastAsia="Times New Roman" w:hAnsi="Arial" w:cs="Arial"/>
                <w:sz w:val="20"/>
                <w:szCs w:val="20"/>
              </w:rPr>
            </w:pPr>
          </w:p>
        </w:tc>
      </w:tr>
      <w:tr w:rsidR="0061344E" w:rsidRPr="00175E49" w:rsidTr="00A53686">
        <w:trPr>
          <w:trHeight w:val="1851"/>
        </w:trPr>
        <w:tc>
          <w:tcPr>
            <w:tcW w:w="3990" w:type="dxa"/>
            <w:shd w:val="clear" w:color="auto" w:fill="FFFFFF"/>
            <w:tcMar>
              <w:top w:w="100" w:type="dxa"/>
              <w:left w:w="80" w:type="dxa"/>
              <w:bottom w:w="100" w:type="dxa"/>
              <w:right w:w="80" w:type="dxa"/>
            </w:tcMar>
          </w:tcPr>
          <w:p w:rsidR="0061344E" w:rsidRPr="00175E49" w:rsidRDefault="0061344E" w:rsidP="00A53686">
            <w:pPr>
              <w:pStyle w:val="Default"/>
              <w:contextualSpacing/>
              <w:jc w:val="both"/>
              <w:rPr>
                <w:rFonts w:ascii="Arial" w:hAnsi="Arial" w:cs="Arial"/>
                <w:sz w:val="20"/>
                <w:szCs w:val="20"/>
              </w:rPr>
            </w:pPr>
            <w:r w:rsidRPr="00175E49">
              <w:rPr>
                <w:rFonts w:ascii="Arial" w:hAnsi="Arial" w:cs="Arial"/>
                <w:sz w:val="20"/>
                <w:szCs w:val="20"/>
              </w:rPr>
              <w:t>7.26 - Incentivar a criação de programas e desenvolvimento de metodologias para acompanhamento pedagógico, recuperação paralela e progressão, priorizando estudantes com rendimento escolar defasado;</w:t>
            </w:r>
          </w:p>
        </w:tc>
        <w:tc>
          <w:tcPr>
            <w:tcW w:w="972"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2017</w:t>
            </w:r>
          </w:p>
        </w:tc>
        <w:tc>
          <w:tcPr>
            <w:tcW w:w="1984"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c>
          <w:tcPr>
            <w:tcW w:w="1559"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 xml:space="preserve">Concluído </w:t>
            </w:r>
          </w:p>
        </w:tc>
        <w:tc>
          <w:tcPr>
            <w:tcW w:w="1560"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 xml:space="preserve">Sim </w:t>
            </w:r>
          </w:p>
        </w:tc>
        <w:tc>
          <w:tcPr>
            <w:tcW w:w="3402" w:type="dxa"/>
            <w:shd w:val="clear" w:color="auto" w:fill="FFFFFF"/>
            <w:tcMar>
              <w:top w:w="100" w:type="dxa"/>
              <w:bottom w:w="100" w:type="dxa"/>
            </w:tcMar>
          </w:tcPr>
          <w:p w:rsidR="0061344E" w:rsidRPr="00175E49" w:rsidRDefault="0061344E" w:rsidP="00A53686">
            <w:pPr>
              <w:spacing w:after="0" w:line="240" w:lineRule="auto"/>
              <w:ind w:left="60"/>
              <w:jc w:val="both"/>
              <w:rPr>
                <w:rFonts w:ascii="Arial" w:eastAsia="Times New Roman" w:hAnsi="Arial" w:cs="Arial"/>
                <w:sz w:val="20"/>
                <w:szCs w:val="20"/>
              </w:rPr>
            </w:pPr>
            <w:r w:rsidRPr="00175E49">
              <w:rPr>
                <w:rFonts w:ascii="Arial" w:eastAsia="Times New Roman" w:hAnsi="Arial" w:cs="Arial"/>
                <w:sz w:val="20"/>
                <w:szCs w:val="20"/>
              </w:rPr>
              <w:t>- Realizada oficina com o professores dos Anos Finais, com os temas: Recuperação Paralela (Parecer do Conselho de Educação nº 002/2017); e oficina de Atividades Lúdicas, com Parecer nº 003/2017, do Conselho Municipal de Educação;</w:t>
            </w:r>
          </w:p>
        </w:tc>
      </w:tr>
      <w:tr w:rsidR="00A70D5B" w:rsidRPr="00175E49" w:rsidTr="00A53686">
        <w:trPr>
          <w:trHeight w:val="1851"/>
        </w:trPr>
        <w:tc>
          <w:tcPr>
            <w:tcW w:w="3990" w:type="dxa"/>
            <w:shd w:val="clear" w:color="auto" w:fill="FFFFFF"/>
            <w:tcMar>
              <w:top w:w="100" w:type="dxa"/>
              <w:left w:w="80" w:type="dxa"/>
              <w:bottom w:w="100" w:type="dxa"/>
              <w:right w:w="80" w:type="dxa"/>
            </w:tcMar>
          </w:tcPr>
          <w:p w:rsidR="00A70D5B" w:rsidRPr="00175E49" w:rsidRDefault="00A70D5B" w:rsidP="00A53686">
            <w:pPr>
              <w:pStyle w:val="Default"/>
              <w:contextualSpacing/>
              <w:jc w:val="both"/>
              <w:rPr>
                <w:rFonts w:ascii="Arial" w:hAnsi="Arial" w:cs="Arial"/>
                <w:sz w:val="20"/>
                <w:szCs w:val="20"/>
              </w:rPr>
            </w:pPr>
            <w:r w:rsidRPr="00175E49">
              <w:rPr>
                <w:rFonts w:ascii="Arial" w:hAnsi="Arial" w:cs="Arial"/>
                <w:sz w:val="20"/>
                <w:szCs w:val="20"/>
              </w:rPr>
              <w:t xml:space="preserve">7.27 - </w:t>
            </w:r>
            <w:r w:rsidRPr="00175E49">
              <w:rPr>
                <w:rFonts w:ascii="Arial" w:hAnsi="Arial" w:cs="Arial"/>
                <w:color w:val="000000" w:themeColor="text1"/>
                <w:sz w:val="20"/>
                <w:szCs w:val="20"/>
              </w:rPr>
              <w:t>Incentivar a renovação, manutenção e criação das bibliotecas com todos os materiais e infraestrutura necessária à boa aprendizagem dos estudantes, bem como profissionais especializados e capacitados para a formação de leitores;</w:t>
            </w:r>
          </w:p>
        </w:tc>
        <w:tc>
          <w:tcPr>
            <w:tcW w:w="972" w:type="dxa"/>
            <w:shd w:val="clear" w:color="auto" w:fill="FFFFFF"/>
            <w:tcMar>
              <w:top w:w="100" w:type="dxa"/>
              <w:bottom w:w="100" w:type="dxa"/>
            </w:tcMar>
          </w:tcPr>
          <w:p w:rsidR="00A70D5B" w:rsidRPr="00175E49" w:rsidRDefault="00A70D5B" w:rsidP="00A53686">
            <w:pPr>
              <w:spacing w:after="0" w:line="240" w:lineRule="auto"/>
              <w:ind w:left="60"/>
              <w:jc w:val="center"/>
              <w:rPr>
                <w:rFonts w:ascii="Arial" w:eastAsia="Times New Roman" w:hAnsi="Arial" w:cs="Arial"/>
                <w:sz w:val="20"/>
                <w:szCs w:val="20"/>
              </w:rPr>
            </w:pPr>
          </w:p>
        </w:tc>
        <w:tc>
          <w:tcPr>
            <w:tcW w:w="1984" w:type="dxa"/>
            <w:shd w:val="clear" w:color="auto" w:fill="FFFFFF"/>
            <w:tcMar>
              <w:top w:w="100" w:type="dxa"/>
              <w:bottom w:w="100" w:type="dxa"/>
            </w:tcMar>
          </w:tcPr>
          <w:p w:rsidR="00A70D5B" w:rsidRPr="00175E49" w:rsidRDefault="00A70D5B" w:rsidP="00A53686">
            <w:pPr>
              <w:spacing w:after="0" w:line="240" w:lineRule="auto"/>
              <w:ind w:left="60"/>
              <w:jc w:val="center"/>
              <w:rPr>
                <w:rFonts w:ascii="Arial" w:eastAsia="Times New Roman" w:hAnsi="Arial" w:cs="Arial"/>
                <w:sz w:val="20"/>
                <w:szCs w:val="20"/>
              </w:rPr>
            </w:pPr>
          </w:p>
        </w:tc>
        <w:tc>
          <w:tcPr>
            <w:tcW w:w="1559" w:type="dxa"/>
            <w:shd w:val="clear" w:color="auto" w:fill="FFFFFF"/>
            <w:tcMar>
              <w:top w:w="100" w:type="dxa"/>
              <w:bottom w:w="100" w:type="dxa"/>
            </w:tcMar>
          </w:tcPr>
          <w:p w:rsidR="00A70D5B" w:rsidRPr="00175E49" w:rsidRDefault="00A70D5B" w:rsidP="00A53686">
            <w:pPr>
              <w:spacing w:after="0" w:line="240" w:lineRule="auto"/>
              <w:ind w:left="60"/>
              <w:jc w:val="center"/>
              <w:rPr>
                <w:rFonts w:ascii="Arial" w:eastAsia="Times New Roman" w:hAnsi="Arial" w:cs="Arial"/>
                <w:sz w:val="20"/>
                <w:szCs w:val="20"/>
              </w:rPr>
            </w:pPr>
          </w:p>
        </w:tc>
        <w:tc>
          <w:tcPr>
            <w:tcW w:w="1560" w:type="dxa"/>
            <w:shd w:val="clear" w:color="auto" w:fill="FFFFFF"/>
            <w:tcMar>
              <w:top w:w="100" w:type="dxa"/>
              <w:bottom w:w="100" w:type="dxa"/>
            </w:tcMar>
          </w:tcPr>
          <w:p w:rsidR="00A70D5B" w:rsidRPr="00175E49" w:rsidRDefault="00A70D5B" w:rsidP="00A53686">
            <w:pPr>
              <w:spacing w:after="0" w:line="240" w:lineRule="auto"/>
              <w:ind w:left="60"/>
              <w:jc w:val="center"/>
              <w:rPr>
                <w:rFonts w:ascii="Arial" w:eastAsia="Times New Roman" w:hAnsi="Arial" w:cs="Arial"/>
                <w:sz w:val="20"/>
                <w:szCs w:val="20"/>
              </w:rPr>
            </w:pPr>
          </w:p>
        </w:tc>
        <w:tc>
          <w:tcPr>
            <w:tcW w:w="3402" w:type="dxa"/>
            <w:shd w:val="clear" w:color="auto" w:fill="FFFFFF"/>
            <w:tcMar>
              <w:top w:w="100" w:type="dxa"/>
              <w:bottom w:w="100" w:type="dxa"/>
            </w:tcMar>
          </w:tcPr>
          <w:p w:rsidR="00A70D5B" w:rsidRPr="00175E49" w:rsidRDefault="00A70D5B" w:rsidP="00A53686">
            <w:pPr>
              <w:spacing w:after="0" w:line="240" w:lineRule="auto"/>
              <w:ind w:left="60"/>
              <w:jc w:val="both"/>
              <w:rPr>
                <w:rFonts w:ascii="Arial" w:eastAsia="Times New Roman" w:hAnsi="Arial" w:cs="Arial"/>
                <w:sz w:val="20"/>
                <w:szCs w:val="20"/>
              </w:rPr>
            </w:pPr>
          </w:p>
        </w:tc>
      </w:tr>
      <w:tr w:rsidR="00A70D5B" w:rsidRPr="00175E49" w:rsidTr="00A53686">
        <w:trPr>
          <w:trHeight w:val="1851"/>
        </w:trPr>
        <w:tc>
          <w:tcPr>
            <w:tcW w:w="3990" w:type="dxa"/>
            <w:shd w:val="clear" w:color="auto" w:fill="FFFFFF"/>
            <w:tcMar>
              <w:top w:w="100" w:type="dxa"/>
              <w:left w:w="80" w:type="dxa"/>
              <w:bottom w:w="100" w:type="dxa"/>
              <w:right w:w="80" w:type="dxa"/>
            </w:tcMar>
          </w:tcPr>
          <w:p w:rsidR="00A70D5B" w:rsidRPr="00175E49" w:rsidRDefault="00A70D5B" w:rsidP="00A53686">
            <w:pPr>
              <w:pStyle w:val="Default"/>
              <w:contextualSpacing/>
              <w:jc w:val="both"/>
              <w:rPr>
                <w:rFonts w:ascii="Arial" w:hAnsi="Arial" w:cs="Arial"/>
                <w:sz w:val="20"/>
                <w:szCs w:val="20"/>
              </w:rPr>
            </w:pPr>
            <w:r w:rsidRPr="00175E49">
              <w:rPr>
                <w:rFonts w:ascii="Arial" w:hAnsi="Arial" w:cs="Arial"/>
                <w:sz w:val="20"/>
                <w:szCs w:val="20"/>
              </w:rPr>
              <w:t xml:space="preserve">7.28 - </w:t>
            </w:r>
            <w:r w:rsidRPr="00175E49">
              <w:rPr>
                <w:rFonts w:ascii="Arial" w:hAnsi="Arial" w:cs="Arial"/>
                <w:color w:val="000000" w:themeColor="text1"/>
                <w:sz w:val="20"/>
                <w:szCs w:val="20"/>
              </w:rPr>
              <w:t>Reconhecer as práticas culturais e sociais dos estudantes e da comunidade local, como dimensões formadoras, articuladas à educação, nos projetos político pedagógico, na organização e gestão dos currículos;</w:t>
            </w:r>
          </w:p>
        </w:tc>
        <w:tc>
          <w:tcPr>
            <w:tcW w:w="972" w:type="dxa"/>
            <w:shd w:val="clear" w:color="auto" w:fill="FFFFFF"/>
            <w:tcMar>
              <w:top w:w="100" w:type="dxa"/>
              <w:bottom w:w="100" w:type="dxa"/>
            </w:tcMar>
          </w:tcPr>
          <w:p w:rsidR="00A70D5B" w:rsidRPr="00175E49" w:rsidRDefault="00A70D5B" w:rsidP="00A53686">
            <w:pPr>
              <w:spacing w:after="0" w:line="240" w:lineRule="auto"/>
              <w:ind w:left="60"/>
              <w:jc w:val="center"/>
              <w:rPr>
                <w:rFonts w:ascii="Arial" w:eastAsia="Times New Roman" w:hAnsi="Arial" w:cs="Arial"/>
                <w:sz w:val="20"/>
                <w:szCs w:val="20"/>
              </w:rPr>
            </w:pPr>
          </w:p>
        </w:tc>
        <w:tc>
          <w:tcPr>
            <w:tcW w:w="1984" w:type="dxa"/>
            <w:shd w:val="clear" w:color="auto" w:fill="FFFFFF"/>
            <w:tcMar>
              <w:top w:w="100" w:type="dxa"/>
              <w:bottom w:w="100" w:type="dxa"/>
            </w:tcMar>
          </w:tcPr>
          <w:p w:rsidR="00A70D5B" w:rsidRPr="00175E49" w:rsidRDefault="00A70D5B" w:rsidP="00A53686">
            <w:pPr>
              <w:spacing w:after="0" w:line="240" w:lineRule="auto"/>
              <w:ind w:left="60"/>
              <w:jc w:val="center"/>
              <w:rPr>
                <w:rFonts w:ascii="Arial" w:eastAsia="Times New Roman" w:hAnsi="Arial" w:cs="Arial"/>
                <w:sz w:val="20"/>
                <w:szCs w:val="20"/>
              </w:rPr>
            </w:pPr>
          </w:p>
        </w:tc>
        <w:tc>
          <w:tcPr>
            <w:tcW w:w="1559" w:type="dxa"/>
            <w:shd w:val="clear" w:color="auto" w:fill="FFFFFF"/>
            <w:tcMar>
              <w:top w:w="100" w:type="dxa"/>
              <w:bottom w:w="100" w:type="dxa"/>
            </w:tcMar>
          </w:tcPr>
          <w:p w:rsidR="00A70D5B" w:rsidRPr="00175E49" w:rsidRDefault="00A70D5B" w:rsidP="00A53686">
            <w:pPr>
              <w:spacing w:after="0" w:line="240" w:lineRule="auto"/>
              <w:ind w:left="60"/>
              <w:jc w:val="center"/>
              <w:rPr>
                <w:rFonts w:ascii="Arial" w:eastAsia="Times New Roman" w:hAnsi="Arial" w:cs="Arial"/>
                <w:sz w:val="20"/>
                <w:szCs w:val="20"/>
              </w:rPr>
            </w:pPr>
          </w:p>
        </w:tc>
        <w:tc>
          <w:tcPr>
            <w:tcW w:w="1560" w:type="dxa"/>
            <w:shd w:val="clear" w:color="auto" w:fill="FFFFFF"/>
            <w:tcMar>
              <w:top w:w="100" w:type="dxa"/>
              <w:bottom w:w="100" w:type="dxa"/>
            </w:tcMar>
          </w:tcPr>
          <w:p w:rsidR="00A70D5B" w:rsidRPr="00175E49" w:rsidRDefault="00A70D5B" w:rsidP="00A53686">
            <w:pPr>
              <w:spacing w:after="0" w:line="240" w:lineRule="auto"/>
              <w:ind w:left="60"/>
              <w:jc w:val="center"/>
              <w:rPr>
                <w:rFonts w:ascii="Arial" w:eastAsia="Times New Roman" w:hAnsi="Arial" w:cs="Arial"/>
                <w:sz w:val="20"/>
                <w:szCs w:val="20"/>
              </w:rPr>
            </w:pPr>
          </w:p>
        </w:tc>
        <w:tc>
          <w:tcPr>
            <w:tcW w:w="3402" w:type="dxa"/>
            <w:shd w:val="clear" w:color="auto" w:fill="FFFFFF"/>
            <w:tcMar>
              <w:top w:w="100" w:type="dxa"/>
              <w:bottom w:w="100" w:type="dxa"/>
            </w:tcMar>
          </w:tcPr>
          <w:p w:rsidR="00A70D5B" w:rsidRPr="00175E49" w:rsidRDefault="00A70D5B" w:rsidP="00A53686">
            <w:pPr>
              <w:spacing w:after="0" w:line="240" w:lineRule="auto"/>
              <w:ind w:left="60"/>
              <w:jc w:val="both"/>
              <w:rPr>
                <w:rFonts w:ascii="Arial" w:eastAsia="Times New Roman" w:hAnsi="Arial" w:cs="Arial"/>
                <w:sz w:val="20"/>
                <w:szCs w:val="20"/>
              </w:rPr>
            </w:pPr>
          </w:p>
        </w:tc>
      </w:tr>
      <w:tr w:rsidR="00A70D5B" w:rsidRPr="00175E49" w:rsidTr="00A53686">
        <w:trPr>
          <w:trHeight w:val="1851"/>
        </w:trPr>
        <w:tc>
          <w:tcPr>
            <w:tcW w:w="3990" w:type="dxa"/>
            <w:shd w:val="clear" w:color="auto" w:fill="FFFFFF"/>
            <w:tcMar>
              <w:top w:w="100" w:type="dxa"/>
              <w:left w:w="80" w:type="dxa"/>
              <w:bottom w:w="100" w:type="dxa"/>
              <w:right w:w="80" w:type="dxa"/>
            </w:tcMar>
          </w:tcPr>
          <w:p w:rsidR="00A70D5B" w:rsidRPr="00175E49" w:rsidRDefault="00A70D5B" w:rsidP="00A53686">
            <w:pPr>
              <w:pStyle w:val="Default"/>
              <w:contextualSpacing/>
              <w:jc w:val="both"/>
              <w:rPr>
                <w:rFonts w:ascii="Arial" w:hAnsi="Arial" w:cs="Arial"/>
                <w:sz w:val="20"/>
                <w:szCs w:val="20"/>
              </w:rPr>
            </w:pPr>
            <w:r w:rsidRPr="00175E49">
              <w:rPr>
                <w:rFonts w:ascii="Arial" w:hAnsi="Arial" w:cs="Arial"/>
                <w:sz w:val="20"/>
                <w:szCs w:val="20"/>
              </w:rPr>
              <w:lastRenderedPageBreak/>
              <w:t xml:space="preserve">7.29 - </w:t>
            </w:r>
            <w:r w:rsidRPr="00175E49">
              <w:rPr>
                <w:rFonts w:ascii="Arial" w:hAnsi="Arial" w:cs="Arial"/>
                <w:color w:val="000000" w:themeColor="text1"/>
                <w:sz w:val="20"/>
                <w:szCs w:val="20"/>
              </w:rPr>
              <w:t>Incentivar, no Ensino Médio, práticas pedagógicas com abordagens interdisciplinares, estruturadas pela relação entre teoria e prática, por meio de currículos escolares com conteúdos obrigatórios e eletivos, em dimensões como ciência, trabalho, linguagens, tecnologia, cultura e esporte.</w:t>
            </w:r>
          </w:p>
        </w:tc>
        <w:tc>
          <w:tcPr>
            <w:tcW w:w="972" w:type="dxa"/>
            <w:shd w:val="clear" w:color="auto" w:fill="FFFFFF"/>
            <w:tcMar>
              <w:top w:w="100" w:type="dxa"/>
              <w:bottom w:w="100" w:type="dxa"/>
            </w:tcMar>
          </w:tcPr>
          <w:p w:rsidR="00A70D5B" w:rsidRPr="00175E49" w:rsidRDefault="00A70D5B" w:rsidP="00A53686">
            <w:pPr>
              <w:spacing w:after="0" w:line="240" w:lineRule="auto"/>
              <w:ind w:left="60"/>
              <w:jc w:val="center"/>
              <w:rPr>
                <w:rFonts w:ascii="Arial" w:eastAsia="Times New Roman" w:hAnsi="Arial" w:cs="Arial"/>
                <w:sz w:val="20"/>
                <w:szCs w:val="20"/>
              </w:rPr>
            </w:pPr>
          </w:p>
        </w:tc>
        <w:tc>
          <w:tcPr>
            <w:tcW w:w="1984" w:type="dxa"/>
            <w:shd w:val="clear" w:color="auto" w:fill="FFFFFF"/>
            <w:tcMar>
              <w:top w:w="100" w:type="dxa"/>
              <w:bottom w:w="100" w:type="dxa"/>
            </w:tcMar>
          </w:tcPr>
          <w:p w:rsidR="00A70D5B" w:rsidRPr="00175E49" w:rsidRDefault="00A70D5B" w:rsidP="00A53686">
            <w:pPr>
              <w:spacing w:after="0" w:line="240" w:lineRule="auto"/>
              <w:ind w:left="60"/>
              <w:jc w:val="center"/>
              <w:rPr>
                <w:rFonts w:ascii="Arial" w:eastAsia="Times New Roman" w:hAnsi="Arial" w:cs="Arial"/>
                <w:sz w:val="20"/>
                <w:szCs w:val="20"/>
              </w:rPr>
            </w:pPr>
          </w:p>
        </w:tc>
        <w:tc>
          <w:tcPr>
            <w:tcW w:w="1559" w:type="dxa"/>
            <w:shd w:val="clear" w:color="auto" w:fill="FFFFFF"/>
            <w:tcMar>
              <w:top w:w="100" w:type="dxa"/>
              <w:bottom w:w="100" w:type="dxa"/>
            </w:tcMar>
          </w:tcPr>
          <w:p w:rsidR="00A70D5B" w:rsidRPr="00175E49" w:rsidRDefault="00A70D5B" w:rsidP="00A53686">
            <w:pPr>
              <w:spacing w:after="0" w:line="240" w:lineRule="auto"/>
              <w:ind w:left="60"/>
              <w:jc w:val="center"/>
              <w:rPr>
                <w:rFonts w:ascii="Arial" w:eastAsia="Times New Roman" w:hAnsi="Arial" w:cs="Arial"/>
                <w:sz w:val="20"/>
                <w:szCs w:val="20"/>
              </w:rPr>
            </w:pPr>
          </w:p>
        </w:tc>
        <w:tc>
          <w:tcPr>
            <w:tcW w:w="1560" w:type="dxa"/>
            <w:shd w:val="clear" w:color="auto" w:fill="FFFFFF"/>
            <w:tcMar>
              <w:top w:w="100" w:type="dxa"/>
              <w:bottom w:w="100" w:type="dxa"/>
            </w:tcMar>
          </w:tcPr>
          <w:p w:rsidR="00A70D5B" w:rsidRPr="00175E49" w:rsidRDefault="00A70D5B" w:rsidP="00A53686">
            <w:pPr>
              <w:spacing w:after="0" w:line="240" w:lineRule="auto"/>
              <w:ind w:left="60"/>
              <w:jc w:val="center"/>
              <w:rPr>
                <w:rFonts w:ascii="Arial" w:eastAsia="Times New Roman" w:hAnsi="Arial" w:cs="Arial"/>
                <w:sz w:val="20"/>
                <w:szCs w:val="20"/>
              </w:rPr>
            </w:pPr>
          </w:p>
        </w:tc>
        <w:tc>
          <w:tcPr>
            <w:tcW w:w="3402" w:type="dxa"/>
            <w:shd w:val="clear" w:color="auto" w:fill="FFFFFF"/>
            <w:tcMar>
              <w:top w:w="100" w:type="dxa"/>
              <w:bottom w:w="100" w:type="dxa"/>
            </w:tcMar>
          </w:tcPr>
          <w:p w:rsidR="00A70D5B" w:rsidRPr="00175E49" w:rsidRDefault="00A70D5B" w:rsidP="00A53686">
            <w:pPr>
              <w:spacing w:after="0" w:line="240" w:lineRule="auto"/>
              <w:ind w:left="60"/>
              <w:jc w:val="both"/>
              <w:rPr>
                <w:rFonts w:ascii="Arial" w:eastAsia="Times New Roman" w:hAnsi="Arial" w:cs="Arial"/>
                <w:sz w:val="20"/>
                <w:szCs w:val="20"/>
              </w:rPr>
            </w:pPr>
          </w:p>
        </w:tc>
      </w:tr>
    </w:tbl>
    <w:p w:rsidR="00A70D5B" w:rsidRPr="00175E49" w:rsidRDefault="00A70D5B" w:rsidP="0061344E">
      <w:pPr>
        <w:spacing w:after="0" w:line="240" w:lineRule="auto"/>
        <w:rPr>
          <w:rFonts w:ascii="Arial" w:eastAsia="Times New Roman" w:hAnsi="Arial" w:cs="Arial"/>
          <w:color w:val="FF0000"/>
          <w:sz w:val="20"/>
          <w:szCs w:val="20"/>
        </w:rPr>
      </w:pPr>
    </w:p>
    <w:p w:rsidR="0061344E" w:rsidRPr="00175E49" w:rsidRDefault="0061344E" w:rsidP="0061344E">
      <w:pPr>
        <w:spacing w:after="0" w:line="240" w:lineRule="auto"/>
        <w:rPr>
          <w:rFonts w:ascii="Arial" w:eastAsia="Times New Roman" w:hAnsi="Arial" w:cs="Arial"/>
          <w:color w:val="FF0000"/>
          <w:sz w:val="20"/>
          <w:szCs w:val="20"/>
        </w:rPr>
      </w:pPr>
    </w:p>
    <w:p w:rsidR="0061344E" w:rsidRPr="00175E49" w:rsidRDefault="0061344E" w:rsidP="0061344E">
      <w:pPr>
        <w:spacing w:after="0" w:line="240" w:lineRule="auto"/>
        <w:rPr>
          <w:rFonts w:ascii="Arial" w:eastAsia="Times New Roman" w:hAnsi="Arial" w:cs="Arial"/>
          <w:b/>
          <w:sz w:val="20"/>
          <w:szCs w:val="20"/>
        </w:rPr>
      </w:pPr>
      <w:r w:rsidRPr="00175E49">
        <w:rPr>
          <w:rFonts w:ascii="Arial" w:eastAsia="Times New Roman" w:hAnsi="Arial" w:cs="Arial"/>
          <w:b/>
          <w:sz w:val="20"/>
          <w:szCs w:val="20"/>
        </w:rPr>
        <w:t>META 8</w:t>
      </w:r>
    </w:p>
    <w:p w:rsidR="0061344E" w:rsidRPr="00175E49" w:rsidRDefault="0061344E" w:rsidP="0061344E">
      <w:pPr>
        <w:spacing w:after="0" w:line="240" w:lineRule="auto"/>
        <w:rPr>
          <w:rFonts w:ascii="Arial" w:eastAsia="Times New Roman"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5687"/>
        <w:gridCol w:w="1258"/>
        <w:gridCol w:w="5532"/>
      </w:tblGrid>
      <w:tr w:rsidR="0061344E" w:rsidRPr="00175E49" w:rsidTr="00A53686">
        <w:tc>
          <w:tcPr>
            <w:tcW w:w="993" w:type="dxa"/>
            <w:shd w:val="clear" w:color="auto" w:fill="auto"/>
          </w:tcPr>
          <w:p w:rsidR="0061344E" w:rsidRPr="00175E49" w:rsidRDefault="0061344E" w:rsidP="00A53686">
            <w:pPr>
              <w:spacing w:after="0" w:line="240" w:lineRule="auto"/>
              <w:jc w:val="center"/>
              <w:rPr>
                <w:rFonts w:ascii="Arial" w:eastAsia="Times New Roman" w:hAnsi="Arial" w:cs="Arial"/>
                <w:b/>
                <w:sz w:val="20"/>
                <w:szCs w:val="20"/>
              </w:rPr>
            </w:pPr>
            <w:r w:rsidRPr="00175E49">
              <w:rPr>
                <w:rFonts w:ascii="Arial" w:eastAsia="Times New Roman" w:hAnsi="Arial" w:cs="Arial"/>
                <w:b/>
                <w:sz w:val="20"/>
                <w:szCs w:val="20"/>
              </w:rPr>
              <w:t>Meta</w:t>
            </w:r>
          </w:p>
        </w:tc>
        <w:tc>
          <w:tcPr>
            <w:tcW w:w="5687" w:type="dxa"/>
            <w:shd w:val="clear" w:color="auto" w:fill="auto"/>
          </w:tcPr>
          <w:p w:rsidR="0061344E" w:rsidRPr="00175E49" w:rsidRDefault="0061344E" w:rsidP="00A53686">
            <w:pPr>
              <w:spacing w:after="0" w:line="240" w:lineRule="auto"/>
              <w:jc w:val="center"/>
              <w:rPr>
                <w:rFonts w:ascii="Arial" w:eastAsia="Times New Roman" w:hAnsi="Arial" w:cs="Arial"/>
                <w:b/>
                <w:sz w:val="20"/>
                <w:szCs w:val="20"/>
              </w:rPr>
            </w:pPr>
            <w:r w:rsidRPr="00175E49">
              <w:rPr>
                <w:rFonts w:ascii="Arial" w:eastAsia="Times New Roman" w:hAnsi="Arial" w:cs="Arial"/>
                <w:b/>
                <w:sz w:val="20"/>
                <w:szCs w:val="20"/>
              </w:rPr>
              <w:t>Texto da meta</w:t>
            </w:r>
          </w:p>
        </w:tc>
        <w:tc>
          <w:tcPr>
            <w:tcW w:w="1258" w:type="dxa"/>
            <w:shd w:val="clear" w:color="auto" w:fill="auto"/>
          </w:tcPr>
          <w:p w:rsidR="0061344E" w:rsidRPr="00175E49" w:rsidRDefault="0061344E" w:rsidP="00A53686">
            <w:pPr>
              <w:spacing w:after="0" w:line="240" w:lineRule="auto"/>
              <w:jc w:val="center"/>
              <w:rPr>
                <w:rFonts w:ascii="Arial" w:eastAsia="Times New Roman" w:hAnsi="Arial" w:cs="Arial"/>
                <w:b/>
                <w:sz w:val="20"/>
                <w:szCs w:val="20"/>
              </w:rPr>
            </w:pPr>
            <w:r w:rsidRPr="00175E49">
              <w:rPr>
                <w:rFonts w:ascii="Arial" w:eastAsia="Times New Roman" w:hAnsi="Arial" w:cs="Arial"/>
                <w:b/>
                <w:sz w:val="20"/>
                <w:szCs w:val="20"/>
              </w:rPr>
              <w:t>Prazo</w:t>
            </w:r>
          </w:p>
        </w:tc>
        <w:tc>
          <w:tcPr>
            <w:tcW w:w="5532" w:type="dxa"/>
            <w:shd w:val="clear" w:color="auto" w:fill="auto"/>
          </w:tcPr>
          <w:p w:rsidR="0061344E" w:rsidRPr="00175E49" w:rsidRDefault="0061344E" w:rsidP="00A53686">
            <w:pPr>
              <w:spacing w:after="0" w:line="240" w:lineRule="auto"/>
              <w:jc w:val="center"/>
              <w:rPr>
                <w:rFonts w:ascii="Arial" w:eastAsia="Times New Roman" w:hAnsi="Arial" w:cs="Arial"/>
                <w:b/>
                <w:sz w:val="20"/>
                <w:szCs w:val="20"/>
              </w:rPr>
            </w:pPr>
            <w:r w:rsidRPr="00175E49">
              <w:rPr>
                <w:rFonts w:ascii="Arial" w:eastAsia="Times New Roman" w:hAnsi="Arial" w:cs="Arial"/>
                <w:b/>
                <w:sz w:val="20"/>
                <w:szCs w:val="20"/>
              </w:rPr>
              <w:t>O</w:t>
            </w:r>
            <w:r w:rsidR="007F71DC">
              <w:rPr>
                <w:rFonts w:ascii="Arial" w:eastAsia="Times New Roman" w:hAnsi="Arial" w:cs="Arial"/>
                <w:b/>
                <w:sz w:val="20"/>
                <w:szCs w:val="20"/>
              </w:rPr>
              <w:t>bservações/Relato sintético 2019</w:t>
            </w:r>
          </w:p>
        </w:tc>
      </w:tr>
      <w:tr w:rsidR="0061344E" w:rsidRPr="00175E49" w:rsidTr="00A53686">
        <w:tc>
          <w:tcPr>
            <w:tcW w:w="993" w:type="dxa"/>
            <w:shd w:val="clear" w:color="auto" w:fill="auto"/>
          </w:tcPr>
          <w:p w:rsidR="0061344E" w:rsidRPr="00175E49" w:rsidRDefault="0061344E" w:rsidP="00A53686">
            <w:pPr>
              <w:spacing w:after="0" w:line="240" w:lineRule="auto"/>
              <w:jc w:val="center"/>
              <w:rPr>
                <w:rFonts w:ascii="Arial" w:eastAsia="Times New Roman" w:hAnsi="Arial" w:cs="Arial"/>
                <w:sz w:val="20"/>
                <w:szCs w:val="20"/>
              </w:rPr>
            </w:pPr>
            <w:r w:rsidRPr="00175E49">
              <w:rPr>
                <w:rFonts w:ascii="Arial" w:eastAsia="Times New Roman" w:hAnsi="Arial" w:cs="Arial"/>
                <w:sz w:val="20"/>
                <w:szCs w:val="20"/>
              </w:rPr>
              <w:t>8</w:t>
            </w:r>
          </w:p>
        </w:tc>
        <w:tc>
          <w:tcPr>
            <w:tcW w:w="5687" w:type="dxa"/>
            <w:shd w:val="clear" w:color="auto" w:fill="auto"/>
          </w:tcPr>
          <w:p w:rsidR="0061344E" w:rsidRPr="00175E49" w:rsidRDefault="0061344E" w:rsidP="00A53686">
            <w:pPr>
              <w:spacing w:after="0" w:line="240" w:lineRule="auto"/>
              <w:jc w:val="both"/>
              <w:rPr>
                <w:rFonts w:ascii="Arial" w:eastAsia="Times New Roman" w:hAnsi="Arial" w:cs="Arial"/>
                <w:sz w:val="20"/>
                <w:szCs w:val="20"/>
              </w:rPr>
            </w:pPr>
            <w:r w:rsidRPr="00175E49">
              <w:rPr>
                <w:rFonts w:ascii="Arial" w:hAnsi="Arial" w:cs="Arial"/>
                <w:sz w:val="20"/>
                <w:szCs w:val="20"/>
              </w:rPr>
              <w:t>Elevar a escolaridade média da população de 18 (dezoito) a 29 (vinte e nove) anos, para as populações do campo, da região de menor escolaridade no País e dos 25% (vinte e cinco por cento) mais pobres, e igualar a escolaridade média entre negros e não negros declarados à Fundação Instituto Brasileiro de Geografia e Estatística - IBGE.</w:t>
            </w:r>
          </w:p>
        </w:tc>
        <w:tc>
          <w:tcPr>
            <w:tcW w:w="1258" w:type="dxa"/>
            <w:shd w:val="clear" w:color="auto" w:fill="auto"/>
          </w:tcPr>
          <w:p w:rsidR="0061344E" w:rsidRPr="00175E49" w:rsidRDefault="0061344E" w:rsidP="00A53686">
            <w:pPr>
              <w:spacing w:after="0" w:line="240" w:lineRule="auto"/>
              <w:jc w:val="center"/>
              <w:rPr>
                <w:rFonts w:ascii="Arial" w:eastAsia="Times New Roman" w:hAnsi="Arial" w:cs="Arial"/>
                <w:sz w:val="20"/>
                <w:szCs w:val="20"/>
              </w:rPr>
            </w:pPr>
            <w:r w:rsidRPr="00175E49">
              <w:rPr>
                <w:rFonts w:ascii="Arial" w:eastAsia="Times New Roman" w:hAnsi="Arial" w:cs="Arial"/>
                <w:sz w:val="20"/>
                <w:szCs w:val="20"/>
              </w:rPr>
              <w:t>2025</w:t>
            </w:r>
          </w:p>
        </w:tc>
        <w:tc>
          <w:tcPr>
            <w:tcW w:w="5532" w:type="dxa"/>
            <w:shd w:val="clear" w:color="auto" w:fill="auto"/>
          </w:tcPr>
          <w:p w:rsidR="0061344E" w:rsidRPr="00175E49" w:rsidRDefault="0061344E" w:rsidP="00A53686">
            <w:pPr>
              <w:spacing w:after="0" w:line="240" w:lineRule="auto"/>
              <w:rPr>
                <w:rFonts w:ascii="Arial" w:eastAsia="Times New Roman" w:hAnsi="Arial" w:cs="Arial"/>
                <w:sz w:val="20"/>
                <w:szCs w:val="20"/>
              </w:rPr>
            </w:pPr>
            <w:r w:rsidRPr="00175E49">
              <w:rPr>
                <w:rFonts w:ascii="Arial" w:eastAsia="Times New Roman" w:hAnsi="Arial" w:cs="Arial"/>
                <w:sz w:val="20"/>
                <w:szCs w:val="20"/>
              </w:rPr>
              <w:t>- Divulgação sobre abertura de turma de EJA;</w:t>
            </w:r>
          </w:p>
          <w:p w:rsidR="0061344E" w:rsidRPr="00175E49" w:rsidRDefault="0061344E" w:rsidP="00A53686">
            <w:pPr>
              <w:spacing w:after="0" w:line="240" w:lineRule="auto"/>
              <w:rPr>
                <w:rFonts w:ascii="Arial" w:eastAsia="Times New Roman" w:hAnsi="Arial" w:cs="Arial"/>
                <w:sz w:val="20"/>
                <w:szCs w:val="20"/>
              </w:rPr>
            </w:pPr>
            <w:r w:rsidRPr="00175E49">
              <w:rPr>
                <w:rFonts w:ascii="Arial" w:eastAsia="Times New Roman" w:hAnsi="Arial" w:cs="Arial"/>
                <w:sz w:val="20"/>
                <w:szCs w:val="20"/>
              </w:rPr>
              <w:t>- Divulgação e orientações sobre o ENCEJA;</w:t>
            </w:r>
          </w:p>
          <w:p w:rsidR="0061344E" w:rsidRPr="00175E49" w:rsidRDefault="0061344E" w:rsidP="00A53686">
            <w:pPr>
              <w:spacing w:after="0" w:line="240" w:lineRule="auto"/>
              <w:jc w:val="both"/>
              <w:rPr>
                <w:rFonts w:ascii="Arial" w:eastAsia="Times New Roman" w:hAnsi="Arial" w:cs="Arial"/>
                <w:sz w:val="20"/>
                <w:szCs w:val="20"/>
              </w:rPr>
            </w:pPr>
            <w:r w:rsidRPr="00175E49">
              <w:rPr>
                <w:rFonts w:ascii="Arial" w:eastAsia="Times New Roman" w:hAnsi="Arial" w:cs="Arial"/>
                <w:sz w:val="20"/>
                <w:szCs w:val="20"/>
              </w:rPr>
              <w:t>- As pessoas que estão entre essa faixa etária e que não terminaram o Ensino Médio, não demonstram interesse em terminá-los. Em conversa informal com alguns deles, para trabalhar na agricultura e no plantio de fumo não é necessário estudo. Visão errônea sobre os fatos, mas grande parte da população que vive da agricultura e não terminou os estudos pensa dessa forma. Nas reuniões de pais sempre é abordado ess</w:t>
            </w:r>
            <w:r w:rsidR="00397B78" w:rsidRPr="00175E49">
              <w:rPr>
                <w:rFonts w:ascii="Arial" w:eastAsia="Times New Roman" w:hAnsi="Arial" w:cs="Arial"/>
                <w:sz w:val="20"/>
                <w:szCs w:val="20"/>
              </w:rPr>
              <w:t>e tema, mas mudar estereótipos a</w:t>
            </w:r>
            <w:r w:rsidRPr="00175E49">
              <w:rPr>
                <w:rFonts w:ascii="Arial" w:eastAsia="Times New Roman" w:hAnsi="Arial" w:cs="Arial"/>
                <w:sz w:val="20"/>
                <w:szCs w:val="20"/>
              </w:rPr>
              <w:t xml:space="preserve"> décadas implantados é uma tarefa árdua. </w:t>
            </w:r>
          </w:p>
        </w:tc>
      </w:tr>
    </w:tbl>
    <w:p w:rsidR="0061344E" w:rsidRPr="00175E49" w:rsidRDefault="0061344E" w:rsidP="0061344E">
      <w:pPr>
        <w:spacing w:after="0" w:line="240" w:lineRule="auto"/>
        <w:rPr>
          <w:rFonts w:ascii="Arial" w:eastAsia="Times New Roman" w:hAnsi="Arial" w:cs="Arial"/>
          <w:color w:val="FF0000"/>
          <w:sz w:val="20"/>
          <w:szCs w:val="20"/>
        </w:rPr>
      </w:pPr>
    </w:p>
    <w:tbl>
      <w:tblPr>
        <w:tblW w:w="13467" w:type="dxa"/>
        <w:tblInd w:w="80"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1575"/>
        <w:gridCol w:w="835"/>
        <w:gridCol w:w="851"/>
        <w:gridCol w:w="850"/>
        <w:gridCol w:w="902"/>
        <w:gridCol w:w="799"/>
        <w:gridCol w:w="851"/>
        <w:gridCol w:w="850"/>
        <w:gridCol w:w="851"/>
        <w:gridCol w:w="850"/>
        <w:gridCol w:w="851"/>
        <w:gridCol w:w="1701"/>
        <w:gridCol w:w="1701"/>
      </w:tblGrid>
      <w:tr w:rsidR="0061344E" w:rsidRPr="00175E49" w:rsidTr="00A53686">
        <w:trPr>
          <w:trHeight w:val="639"/>
        </w:trPr>
        <w:tc>
          <w:tcPr>
            <w:tcW w:w="1575" w:type="dxa"/>
            <w:tcBorders>
              <w:top w:val="single" w:sz="8" w:space="0" w:color="000000"/>
              <w:left w:val="single" w:sz="8" w:space="0" w:color="000000"/>
              <w:bottom w:val="single" w:sz="8" w:space="0" w:color="000000"/>
              <w:right w:val="single" w:sz="8" w:space="0" w:color="000000"/>
            </w:tcBorders>
            <w:shd w:val="clear" w:color="auto" w:fill="D8D8D8"/>
            <w:tcMar>
              <w:top w:w="100" w:type="dxa"/>
              <w:left w:w="80" w:type="dxa"/>
              <w:bottom w:w="100" w:type="dxa"/>
              <w:right w:w="8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META 8</w:t>
            </w:r>
          </w:p>
        </w:tc>
        <w:tc>
          <w:tcPr>
            <w:tcW w:w="11892" w:type="dxa"/>
            <w:gridSpan w:val="12"/>
            <w:tcBorders>
              <w:top w:val="single" w:sz="8" w:space="0" w:color="000000"/>
              <w:left w:val="nil"/>
              <w:bottom w:val="single" w:sz="8" w:space="0" w:color="000000"/>
              <w:right w:val="single" w:sz="8" w:space="0" w:color="000000"/>
            </w:tcBorders>
            <w:shd w:val="clear" w:color="auto" w:fill="D8D8D8"/>
            <w:tcMar>
              <w:top w:w="100" w:type="dxa"/>
              <w:bottom w:w="100" w:type="dxa"/>
            </w:tcMar>
          </w:tcPr>
          <w:p w:rsidR="0061344E" w:rsidRPr="00175E49" w:rsidRDefault="0061344E" w:rsidP="00A53686">
            <w:pPr>
              <w:spacing w:after="0" w:line="240" w:lineRule="auto"/>
              <w:ind w:left="60"/>
              <w:jc w:val="both"/>
              <w:rPr>
                <w:rFonts w:ascii="Arial" w:eastAsia="Times New Roman" w:hAnsi="Arial" w:cs="Arial"/>
                <w:sz w:val="20"/>
                <w:szCs w:val="20"/>
              </w:rPr>
            </w:pPr>
            <w:r w:rsidRPr="00175E49">
              <w:rPr>
                <w:rFonts w:ascii="Arial" w:hAnsi="Arial" w:cs="Arial"/>
                <w:sz w:val="20"/>
                <w:szCs w:val="20"/>
              </w:rPr>
              <w:t>Elevar a escolaridade média da população de 18 (dezoito) a 29 (vinte e nove) anos, para as populações do campo, da região de menor escolaridade no País e dos 25% (vinte e cinco por cento) mais pobres, e igualar a escolaridade média entre negros e não negros declarados à Fundação Instituto Brasileiro de Geografia e Estatística - IBGE.</w:t>
            </w:r>
          </w:p>
        </w:tc>
      </w:tr>
      <w:tr w:rsidR="0061344E" w:rsidRPr="00175E49" w:rsidTr="00A53686">
        <w:trPr>
          <w:trHeight w:val="743"/>
        </w:trPr>
        <w:tc>
          <w:tcPr>
            <w:tcW w:w="1575" w:type="dxa"/>
            <w:vMerge w:val="restart"/>
            <w:tcBorders>
              <w:top w:val="nil"/>
              <w:left w:val="single" w:sz="8" w:space="0" w:color="000000"/>
              <w:bottom w:val="single" w:sz="8" w:space="0" w:color="000000"/>
              <w:right w:val="single" w:sz="8" w:space="0" w:color="000000"/>
            </w:tcBorders>
            <w:shd w:val="clear" w:color="auto" w:fill="EFEFEF"/>
            <w:tcMar>
              <w:top w:w="100" w:type="dxa"/>
              <w:left w:w="80" w:type="dxa"/>
              <w:bottom w:w="100" w:type="dxa"/>
              <w:right w:w="8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INDICADOR 8E</w:t>
            </w:r>
          </w:p>
        </w:tc>
        <w:tc>
          <w:tcPr>
            <w:tcW w:w="8490" w:type="dxa"/>
            <w:gridSpan w:val="10"/>
            <w:tcBorders>
              <w:top w:val="nil"/>
              <w:left w:val="nil"/>
              <w:bottom w:val="single" w:sz="8" w:space="0" w:color="000000"/>
              <w:right w:val="single" w:sz="8" w:space="0" w:color="000000"/>
            </w:tcBorders>
            <w:shd w:val="clear" w:color="auto" w:fill="EFEFEF"/>
            <w:tcMar>
              <w:top w:w="100" w:type="dxa"/>
              <w:bottom w:w="100" w:type="dxa"/>
            </w:tcMar>
          </w:tcPr>
          <w:p w:rsidR="0061344E" w:rsidRPr="00175E49" w:rsidRDefault="0061344E" w:rsidP="00A53686">
            <w:pPr>
              <w:spacing w:after="0" w:line="240" w:lineRule="auto"/>
              <w:ind w:left="60"/>
              <w:jc w:val="both"/>
              <w:rPr>
                <w:rFonts w:ascii="Arial" w:eastAsia="Times New Roman" w:hAnsi="Arial" w:cs="Arial"/>
                <w:sz w:val="20"/>
                <w:szCs w:val="20"/>
              </w:rPr>
            </w:pPr>
            <w:r w:rsidRPr="00175E49">
              <w:rPr>
                <w:rFonts w:ascii="Arial" w:hAnsi="Arial" w:cs="Arial"/>
                <w:sz w:val="20"/>
                <w:szCs w:val="20"/>
              </w:rPr>
              <w:t>Percentual da População de 18 e 29 anos com menos de 12 anos de escolaridade.</w:t>
            </w:r>
          </w:p>
        </w:tc>
        <w:tc>
          <w:tcPr>
            <w:tcW w:w="1701" w:type="dxa"/>
            <w:tcBorders>
              <w:top w:val="nil"/>
              <w:left w:val="nil"/>
              <w:bottom w:val="single" w:sz="8" w:space="0" w:color="000000"/>
              <w:right w:val="single" w:sz="8" w:space="0" w:color="000000"/>
            </w:tcBorders>
            <w:shd w:val="clear" w:color="auto" w:fill="EFEFE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Alcançou indicador?</w:t>
            </w:r>
          </w:p>
          <w:p w:rsidR="0061344E" w:rsidRPr="00175E49" w:rsidRDefault="0061344E" w:rsidP="00A53686">
            <w:pPr>
              <w:spacing w:after="0" w:line="240" w:lineRule="auto"/>
              <w:ind w:left="60"/>
              <w:rPr>
                <w:rFonts w:ascii="Arial" w:eastAsia="Times New Roman" w:hAnsi="Arial" w:cs="Arial"/>
                <w:b/>
                <w:sz w:val="20"/>
                <w:szCs w:val="20"/>
              </w:rPr>
            </w:pPr>
          </w:p>
        </w:tc>
        <w:tc>
          <w:tcPr>
            <w:tcW w:w="1701" w:type="dxa"/>
            <w:tcBorders>
              <w:top w:val="nil"/>
              <w:left w:val="nil"/>
              <w:bottom w:val="single" w:sz="8" w:space="0" w:color="000000"/>
              <w:right w:val="single" w:sz="8" w:space="0" w:color="000000"/>
            </w:tcBorders>
            <w:shd w:val="clear" w:color="auto" w:fill="EFEFE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(Informe aqui o prazo do indicador)</w:t>
            </w:r>
          </w:p>
        </w:tc>
      </w:tr>
      <w:tr w:rsidR="0061344E" w:rsidRPr="00175E49" w:rsidTr="007E5E1A">
        <w:trPr>
          <w:trHeight w:val="252"/>
        </w:trPr>
        <w:tc>
          <w:tcPr>
            <w:tcW w:w="1575"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61344E" w:rsidRPr="00175E49" w:rsidRDefault="0061344E" w:rsidP="00A53686">
            <w:pPr>
              <w:spacing w:after="0" w:line="240" w:lineRule="auto"/>
              <w:ind w:left="60"/>
              <w:rPr>
                <w:rFonts w:ascii="Arial" w:eastAsia="Times New Roman" w:hAnsi="Arial" w:cs="Arial"/>
                <w:sz w:val="20"/>
                <w:szCs w:val="20"/>
              </w:rPr>
            </w:pPr>
          </w:p>
        </w:tc>
        <w:tc>
          <w:tcPr>
            <w:tcW w:w="835" w:type="dxa"/>
            <w:tcBorders>
              <w:top w:val="nil"/>
              <w:left w:val="nil"/>
              <w:bottom w:val="single" w:sz="8" w:space="0" w:color="000000"/>
              <w:right w:val="single" w:sz="8" w:space="0" w:color="000000"/>
            </w:tcBorders>
            <w:shd w:val="clear" w:color="auto" w:fill="EFEFEF"/>
            <w:tcMar>
              <w:top w:w="100" w:type="dxa"/>
              <w:left w:w="80" w:type="dxa"/>
              <w:bottom w:w="100" w:type="dxa"/>
              <w:right w:w="8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2015</w:t>
            </w:r>
          </w:p>
        </w:tc>
        <w:tc>
          <w:tcPr>
            <w:tcW w:w="851" w:type="dxa"/>
            <w:tcBorders>
              <w:top w:val="nil"/>
              <w:left w:val="nil"/>
              <w:bottom w:val="single" w:sz="8" w:space="0" w:color="000000"/>
              <w:right w:val="single" w:sz="8" w:space="0" w:color="000000"/>
            </w:tcBorders>
            <w:shd w:val="clear" w:color="auto" w:fill="EFEFEF"/>
            <w:tcMar>
              <w:top w:w="100" w:type="dxa"/>
              <w:left w:w="100" w:type="dxa"/>
              <w:bottom w:w="100" w:type="dxa"/>
              <w:right w:w="10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2016</w:t>
            </w:r>
          </w:p>
        </w:tc>
        <w:tc>
          <w:tcPr>
            <w:tcW w:w="850"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2017</w:t>
            </w:r>
          </w:p>
        </w:tc>
        <w:tc>
          <w:tcPr>
            <w:tcW w:w="902"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2018</w:t>
            </w:r>
          </w:p>
        </w:tc>
        <w:tc>
          <w:tcPr>
            <w:tcW w:w="799"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jc w:val="center"/>
              <w:rPr>
                <w:rFonts w:ascii="Arial" w:eastAsia="Times New Roman" w:hAnsi="Arial" w:cs="Arial"/>
                <w:b/>
                <w:sz w:val="20"/>
                <w:szCs w:val="20"/>
              </w:rPr>
            </w:pPr>
            <w:r w:rsidRPr="00175E49">
              <w:rPr>
                <w:rFonts w:ascii="Arial" w:eastAsia="Times New Roman" w:hAnsi="Arial" w:cs="Arial"/>
                <w:b/>
                <w:sz w:val="20"/>
                <w:szCs w:val="20"/>
              </w:rPr>
              <w:t>2019</w:t>
            </w:r>
          </w:p>
        </w:tc>
        <w:tc>
          <w:tcPr>
            <w:tcW w:w="851"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jc w:val="center"/>
              <w:rPr>
                <w:rFonts w:ascii="Arial" w:eastAsia="Times New Roman" w:hAnsi="Arial" w:cs="Arial"/>
                <w:b/>
                <w:sz w:val="20"/>
                <w:szCs w:val="20"/>
              </w:rPr>
            </w:pPr>
            <w:r w:rsidRPr="00175E49">
              <w:rPr>
                <w:rFonts w:ascii="Arial" w:eastAsia="Times New Roman" w:hAnsi="Arial" w:cs="Arial"/>
                <w:b/>
                <w:sz w:val="20"/>
                <w:szCs w:val="20"/>
              </w:rPr>
              <w:t>2020</w:t>
            </w:r>
          </w:p>
        </w:tc>
        <w:tc>
          <w:tcPr>
            <w:tcW w:w="850"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jc w:val="center"/>
              <w:rPr>
                <w:rFonts w:ascii="Arial" w:eastAsia="Times New Roman" w:hAnsi="Arial" w:cs="Arial"/>
                <w:b/>
                <w:sz w:val="20"/>
                <w:szCs w:val="20"/>
              </w:rPr>
            </w:pPr>
            <w:r w:rsidRPr="00175E49">
              <w:rPr>
                <w:rFonts w:ascii="Arial" w:eastAsia="Times New Roman" w:hAnsi="Arial" w:cs="Arial"/>
                <w:b/>
                <w:sz w:val="20"/>
                <w:szCs w:val="20"/>
              </w:rPr>
              <w:t>2021</w:t>
            </w:r>
          </w:p>
        </w:tc>
        <w:tc>
          <w:tcPr>
            <w:tcW w:w="851"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jc w:val="center"/>
              <w:rPr>
                <w:rFonts w:ascii="Arial" w:eastAsia="Times New Roman" w:hAnsi="Arial" w:cs="Arial"/>
                <w:b/>
                <w:sz w:val="20"/>
                <w:szCs w:val="20"/>
              </w:rPr>
            </w:pPr>
            <w:r w:rsidRPr="00175E49">
              <w:rPr>
                <w:rFonts w:ascii="Arial" w:eastAsia="Times New Roman" w:hAnsi="Arial" w:cs="Arial"/>
                <w:b/>
                <w:sz w:val="20"/>
                <w:szCs w:val="20"/>
              </w:rPr>
              <w:t>2022</w:t>
            </w:r>
          </w:p>
        </w:tc>
        <w:tc>
          <w:tcPr>
            <w:tcW w:w="850"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jc w:val="center"/>
              <w:rPr>
                <w:rFonts w:ascii="Arial" w:eastAsia="Times New Roman" w:hAnsi="Arial" w:cs="Arial"/>
                <w:b/>
                <w:sz w:val="20"/>
                <w:szCs w:val="20"/>
              </w:rPr>
            </w:pPr>
            <w:r w:rsidRPr="00175E49">
              <w:rPr>
                <w:rFonts w:ascii="Arial" w:eastAsia="Times New Roman" w:hAnsi="Arial" w:cs="Arial"/>
                <w:b/>
                <w:sz w:val="20"/>
                <w:szCs w:val="20"/>
              </w:rPr>
              <w:t>2023</w:t>
            </w:r>
          </w:p>
        </w:tc>
        <w:tc>
          <w:tcPr>
            <w:tcW w:w="851"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jc w:val="center"/>
              <w:rPr>
                <w:rFonts w:ascii="Arial" w:eastAsia="Times New Roman" w:hAnsi="Arial" w:cs="Arial"/>
                <w:b/>
                <w:sz w:val="20"/>
                <w:szCs w:val="20"/>
              </w:rPr>
            </w:pPr>
            <w:r w:rsidRPr="00175E49">
              <w:rPr>
                <w:rFonts w:ascii="Arial" w:eastAsia="Times New Roman" w:hAnsi="Arial" w:cs="Arial"/>
                <w:b/>
                <w:sz w:val="20"/>
                <w:szCs w:val="20"/>
              </w:rPr>
              <w:t>2024</w:t>
            </w:r>
          </w:p>
        </w:tc>
        <w:tc>
          <w:tcPr>
            <w:tcW w:w="1701"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jc w:val="center"/>
              <w:rPr>
                <w:rFonts w:ascii="Arial" w:eastAsia="Times New Roman" w:hAnsi="Arial" w:cs="Arial"/>
                <w:b/>
                <w:sz w:val="20"/>
                <w:szCs w:val="20"/>
              </w:rPr>
            </w:pPr>
            <w:r w:rsidRPr="00175E49">
              <w:rPr>
                <w:rFonts w:ascii="Arial" w:eastAsia="Times New Roman" w:hAnsi="Arial" w:cs="Arial"/>
                <w:b/>
                <w:sz w:val="20"/>
                <w:szCs w:val="20"/>
              </w:rPr>
              <w:t>2025</w:t>
            </w:r>
          </w:p>
        </w:tc>
        <w:tc>
          <w:tcPr>
            <w:tcW w:w="1701"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2025</w:t>
            </w:r>
          </w:p>
        </w:tc>
      </w:tr>
      <w:tr w:rsidR="0061344E" w:rsidRPr="00175E49" w:rsidTr="007E5E1A">
        <w:trPr>
          <w:trHeight w:val="229"/>
        </w:trPr>
        <w:tc>
          <w:tcPr>
            <w:tcW w:w="1575"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61344E" w:rsidRPr="00175E49" w:rsidRDefault="0061344E" w:rsidP="00A53686">
            <w:pPr>
              <w:spacing w:after="0" w:line="240" w:lineRule="auto"/>
              <w:ind w:left="62"/>
              <w:rPr>
                <w:rFonts w:ascii="Arial" w:eastAsia="Times New Roman" w:hAnsi="Arial" w:cs="Arial"/>
                <w:sz w:val="20"/>
                <w:szCs w:val="20"/>
              </w:rPr>
            </w:pPr>
            <w:r w:rsidRPr="00175E49">
              <w:rPr>
                <w:rFonts w:ascii="Arial" w:eastAsia="Times New Roman" w:hAnsi="Arial" w:cs="Arial"/>
                <w:sz w:val="20"/>
                <w:szCs w:val="20"/>
              </w:rPr>
              <w:lastRenderedPageBreak/>
              <w:t>Meta prevista</w:t>
            </w:r>
          </w:p>
        </w:tc>
        <w:tc>
          <w:tcPr>
            <w:tcW w:w="835"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70%</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70%</w:t>
            </w: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70%</w:t>
            </w:r>
          </w:p>
        </w:tc>
        <w:tc>
          <w:tcPr>
            <w:tcW w:w="902"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70%</w:t>
            </w:r>
          </w:p>
        </w:tc>
        <w:tc>
          <w:tcPr>
            <w:tcW w:w="799"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70%</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70%</w:t>
            </w: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70%</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70%</w:t>
            </w: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70%</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70%</w:t>
            </w:r>
          </w:p>
        </w:tc>
        <w:tc>
          <w:tcPr>
            <w:tcW w:w="170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 xml:space="preserve">Não </w:t>
            </w:r>
          </w:p>
        </w:tc>
        <w:tc>
          <w:tcPr>
            <w:tcW w:w="170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2025</w:t>
            </w:r>
          </w:p>
        </w:tc>
      </w:tr>
      <w:tr w:rsidR="0061344E" w:rsidRPr="00175E49" w:rsidTr="007E5E1A">
        <w:trPr>
          <w:trHeight w:val="931"/>
        </w:trPr>
        <w:tc>
          <w:tcPr>
            <w:tcW w:w="1575"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61344E" w:rsidRPr="00175E49" w:rsidRDefault="0061344E" w:rsidP="00A53686">
            <w:pPr>
              <w:spacing w:after="0" w:line="240" w:lineRule="auto"/>
              <w:ind w:left="62"/>
              <w:rPr>
                <w:rFonts w:ascii="Arial" w:eastAsia="Times New Roman" w:hAnsi="Arial" w:cs="Arial"/>
                <w:sz w:val="20"/>
                <w:szCs w:val="20"/>
              </w:rPr>
            </w:pPr>
            <w:r w:rsidRPr="00175E49">
              <w:rPr>
                <w:rFonts w:ascii="Arial" w:eastAsia="Times New Roman" w:hAnsi="Arial" w:cs="Arial"/>
                <w:sz w:val="20"/>
                <w:szCs w:val="20"/>
              </w:rPr>
              <w:t>Meta executada no período (dado oficial)</w:t>
            </w:r>
          </w:p>
        </w:tc>
        <w:tc>
          <w:tcPr>
            <w:tcW w:w="835"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62,70%</w:t>
            </w: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62,70%</w:t>
            </w:r>
          </w:p>
        </w:tc>
        <w:tc>
          <w:tcPr>
            <w:tcW w:w="902"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397B78"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62,70%</w:t>
            </w:r>
          </w:p>
        </w:tc>
        <w:tc>
          <w:tcPr>
            <w:tcW w:w="799"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7E5E1A"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62,70%</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p>
        </w:tc>
        <w:tc>
          <w:tcPr>
            <w:tcW w:w="170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p>
        </w:tc>
        <w:tc>
          <w:tcPr>
            <w:tcW w:w="170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p>
        </w:tc>
      </w:tr>
      <w:tr w:rsidR="0061344E" w:rsidRPr="00175E49" w:rsidTr="007E5E1A">
        <w:trPr>
          <w:trHeight w:val="942"/>
        </w:trPr>
        <w:tc>
          <w:tcPr>
            <w:tcW w:w="1575"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61344E" w:rsidRPr="00175E49" w:rsidRDefault="0061344E" w:rsidP="00A53686">
            <w:pPr>
              <w:spacing w:after="0" w:line="240" w:lineRule="auto"/>
              <w:ind w:left="62"/>
              <w:rPr>
                <w:rFonts w:ascii="Arial" w:eastAsia="Times New Roman" w:hAnsi="Arial" w:cs="Arial"/>
                <w:sz w:val="20"/>
                <w:szCs w:val="20"/>
              </w:rPr>
            </w:pPr>
            <w:r w:rsidRPr="00175E49">
              <w:rPr>
                <w:rFonts w:ascii="Arial" w:eastAsia="Times New Roman" w:hAnsi="Arial" w:cs="Arial"/>
                <w:sz w:val="20"/>
                <w:szCs w:val="20"/>
              </w:rPr>
              <w:t xml:space="preserve">Meta executada no período (dado extraoficial) </w:t>
            </w:r>
          </w:p>
        </w:tc>
        <w:tc>
          <w:tcPr>
            <w:tcW w:w="835"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62,70%</w:t>
            </w: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62,70%</w:t>
            </w:r>
          </w:p>
        </w:tc>
        <w:tc>
          <w:tcPr>
            <w:tcW w:w="902"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397B78"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62,70%</w:t>
            </w:r>
          </w:p>
        </w:tc>
        <w:tc>
          <w:tcPr>
            <w:tcW w:w="799"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7E5E1A" w:rsidP="00A53686">
            <w:pPr>
              <w:spacing w:after="0" w:line="240" w:lineRule="auto"/>
              <w:ind w:left="62"/>
              <w:jc w:val="center"/>
              <w:rPr>
                <w:rFonts w:ascii="Arial" w:eastAsia="Times New Roman" w:hAnsi="Arial" w:cs="Arial"/>
                <w:i/>
                <w:sz w:val="20"/>
                <w:szCs w:val="20"/>
              </w:rPr>
            </w:pPr>
            <w:r w:rsidRPr="00175E49">
              <w:rPr>
                <w:rFonts w:ascii="Arial" w:eastAsia="Times New Roman" w:hAnsi="Arial" w:cs="Arial"/>
                <w:sz w:val="20"/>
                <w:szCs w:val="20"/>
              </w:rPr>
              <w:t>62,70%</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i/>
                <w:sz w:val="20"/>
                <w:szCs w:val="20"/>
              </w:rPr>
            </w:pP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i/>
                <w:sz w:val="20"/>
                <w:szCs w:val="20"/>
              </w:rPr>
            </w:pP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i/>
                <w:sz w:val="20"/>
                <w:szCs w:val="20"/>
              </w:rPr>
            </w:pP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i/>
                <w:sz w:val="20"/>
                <w:szCs w:val="20"/>
              </w:rPr>
            </w:pP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i/>
                <w:sz w:val="20"/>
                <w:szCs w:val="20"/>
              </w:rPr>
            </w:pPr>
          </w:p>
        </w:tc>
        <w:tc>
          <w:tcPr>
            <w:tcW w:w="170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i/>
                <w:sz w:val="20"/>
                <w:szCs w:val="20"/>
              </w:rPr>
            </w:pPr>
          </w:p>
        </w:tc>
        <w:tc>
          <w:tcPr>
            <w:tcW w:w="170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i/>
                <w:sz w:val="20"/>
                <w:szCs w:val="20"/>
              </w:rPr>
            </w:pPr>
          </w:p>
        </w:tc>
      </w:tr>
      <w:tr w:rsidR="0061344E" w:rsidRPr="00175E49" w:rsidTr="00A53686">
        <w:trPr>
          <w:trHeight w:val="944"/>
        </w:trPr>
        <w:tc>
          <w:tcPr>
            <w:tcW w:w="1575" w:type="dxa"/>
            <w:vMerge w:val="restart"/>
            <w:tcBorders>
              <w:top w:val="nil"/>
              <w:left w:val="single" w:sz="8" w:space="0" w:color="000000"/>
              <w:bottom w:val="single" w:sz="8" w:space="0" w:color="000000"/>
              <w:right w:val="single" w:sz="8" w:space="0" w:color="000000"/>
            </w:tcBorders>
            <w:shd w:val="clear" w:color="auto" w:fill="EFEFEF"/>
            <w:tcMar>
              <w:top w:w="100" w:type="dxa"/>
              <w:left w:w="80" w:type="dxa"/>
              <w:bottom w:w="100" w:type="dxa"/>
              <w:right w:w="8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INDICADOR 8F</w:t>
            </w:r>
          </w:p>
        </w:tc>
        <w:tc>
          <w:tcPr>
            <w:tcW w:w="7639" w:type="dxa"/>
            <w:gridSpan w:val="9"/>
            <w:tcBorders>
              <w:top w:val="nil"/>
              <w:left w:val="nil"/>
              <w:bottom w:val="single" w:sz="8" w:space="0" w:color="000000"/>
              <w:right w:val="single" w:sz="8" w:space="0" w:color="000000"/>
            </w:tcBorders>
            <w:shd w:val="clear" w:color="auto" w:fill="EFEFEF"/>
            <w:tcMar>
              <w:top w:w="100" w:type="dxa"/>
              <w:bottom w:w="100" w:type="dxa"/>
            </w:tcMar>
          </w:tcPr>
          <w:p w:rsidR="0061344E" w:rsidRPr="00175E49" w:rsidRDefault="0061344E" w:rsidP="00A53686">
            <w:pPr>
              <w:spacing w:after="0" w:line="240" w:lineRule="auto"/>
              <w:ind w:left="60"/>
              <w:jc w:val="both"/>
              <w:rPr>
                <w:rFonts w:ascii="Arial" w:eastAsia="Times New Roman" w:hAnsi="Arial" w:cs="Arial"/>
                <w:i/>
                <w:sz w:val="20"/>
                <w:szCs w:val="20"/>
              </w:rPr>
            </w:pPr>
            <w:r w:rsidRPr="00175E49">
              <w:rPr>
                <w:rFonts w:ascii="Arial" w:hAnsi="Arial" w:cs="Arial"/>
                <w:sz w:val="20"/>
                <w:szCs w:val="20"/>
              </w:rPr>
              <w:t>Percentual da População de 18 e 29 anos residente no campo com menos de 12 anos de escolaridade.</w:t>
            </w:r>
          </w:p>
        </w:tc>
        <w:tc>
          <w:tcPr>
            <w:tcW w:w="851" w:type="dxa"/>
            <w:tcBorders>
              <w:top w:val="nil"/>
              <w:left w:val="nil"/>
              <w:bottom w:val="single" w:sz="8" w:space="0" w:color="000000"/>
              <w:right w:val="single" w:sz="8" w:space="0" w:color="000000"/>
            </w:tcBorders>
            <w:shd w:val="clear" w:color="auto" w:fill="EFEFEF"/>
            <w:tcMar>
              <w:top w:w="100" w:type="dxa"/>
              <w:bottom w:w="100" w:type="dxa"/>
            </w:tcMar>
          </w:tcPr>
          <w:p w:rsidR="0061344E" w:rsidRPr="00175E49" w:rsidRDefault="0061344E" w:rsidP="00A53686">
            <w:pPr>
              <w:spacing w:after="0" w:line="240" w:lineRule="auto"/>
              <w:ind w:left="60"/>
              <w:jc w:val="right"/>
              <w:rPr>
                <w:rFonts w:ascii="Arial" w:eastAsia="Times New Roman" w:hAnsi="Arial" w:cs="Arial"/>
                <w:sz w:val="20"/>
                <w:szCs w:val="20"/>
              </w:rPr>
            </w:pPr>
            <w:r w:rsidRPr="00175E49">
              <w:rPr>
                <w:rFonts w:ascii="Arial" w:eastAsia="Times New Roman" w:hAnsi="Arial" w:cs="Arial"/>
                <w:sz w:val="20"/>
                <w:szCs w:val="20"/>
              </w:rPr>
              <w:t>Prazo:</w:t>
            </w:r>
          </w:p>
        </w:tc>
        <w:tc>
          <w:tcPr>
            <w:tcW w:w="1701" w:type="dxa"/>
            <w:tcBorders>
              <w:top w:val="nil"/>
              <w:left w:val="nil"/>
              <w:bottom w:val="single" w:sz="8" w:space="0" w:color="000000"/>
              <w:right w:val="single" w:sz="8" w:space="0" w:color="000000"/>
            </w:tcBorders>
            <w:shd w:val="clear" w:color="auto" w:fill="EFEFE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sz w:val="20"/>
                <w:szCs w:val="20"/>
              </w:rPr>
              <w:t>Alcançou indicador? Final da vigência do PME.</w:t>
            </w:r>
          </w:p>
        </w:tc>
        <w:tc>
          <w:tcPr>
            <w:tcW w:w="1701" w:type="dxa"/>
            <w:tcBorders>
              <w:top w:val="nil"/>
              <w:left w:val="nil"/>
              <w:bottom w:val="single" w:sz="8" w:space="0" w:color="000000"/>
              <w:right w:val="single" w:sz="8" w:space="0" w:color="000000"/>
            </w:tcBorders>
            <w:shd w:val="clear" w:color="auto" w:fill="EFEFE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(Informe aqui o prazo do indicador)</w:t>
            </w:r>
          </w:p>
        </w:tc>
      </w:tr>
      <w:tr w:rsidR="0061344E" w:rsidRPr="00175E49" w:rsidTr="007E5E1A">
        <w:trPr>
          <w:trHeight w:val="236"/>
        </w:trPr>
        <w:tc>
          <w:tcPr>
            <w:tcW w:w="1575"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61344E" w:rsidRPr="00175E49" w:rsidRDefault="0061344E" w:rsidP="00A53686">
            <w:pPr>
              <w:spacing w:after="0" w:line="240" w:lineRule="auto"/>
              <w:ind w:left="60"/>
              <w:rPr>
                <w:rFonts w:ascii="Arial" w:eastAsia="Times New Roman" w:hAnsi="Arial" w:cs="Arial"/>
                <w:sz w:val="20"/>
                <w:szCs w:val="20"/>
              </w:rPr>
            </w:pPr>
          </w:p>
        </w:tc>
        <w:tc>
          <w:tcPr>
            <w:tcW w:w="835" w:type="dxa"/>
            <w:tcBorders>
              <w:top w:val="nil"/>
              <w:left w:val="nil"/>
              <w:bottom w:val="single" w:sz="8" w:space="0" w:color="000000"/>
              <w:right w:val="single" w:sz="8" w:space="0" w:color="000000"/>
            </w:tcBorders>
            <w:shd w:val="clear" w:color="auto" w:fill="EFEFEF"/>
            <w:tcMar>
              <w:top w:w="100" w:type="dxa"/>
              <w:left w:w="80" w:type="dxa"/>
              <w:bottom w:w="100" w:type="dxa"/>
              <w:right w:w="8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2015</w:t>
            </w:r>
          </w:p>
        </w:tc>
        <w:tc>
          <w:tcPr>
            <w:tcW w:w="851" w:type="dxa"/>
            <w:tcBorders>
              <w:top w:val="nil"/>
              <w:left w:val="nil"/>
              <w:bottom w:val="single" w:sz="8" w:space="0" w:color="000000"/>
              <w:right w:val="single" w:sz="8" w:space="0" w:color="000000"/>
            </w:tcBorders>
            <w:shd w:val="clear" w:color="auto" w:fill="EFEFEF"/>
            <w:tcMar>
              <w:top w:w="100" w:type="dxa"/>
              <w:left w:w="100" w:type="dxa"/>
              <w:bottom w:w="100" w:type="dxa"/>
              <w:right w:w="10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2016</w:t>
            </w:r>
          </w:p>
        </w:tc>
        <w:tc>
          <w:tcPr>
            <w:tcW w:w="850"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2017</w:t>
            </w:r>
          </w:p>
        </w:tc>
        <w:tc>
          <w:tcPr>
            <w:tcW w:w="902"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2018</w:t>
            </w:r>
          </w:p>
        </w:tc>
        <w:tc>
          <w:tcPr>
            <w:tcW w:w="799"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2019</w:t>
            </w:r>
          </w:p>
        </w:tc>
        <w:tc>
          <w:tcPr>
            <w:tcW w:w="851"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2020</w:t>
            </w:r>
          </w:p>
        </w:tc>
        <w:tc>
          <w:tcPr>
            <w:tcW w:w="850"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2021</w:t>
            </w:r>
          </w:p>
        </w:tc>
        <w:tc>
          <w:tcPr>
            <w:tcW w:w="851"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2022</w:t>
            </w:r>
          </w:p>
        </w:tc>
        <w:tc>
          <w:tcPr>
            <w:tcW w:w="850"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2023</w:t>
            </w:r>
          </w:p>
        </w:tc>
        <w:tc>
          <w:tcPr>
            <w:tcW w:w="851"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2024</w:t>
            </w:r>
          </w:p>
        </w:tc>
        <w:tc>
          <w:tcPr>
            <w:tcW w:w="1701"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2025</w:t>
            </w:r>
          </w:p>
        </w:tc>
        <w:tc>
          <w:tcPr>
            <w:tcW w:w="1701"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2025</w:t>
            </w:r>
          </w:p>
        </w:tc>
      </w:tr>
      <w:tr w:rsidR="0061344E" w:rsidRPr="00175E49" w:rsidTr="007E5E1A">
        <w:trPr>
          <w:trHeight w:val="227"/>
        </w:trPr>
        <w:tc>
          <w:tcPr>
            <w:tcW w:w="1575"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61344E" w:rsidRPr="00175E49" w:rsidRDefault="0061344E" w:rsidP="00A53686">
            <w:pPr>
              <w:spacing w:after="0" w:line="240" w:lineRule="auto"/>
              <w:ind w:left="60"/>
              <w:rPr>
                <w:rFonts w:ascii="Arial" w:eastAsia="Times New Roman" w:hAnsi="Arial" w:cs="Arial"/>
                <w:sz w:val="20"/>
                <w:szCs w:val="20"/>
              </w:rPr>
            </w:pPr>
            <w:r w:rsidRPr="00175E49">
              <w:rPr>
                <w:rFonts w:ascii="Arial" w:eastAsia="Times New Roman" w:hAnsi="Arial" w:cs="Arial"/>
                <w:sz w:val="20"/>
                <w:szCs w:val="20"/>
              </w:rPr>
              <w:t>Meta prevista</w:t>
            </w:r>
          </w:p>
        </w:tc>
        <w:tc>
          <w:tcPr>
            <w:tcW w:w="835"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80%</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80%</w:t>
            </w: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80%</w:t>
            </w:r>
          </w:p>
        </w:tc>
        <w:tc>
          <w:tcPr>
            <w:tcW w:w="902"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80%</w:t>
            </w:r>
          </w:p>
        </w:tc>
        <w:tc>
          <w:tcPr>
            <w:tcW w:w="799"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80%</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80%</w:t>
            </w: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80%</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80%</w:t>
            </w: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80%</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80%</w:t>
            </w:r>
          </w:p>
        </w:tc>
        <w:tc>
          <w:tcPr>
            <w:tcW w:w="170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 xml:space="preserve">Não </w:t>
            </w:r>
          </w:p>
        </w:tc>
        <w:tc>
          <w:tcPr>
            <w:tcW w:w="170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rPr>
                <w:rFonts w:ascii="Arial" w:eastAsia="Times New Roman" w:hAnsi="Arial" w:cs="Arial"/>
                <w:sz w:val="20"/>
                <w:szCs w:val="20"/>
              </w:rPr>
            </w:pPr>
            <w:r w:rsidRPr="00175E49">
              <w:rPr>
                <w:rFonts w:ascii="Arial" w:eastAsia="Times New Roman" w:hAnsi="Arial" w:cs="Arial"/>
                <w:sz w:val="20"/>
                <w:szCs w:val="20"/>
              </w:rPr>
              <w:t>2025</w:t>
            </w:r>
          </w:p>
        </w:tc>
      </w:tr>
      <w:tr w:rsidR="0061344E" w:rsidRPr="00175E49" w:rsidTr="007E5E1A">
        <w:trPr>
          <w:trHeight w:val="914"/>
        </w:trPr>
        <w:tc>
          <w:tcPr>
            <w:tcW w:w="1575"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61344E" w:rsidRPr="00175E49" w:rsidRDefault="0061344E" w:rsidP="00A53686">
            <w:pPr>
              <w:spacing w:after="0" w:line="240" w:lineRule="auto"/>
              <w:ind w:left="60"/>
              <w:rPr>
                <w:rFonts w:ascii="Arial" w:eastAsia="Times New Roman" w:hAnsi="Arial" w:cs="Arial"/>
                <w:sz w:val="20"/>
                <w:szCs w:val="20"/>
              </w:rPr>
            </w:pPr>
            <w:r w:rsidRPr="00175E49">
              <w:rPr>
                <w:rFonts w:ascii="Arial" w:eastAsia="Times New Roman" w:hAnsi="Arial" w:cs="Arial"/>
                <w:sz w:val="20"/>
                <w:szCs w:val="20"/>
              </w:rPr>
              <w:t>Meta executada no período (dado oficial)</w:t>
            </w:r>
          </w:p>
        </w:tc>
        <w:tc>
          <w:tcPr>
            <w:tcW w:w="835"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rPr>
                <w:rFonts w:ascii="Arial" w:eastAsia="Times New Roman" w:hAnsi="Arial" w:cs="Arial"/>
                <w:sz w:val="20"/>
                <w:szCs w:val="20"/>
              </w:rPr>
            </w:pP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66,40%</w:t>
            </w: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color w:val="FF0000"/>
                <w:sz w:val="20"/>
                <w:szCs w:val="20"/>
              </w:rPr>
            </w:pPr>
            <w:r w:rsidRPr="00175E49">
              <w:rPr>
                <w:rFonts w:ascii="Arial" w:eastAsia="Times New Roman" w:hAnsi="Arial" w:cs="Arial"/>
                <w:sz w:val="20"/>
                <w:szCs w:val="20"/>
              </w:rPr>
              <w:t>66,40%</w:t>
            </w:r>
          </w:p>
        </w:tc>
        <w:tc>
          <w:tcPr>
            <w:tcW w:w="902"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397B78"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66,40%</w:t>
            </w:r>
          </w:p>
        </w:tc>
        <w:tc>
          <w:tcPr>
            <w:tcW w:w="799"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7E5E1A"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66,40%</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c>
          <w:tcPr>
            <w:tcW w:w="170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c>
          <w:tcPr>
            <w:tcW w:w="170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r>
      <w:tr w:rsidR="0061344E" w:rsidRPr="00175E49" w:rsidTr="007E5E1A">
        <w:trPr>
          <w:trHeight w:val="945"/>
        </w:trPr>
        <w:tc>
          <w:tcPr>
            <w:tcW w:w="1575"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61344E" w:rsidRPr="00175E49" w:rsidRDefault="0061344E" w:rsidP="00A53686">
            <w:pPr>
              <w:spacing w:after="0" w:line="240" w:lineRule="auto"/>
              <w:ind w:left="60"/>
              <w:rPr>
                <w:rFonts w:ascii="Arial" w:eastAsia="Times New Roman" w:hAnsi="Arial" w:cs="Arial"/>
                <w:sz w:val="20"/>
                <w:szCs w:val="20"/>
              </w:rPr>
            </w:pPr>
            <w:r w:rsidRPr="00175E49">
              <w:rPr>
                <w:rFonts w:ascii="Arial" w:eastAsia="Times New Roman" w:hAnsi="Arial" w:cs="Arial"/>
                <w:sz w:val="20"/>
                <w:szCs w:val="20"/>
              </w:rPr>
              <w:t>Meta executada no período (dado extraoficial)</w:t>
            </w:r>
          </w:p>
        </w:tc>
        <w:tc>
          <w:tcPr>
            <w:tcW w:w="835"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66,40%</w:t>
            </w: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color w:val="FF0000"/>
                <w:sz w:val="20"/>
                <w:szCs w:val="20"/>
              </w:rPr>
            </w:pPr>
            <w:r w:rsidRPr="00175E49">
              <w:rPr>
                <w:rFonts w:ascii="Arial" w:eastAsia="Times New Roman" w:hAnsi="Arial" w:cs="Arial"/>
                <w:sz w:val="20"/>
                <w:szCs w:val="20"/>
              </w:rPr>
              <w:t>66,40%</w:t>
            </w:r>
          </w:p>
        </w:tc>
        <w:tc>
          <w:tcPr>
            <w:tcW w:w="902"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397B78"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66,40%</w:t>
            </w:r>
          </w:p>
        </w:tc>
        <w:tc>
          <w:tcPr>
            <w:tcW w:w="799"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7E5E1A"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66,40%</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c>
          <w:tcPr>
            <w:tcW w:w="170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c>
          <w:tcPr>
            <w:tcW w:w="170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r>
      <w:tr w:rsidR="0061344E" w:rsidRPr="00175E49" w:rsidTr="00A53686">
        <w:trPr>
          <w:trHeight w:val="944"/>
        </w:trPr>
        <w:tc>
          <w:tcPr>
            <w:tcW w:w="1575" w:type="dxa"/>
            <w:vMerge w:val="restart"/>
            <w:tcBorders>
              <w:top w:val="nil"/>
              <w:left w:val="single" w:sz="8" w:space="0" w:color="000000"/>
              <w:bottom w:val="single" w:sz="8" w:space="0" w:color="000000"/>
              <w:right w:val="single" w:sz="8" w:space="0" w:color="000000"/>
            </w:tcBorders>
            <w:shd w:val="clear" w:color="auto" w:fill="EFEFEF"/>
            <w:tcMar>
              <w:top w:w="100" w:type="dxa"/>
              <w:left w:w="80" w:type="dxa"/>
              <w:bottom w:w="100" w:type="dxa"/>
              <w:right w:w="8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INDICADOR 8G</w:t>
            </w:r>
          </w:p>
        </w:tc>
        <w:tc>
          <w:tcPr>
            <w:tcW w:w="7639" w:type="dxa"/>
            <w:gridSpan w:val="9"/>
            <w:tcBorders>
              <w:top w:val="nil"/>
              <w:left w:val="nil"/>
              <w:bottom w:val="single" w:sz="8" w:space="0" w:color="000000"/>
              <w:right w:val="single" w:sz="8" w:space="0" w:color="000000"/>
            </w:tcBorders>
            <w:shd w:val="clear" w:color="auto" w:fill="EFEFEF"/>
            <w:tcMar>
              <w:top w:w="100" w:type="dxa"/>
              <w:bottom w:w="100" w:type="dxa"/>
            </w:tcMar>
          </w:tcPr>
          <w:p w:rsidR="0061344E" w:rsidRPr="00175E49" w:rsidRDefault="0061344E" w:rsidP="00A53686">
            <w:pPr>
              <w:spacing w:after="0" w:line="240" w:lineRule="auto"/>
              <w:ind w:left="60"/>
              <w:jc w:val="both"/>
              <w:rPr>
                <w:rFonts w:ascii="Arial" w:eastAsia="Times New Roman" w:hAnsi="Arial" w:cs="Arial"/>
                <w:i/>
                <w:sz w:val="20"/>
                <w:szCs w:val="20"/>
              </w:rPr>
            </w:pPr>
            <w:r w:rsidRPr="00175E49">
              <w:rPr>
                <w:rFonts w:ascii="Arial" w:hAnsi="Arial" w:cs="Arial"/>
                <w:sz w:val="20"/>
                <w:szCs w:val="20"/>
              </w:rPr>
              <w:t>Percentual da População de 18 e 29 anos entre os 25% mais pobres com menos de 12 anos de escolaridade.</w:t>
            </w:r>
          </w:p>
        </w:tc>
        <w:tc>
          <w:tcPr>
            <w:tcW w:w="851" w:type="dxa"/>
            <w:tcBorders>
              <w:top w:val="nil"/>
              <w:left w:val="nil"/>
              <w:bottom w:val="single" w:sz="8" w:space="0" w:color="000000"/>
              <w:right w:val="single" w:sz="8" w:space="0" w:color="000000"/>
            </w:tcBorders>
            <w:shd w:val="clear" w:color="auto" w:fill="EFEFEF"/>
            <w:tcMar>
              <w:top w:w="100" w:type="dxa"/>
              <w:bottom w:w="100" w:type="dxa"/>
            </w:tcMar>
          </w:tcPr>
          <w:p w:rsidR="0061344E" w:rsidRPr="00175E49" w:rsidRDefault="0061344E" w:rsidP="00A53686">
            <w:pPr>
              <w:spacing w:after="0" w:line="240" w:lineRule="auto"/>
              <w:ind w:left="60"/>
              <w:jc w:val="right"/>
              <w:rPr>
                <w:rFonts w:ascii="Arial" w:eastAsia="Times New Roman" w:hAnsi="Arial" w:cs="Arial"/>
                <w:sz w:val="20"/>
                <w:szCs w:val="20"/>
              </w:rPr>
            </w:pPr>
            <w:r w:rsidRPr="00175E49">
              <w:rPr>
                <w:rFonts w:ascii="Arial" w:eastAsia="Times New Roman" w:hAnsi="Arial" w:cs="Arial"/>
                <w:sz w:val="20"/>
                <w:szCs w:val="20"/>
              </w:rPr>
              <w:t>Prazo:</w:t>
            </w:r>
          </w:p>
        </w:tc>
        <w:tc>
          <w:tcPr>
            <w:tcW w:w="1701" w:type="dxa"/>
            <w:tcBorders>
              <w:top w:val="nil"/>
              <w:left w:val="nil"/>
              <w:bottom w:val="single" w:sz="8" w:space="0" w:color="000000"/>
              <w:right w:val="single" w:sz="8" w:space="0" w:color="000000"/>
            </w:tcBorders>
            <w:shd w:val="clear" w:color="auto" w:fill="EFEFE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sz w:val="20"/>
                <w:szCs w:val="20"/>
              </w:rPr>
              <w:t>Alcançou indicador? Final da vigência do PME.</w:t>
            </w:r>
          </w:p>
        </w:tc>
        <w:tc>
          <w:tcPr>
            <w:tcW w:w="1701" w:type="dxa"/>
            <w:tcBorders>
              <w:top w:val="nil"/>
              <w:left w:val="nil"/>
              <w:bottom w:val="single" w:sz="8" w:space="0" w:color="000000"/>
              <w:right w:val="single" w:sz="8" w:space="0" w:color="000000"/>
            </w:tcBorders>
            <w:shd w:val="clear" w:color="auto" w:fill="EFEFE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(Informe aqui o prazo do indicador)</w:t>
            </w:r>
          </w:p>
        </w:tc>
      </w:tr>
      <w:tr w:rsidR="0061344E" w:rsidRPr="00175E49" w:rsidTr="007E5E1A">
        <w:trPr>
          <w:trHeight w:val="236"/>
        </w:trPr>
        <w:tc>
          <w:tcPr>
            <w:tcW w:w="1575"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61344E" w:rsidRPr="00175E49" w:rsidRDefault="0061344E" w:rsidP="00A53686">
            <w:pPr>
              <w:spacing w:after="0" w:line="240" w:lineRule="auto"/>
              <w:ind w:left="60"/>
              <w:rPr>
                <w:rFonts w:ascii="Arial" w:eastAsia="Times New Roman" w:hAnsi="Arial" w:cs="Arial"/>
                <w:sz w:val="20"/>
                <w:szCs w:val="20"/>
              </w:rPr>
            </w:pPr>
          </w:p>
        </w:tc>
        <w:tc>
          <w:tcPr>
            <w:tcW w:w="835" w:type="dxa"/>
            <w:tcBorders>
              <w:top w:val="nil"/>
              <w:left w:val="nil"/>
              <w:bottom w:val="single" w:sz="8" w:space="0" w:color="000000"/>
              <w:right w:val="single" w:sz="8" w:space="0" w:color="000000"/>
            </w:tcBorders>
            <w:shd w:val="clear" w:color="auto" w:fill="EFEFEF"/>
            <w:tcMar>
              <w:top w:w="100" w:type="dxa"/>
              <w:left w:w="80" w:type="dxa"/>
              <w:bottom w:w="100" w:type="dxa"/>
              <w:right w:w="8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2015</w:t>
            </w:r>
          </w:p>
        </w:tc>
        <w:tc>
          <w:tcPr>
            <w:tcW w:w="851" w:type="dxa"/>
            <w:tcBorders>
              <w:top w:val="nil"/>
              <w:left w:val="nil"/>
              <w:bottom w:val="single" w:sz="8" w:space="0" w:color="000000"/>
              <w:right w:val="single" w:sz="8" w:space="0" w:color="000000"/>
            </w:tcBorders>
            <w:shd w:val="clear" w:color="auto" w:fill="EFEFEF"/>
            <w:tcMar>
              <w:top w:w="100" w:type="dxa"/>
              <w:left w:w="100" w:type="dxa"/>
              <w:bottom w:w="100" w:type="dxa"/>
              <w:right w:w="10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2016</w:t>
            </w:r>
          </w:p>
        </w:tc>
        <w:tc>
          <w:tcPr>
            <w:tcW w:w="850"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2017</w:t>
            </w:r>
          </w:p>
        </w:tc>
        <w:tc>
          <w:tcPr>
            <w:tcW w:w="902"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2018</w:t>
            </w:r>
          </w:p>
        </w:tc>
        <w:tc>
          <w:tcPr>
            <w:tcW w:w="799"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2019</w:t>
            </w:r>
          </w:p>
        </w:tc>
        <w:tc>
          <w:tcPr>
            <w:tcW w:w="851"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2020</w:t>
            </w:r>
          </w:p>
        </w:tc>
        <w:tc>
          <w:tcPr>
            <w:tcW w:w="850"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2021</w:t>
            </w:r>
          </w:p>
        </w:tc>
        <w:tc>
          <w:tcPr>
            <w:tcW w:w="851"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2022</w:t>
            </w:r>
          </w:p>
        </w:tc>
        <w:tc>
          <w:tcPr>
            <w:tcW w:w="850"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2023</w:t>
            </w:r>
          </w:p>
        </w:tc>
        <w:tc>
          <w:tcPr>
            <w:tcW w:w="851"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2024</w:t>
            </w:r>
          </w:p>
        </w:tc>
        <w:tc>
          <w:tcPr>
            <w:tcW w:w="1701"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2025</w:t>
            </w:r>
          </w:p>
        </w:tc>
        <w:tc>
          <w:tcPr>
            <w:tcW w:w="1701"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2025</w:t>
            </w:r>
          </w:p>
        </w:tc>
      </w:tr>
      <w:tr w:rsidR="0061344E" w:rsidRPr="00175E49" w:rsidTr="007E5E1A">
        <w:trPr>
          <w:trHeight w:val="227"/>
        </w:trPr>
        <w:tc>
          <w:tcPr>
            <w:tcW w:w="1575"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61344E" w:rsidRPr="00175E49" w:rsidRDefault="0061344E" w:rsidP="00A53686">
            <w:pPr>
              <w:spacing w:after="0" w:line="240" w:lineRule="auto"/>
              <w:ind w:left="60"/>
              <w:rPr>
                <w:rFonts w:ascii="Arial" w:eastAsia="Times New Roman" w:hAnsi="Arial" w:cs="Arial"/>
                <w:sz w:val="20"/>
                <w:szCs w:val="20"/>
              </w:rPr>
            </w:pPr>
            <w:r w:rsidRPr="00175E49">
              <w:rPr>
                <w:rFonts w:ascii="Arial" w:eastAsia="Times New Roman" w:hAnsi="Arial" w:cs="Arial"/>
                <w:sz w:val="20"/>
                <w:szCs w:val="20"/>
              </w:rPr>
              <w:t>Meta prevista</w:t>
            </w:r>
          </w:p>
        </w:tc>
        <w:tc>
          <w:tcPr>
            <w:tcW w:w="835"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85%</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85%</w:t>
            </w: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85%</w:t>
            </w:r>
          </w:p>
        </w:tc>
        <w:tc>
          <w:tcPr>
            <w:tcW w:w="902"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85%</w:t>
            </w:r>
          </w:p>
        </w:tc>
        <w:tc>
          <w:tcPr>
            <w:tcW w:w="799"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85%</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85%</w:t>
            </w: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85%</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85%</w:t>
            </w: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85%</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85%</w:t>
            </w:r>
          </w:p>
        </w:tc>
        <w:tc>
          <w:tcPr>
            <w:tcW w:w="170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Não</w:t>
            </w:r>
          </w:p>
        </w:tc>
        <w:tc>
          <w:tcPr>
            <w:tcW w:w="170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jc w:val="center"/>
              <w:rPr>
                <w:rFonts w:ascii="Arial" w:eastAsia="Times New Roman" w:hAnsi="Arial" w:cs="Arial"/>
                <w:sz w:val="20"/>
                <w:szCs w:val="20"/>
              </w:rPr>
            </w:pPr>
            <w:r w:rsidRPr="00175E49">
              <w:rPr>
                <w:rFonts w:ascii="Arial" w:eastAsia="Times New Roman" w:hAnsi="Arial" w:cs="Arial"/>
                <w:sz w:val="20"/>
                <w:szCs w:val="20"/>
              </w:rPr>
              <w:t>2025</w:t>
            </w:r>
          </w:p>
        </w:tc>
      </w:tr>
      <w:tr w:rsidR="0061344E" w:rsidRPr="00175E49" w:rsidTr="007E5E1A">
        <w:trPr>
          <w:trHeight w:val="914"/>
        </w:trPr>
        <w:tc>
          <w:tcPr>
            <w:tcW w:w="1575"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61344E" w:rsidRPr="00175E49" w:rsidRDefault="0061344E" w:rsidP="00A53686">
            <w:pPr>
              <w:spacing w:after="0" w:line="240" w:lineRule="auto"/>
              <w:ind w:left="60"/>
              <w:rPr>
                <w:rFonts w:ascii="Arial" w:eastAsia="Times New Roman" w:hAnsi="Arial" w:cs="Arial"/>
                <w:sz w:val="20"/>
                <w:szCs w:val="20"/>
              </w:rPr>
            </w:pPr>
            <w:r w:rsidRPr="00175E49">
              <w:rPr>
                <w:rFonts w:ascii="Arial" w:eastAsia="Times New Roman" w:hAnsi="Arial" w:cs="Arial"/>
                <w:sz w:val="20"/>
                <w:szCs w:val="20"/>
              </w:rPr>
              <w:t>Meta executada no período (dado oficial)</w:t>
            </w:r>
          </w:p>
        </w:tc>
        <w:tc>
          <w:tcPr>
            <w:tcW w:w="835"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rPr>
                <w:rFonts w:ascii="Arial" w:eastAsia="Times New Roman" w:hAnsi="Arial" w:cs="Arial"/>
                <w:sz w:val="20"/>
                <w:szCs w:val="20"/>
              </w:rPr>
            </w:pP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74,40%</w:t>
            </w: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color w:val="FF0000"/>
                <w:sz w:val="20"/>
                <w:szCs w:val="20"/>
              </w:rPr>
            </w:pPr>
            <w:r w:rsidRPr="00175E49">
              <w:rPr>
                <w:rFonts w:ascii="Arial" w:eastAsia="Times New Roman" w:hAnsi="Arial" w:cs="Arial"/>
                <w:sz w:val="20"/>
                <w:szCs w:val="20"/>
              </w:rPr>
              <w:t>74,40%</w:t>
            </w:r>
          </w:p>
        </w:tc>
        <w:tc>
          <w:tcPr>
            <w:tcW w:w="902"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397B78"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74,40%</w:t>
            </w:r>
          </w:p>
        </w:tc>
        <w:tc>
          <w:tcPr>
            <w:tcW w:w="799"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7E5E1A"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74,40</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c>
          <w:tcPr>
            <w:tcW w:w="170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c>
          <w:tcPr>
            <w:tcW w:w="170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r>
      <w:tr w:rsidR="0061344E" w:rsidRPr="00175E49" w:rsidTr="007E5E1A">
        <w:trPr>
          <w:trHeight w:val="945"/>
        </w:trPr>
        <w:tc>
          <w:tcPr>
            <w:tcW w:w="1575"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61344E" w:rsidRPr="00175E49" w:rsidRDefault="0061344E" w:rsidP="00A53686">
            <w:pPr>
              <w:spacing w:after="0" w:line="240" w:lineRule="auto"/>
              <w:ind w:left="60"/>
              <w:rPr>
                <w:rFonts w:ascii="Arial" w:eastAsia="Times New Roman" w:hAnsi="Arial" w:cs="Arial"/>
                <w:sz w:val="20"/>
                <w:szCs w:val="20"/>
              </w:rPr>
            </w:pPr>
            <w:r w:rsidRPr="00175E49">
              <w:rPr>
                <w:rFonts w:ascii="Arial" w:eastAsia="Times New Roman" w:hAnsi="Arial" w:cs="Arial"/>
                <w:sz w:val="20"/>
                <w:szCs w:val="20"/>
              </w:rPr>
              <w:t>Meta executada no período (dado extraoficial)</w:t>
            </w:r>
          </w:p>
        </w:tc>
        <w:tc>
          <w:tcPr>
            <w:tcW w:w="835"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74,40%</w:t>
            </w: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color w:val="FF0000"/>
                <w:sz w:val="20"/>
                <w:szCs w:val="20"/>
              </w:rPr>
            </w:pPr>
            <w:r w:rsidRPr="00175E49">
              <w:rPr>
                <w:rFonts w:ascii="Arial" w:eastAsia="Times New Roman" w:hAnsi="Arial" w:cs="Arial"/>
                <w:sz w:val="20"/>
                <w:szCs w:val="20"/>
              </w:rPr>
              <w:t>74,40%</w:t>
            </w:r>
          </w:p>
        </w:tc>
        <w:tc>
          <w:tcPr>
            <w:tcW w:w="902"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397B78"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74,40%</w:t>
            </w:r>
          </w:p>
        </w:tc>
        <w:tc>
          <w:tcPr>
            <w:tcW w:w="799"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7E5E1A"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74,40</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c>
          <w:tcPr>
            <w:tcW w:w="170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c>
          <w:tcPr>
            <w:tcW w:w="170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r>
      <w:tr w:rsidR="0061344E" w:rsidRPr="00175E49" w:rsidTr="00A53686">
        <w:trPr>
          <w:trHeight w:val="944"/>
        </w:trPr>
        <w:tc>
          <w:tcPr>
            <w:tcW w:w="1575" w:type="dxa"/>
            <w:vMerge w:val="restart"/>
            <w:tcBorders>
              <w:top w:val="nil"/>
              <w:left w:val="single" w:sz="8" w:space="0" w:color="000000"/>
              <w:bottom w:val="single" w:sz="8" w:space="0" w:color="000000"/>
              <w:right w:val="single" w:sz="8" w:space="0" w:color="000000"/>
            </w:tcBorders>
            <w:shd w:val="clear" w:color="auto" w:fill="EFEFEF"/>
            <w:tcMar>
              <w:top w:w="100" w:type="dxa"/>
              <w:left w:w="80" w:type="dxa"/>
              <w:bottom w:w="100" w:type="dxa"/>
              <w:right w:w="8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INDICADOR 8H</w:t>
            </w:r>
          </w:p>
        </w:tc>
        <w:tc>
          <w:tcPr>
            <w:tcW w:w="7639" w:type="dxa"/>
            <w:gridSpan w:val="9"/>
            <w:tcBorders>
              <w:top w:val="nil"/>
              <w:left w:val="nil"/>
              <w:bottom w:val="single" w:sz="8" w:space="0" w:color="000000"/>
              <w:right w:val="single" w:sz="8" w:space="0" w:color="000000"/>
            </w:tcBorders>
            <w:shd w:val="clear" w:color="auto" w:fill="EFEFEF"/>
            <w:tcMar>
              <w:top w:w="100" w:type="dxa"/>
              <w:bottom w:w="100" w:type="dxa"/>
            </w:tcMar>
          </w:tcPr>
          <w:p w:rsidR="0061344E" w:rsidRPr="00175E49" w:rsidRDefault="0061344E" w:rsidP="00A53686">
            <w:pPr>
              <w:spacing w:after="0" w:line="240" w:lineRule="auto"/>
              <w:ind w:left="60"/>
              <w:jc w:val="both"/>
              <w:rPr>
                <w:rFonts w:ascii="Arial" w:eastAsia="Times New Roman" w:hAnsi="Arial" w:cs="Arial"/>
                <w:i/>
                <w:sz w:val="20"/>
                <w:szCs w:val="20"/>
              </w:rPr>
            </w:pPr>
            <w:r w:rsidRPr="00175E49">
              <w:rPr>
                <w:rFonts w:ascii="Arial" w:hAnsi="Arial" w:cs="Arial"/>
                <w:sz w:val="20"/>
                <w:szCs w:val="20"/>
              </w:rPr>
              <w:t>Percentual da População negra entre 18 e 29 anos com menos de 12 anos de escolaridade.</w:t>
            </w:r>
          </w:p>
        </w:tc>
        <w:tc>
          <w:tcPr>
            <w:tcW w:w="851" w:type="dxa"/>
            <w:tcBorders>
              <w:top w:val="nil"/>
              <w:left w:val="nil"/>
              <w:bottom w:val="single" w:sz="8" w:space="0" w:color="000000"/>
              <w:right w:val="single" w:sz="8" w:space="0" w:color="000000"/>
            </w:tcBorders>
            <w:shd w:val="clear" w:color="auto" w:fill="EFEFEF"/>
            <w:tcMar>
              <w:top w:w="100" w:type="dxa"/>
              <w:bottom w:w="100" w:type="dxa"/>
            </w:tcMar>
          </w:tcPr>
          <w:p w:rsidR="0061344E" w:rsidRPr="00175E49" w:rsidRDefault="0061344E" w:rsidP="00A53686">
            <w:pPr>
              <w:spacing w:after="0" w:line="240" w:lineRule="auto"/>
              <w:ind w:left="60"/>
              <w:jc w:val="right"/>
              <w:rPr>
                <w:rFonts w:ascii="Arial" w:eastAsia="Times New Roman" w:hAnsi="Arial" w:cs="Arial"/>
                <w:sz w:val="20"/>
                <w:szCs w:val="20"/>
              </w:rPr>
            </w:pPr>
            <w:r w:rsidRPr="00175E49">
              <w:rPr>
                <w:rFonts w:ascii="Arial" w:eastAsia="Times New Roman" w:hAnsi="Arial" w:cs="Arial"/>
                <w:sz w:val="20"/>
                <w:szCs w:val="20"/>
              </w:rPr>
              <w:t>Prazo:</w:t>
            </w:r>
          </w:p>
        </w:tc>
        <w:tc>
          <w:tcPr>
            <w:tcW w:w="1701" w:type="dxa"/>
            <w:tcBorders>
              <w:top w:val="nil"/>
              <w:left w:val="nil"/>
              <w:bottom w:val="single" w:sz="8" w:space="0" w:color="000000"/>
              <w:right w:val="single" w:sz="8" w:space="0" w:color="000000"/>
            </w:tcBorders>
            <w:shd w:val="clear" w:color="auto" w:fill="EFEFE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sz w:val="20"/>
                <w:szCs w:val="20"/>
              </w:rPr>
              <w:t>Alcançou indicador? Final da vigência do PME.</w:t>
            </w:r>
          </w:p>
        </w:tc>
        <w:tc>
          <w:tcPr>
            <w:tcW w:w="1701" w:type="dxa"/>
            <w:tcBorders>
              <w:top w:val="nil"/>
              <w:left w:val="nil"/>
              <w:bottom w:val="single" w:sz="8" w:space="0" w:color="000000"/>
              <w:right w:val="single" w:sz="8" w:space="0" w:color="000000"/>
            </w:tcBorders>
            <w:shd w:val="clear" w:color="auto" w:fill="EFEFE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(Informe aqui o prazo do indicador)</w:t>
            </w:r>
          </w:p>
        </w:tc>
      </w:tr>
      <w:tr w:rsidR="0061344E" w:rsidRPr="00175E49" w:rsidTr="007E5E1A">
        <w:trPr>
          <w:trHeight w:val="236"/>
        </w:trPr>
        <w:tc>
          <w:tcPr>
            <w:tcW w:w="1575"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61344E" w:rsidRPr="00175E49" w:rsidRDefault="0061344E" w:rsidP="00A53686">
            <w:pPr>
              <w:spacing w:after="0" w:line="240" w:lineRule="auto"/>
              <w:ind w:left="60"/>
              <w:rPr>
                <w:rFonts w:ascii="Arial" w:eastAsia="Times New Roman" w:hAnsi="Arial" w:cs="Arial"/>
                <w:sz w:val="20"/>
                <w:szCs w:val="20"/>
              </w:rPr>
            </w:pPr>
          </w:p>
        </w:tc>
        <w:tc>
          <w:tcPr>
            <w:tcW w:w="835" w:type="dxa"/>
            <w:tcBorders>
              <w:top w:val="nil"/>
              <w:left w:val="nil"/>
              <w:bottom w:val="single" w:sz="8" w:space="0" w:color="000000"/>
              <w:right w:val="single" w:sz="8" w:space="0" w:color="000000"/>
            </w:tcBorders>
            <w:shd w:val="clear" w:color="auto" w:fill="EFEFEF"/>
            <w:tcMar>
              <w:top w:w="100" w:type="dxa"/>
              <w:left w:w="80" w:type="dxa"/>
              <w:bottom w:w="100" w:type="dxa"/>
              <w:right w:w="8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2015</w:t>
            </w:r>
          </w:p>
        </w:tc>
        <w:tc>
          <w:tcPr>
            <w:tcW w:w="851" w:type="dxa"/>
            <w:tcBorders>
              <w:top w:val="nil"/>
              <w:left w:val="nil"/>
              <w:bottom w:val="single" w:sz="8" w:space="0" w:color="000000"/>
              <w:right w:val="single" w:sz="8" w:space="0" w:color="000000"/>
            </w:tcBorders>
            <w:shd w:val="clear" w:color="auto" w:fill="EFEFEF"/>
            <w:tcMar>
              <w:top w:w="100" w:type="dxa"/>
              <w:left w:w="100" w:type="dxa"/>
              <w:bottom w:w="100" w:type="dxa"/>
              <w:right w:w="10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2016</w:t>
            </w:r>
          </w:p>
        </w:tc>
        <w:tc>
          <w:tcPr>
            <w:tcW w:w="850"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2017</w:t>
            </w:r>
          </w:p>
        </w:tc>
        <w:tc>
          <w:tcPr>
            <w:tcW w:w="902"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2018</w:t>
            </w:r>
          </w:p>
        </w:tc>
        <w:tc>
          <w:tcPr>
            <w:tcW w:w="799"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2019</w:t>
            </w:r>
          </w:p>
        </w:tc>
        <w:tc>
          <w:tcPr>
            <w:tcW w:w="851"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2020</w:t>
            </w:r>
          </w:p>
        </w:tc>
        <w:tc>
          <w:tcPr>
            <w:tcW w:w="850"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2021</w:t>
            </w:r>
          </w:p>
        </w:tc>
        <w:tc>
          <w:tcPr>
            <w:tcW w:w="851"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2022</w:t>
            </w:r>
          </w:p>
        </w:tc>
        <w:tc>
          <w:tcPr>
            <w:tcW w:w="850"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2023</w:t>
            </w:r>
          </w:p>
        </w:tc>
        <w:tc>
          <w:tcPr>
            <w:tcW w:w="851"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2024</w:t>
            </w:r>
          </w:p>
        </w:tc>
        <w:tc>
          <w:tcPr>
            <w:tcW w:w="1701"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2025</w:t>
            </w:r>
          </w:p>
        </w:tc>
        <w:tc>
          <w:tcPr>
            <w:tcW w:w="1701"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2025</w:t>
            </w:r>
          </w:p>
        </w:tc>
      </w:tr>
      <w:tr w:rsidR="0061344E" w:rsidRPr="00175E49" w:rsidTr="007E5E1A">
        <w:trPr>
          <w:trHeight w:val="227"/>
        </w:trPr>
        <w:tc>
          <w:tcPr>
            <w:tcW w:w="1575"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61344E" w:rsidRPr="00175E49" w:rsidRDefault="0061344E" w:rsidP="00A53686">
            <w:pPr>
              <w:spacing w:after="0" w:line="240" w:lineRule="auto"/>
              <w:ind w:left="60"/>
              <w:rPr>
                <w:rFonts w:ascii="Arial" w:eastAsia="Times New Roman" w:hAnsi="Arial" w:cs="Arial"/>
                <w:sz w:val="20"/>
                <w:szCs w:val="20"/>
              </w:rPr>
            </w:pPr>
            <w:r w:rsidRPr="00175E49">
              <w:rPr>
                <w:rFonts w:ascii="Arial" w:eastAsia="Times New Roman" w:hAnsi="Arial" w:cs="Arial"/>
                <w:sz w:val="20"/>
                <w:szCs w:val="20"/>
              </w:rPr>
              <w:t>Meta prevista</w:t>
            </w:r>
          </w:p>
        </w:tc>
        <w:tc>
          <w:tcPr>
            <w:tcW w:w="835"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75%</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75%</w:t>
            </w: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75%</w:t>
            </w:r>
          </w:p>
        </w:tc>
        <w:tc>
          <w:tcPr>
            <w:tcW w:w="902"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75%</w:t>
            </w:r>
          </w:p>
        </w:tc>
        <w:tc>
          <w:tcPr>
            <w:tcW w:w="799"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75%</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75%</w:t>
            </w: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75%</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75%</w:t>
            </w: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75%</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75%</w:t>
            </w:r>
          </w:p>
        </w:tc>
        <w:tc>
          <w:tcPr>
            <w:tcW w:w="170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Não</w:t>
            </w:r>
          </w:p>
        </w:tc>
        <w:tc>
          <w:tcPr>
            <w:tcW w:w="170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rPr>
                <w:rFonts w:ascii="Arial" w:eastAsia="Times New Roman" w:hAnsi="Arial" w:cs="Arial"/>
                <w:sz w:val="20"/>
                <w:szCs w:val="20"/>
              </w:rPr>
            </w:pPr>
            <w:r w:rsidRPr="00175E49">
              <w:rPr>
                <w:rFonts w:ascii="Arial" w:eastAsia="Times New Roman" w:hAnsi="Arial" w:cs="Arial"/>
                <w:sz w:val="20"/>
                <w:szCs w:val="20"/>
              </w:rPr>
              <w:t>2025</w:t>
            </w:r>
          </w:p>
        </w:tc>
      </w:tr>
      <w:tr w:rsidR="0061344E" w:rsidRPr="00175E49" w:rsidTr="007E5E1A">
        <w:trPr>
          <w:trHeight w:val="914"/>
        </w:trPr>
        <w:tc>
          <w:tcPr>
            <w:tcW w:w="1575"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61344E" w:rsidRPr="00175E49" w:rsidRDefault="0061344E" w:rsidP="00A53686">
            <w:pPr>
              <w:spacing w:after="0" w:line="240" w:lineRule="auto"/>
              <w:ind w:left="60"/>
              <w:rPr>
                <w:rFonts w:ascii="Arial" w:eastAsia="Times New Roman" w:hAnsi="Arial" w:cs="Arial"/>
                <w:sz w:val="20"/>
                <w:szCs w:val="20"/>
              </w:rPr>
            </w:pPr>
            <w:r w:rsidRPr="00175E49">
              <w:rPr>
                <w:rFonts w:ascii="Arial" w:eastAsia="Times New Roman" w:hAnsi="Arial" w:cs="Arial"/>
                <w:sz w:val="20"/>
                <w:szCs w:val="20"/>
              </w:rPr>
              <w:t>Meta executada no período (dado oficial)</w:t>
            </w:r>
          </w:p>
        </w:tc>
        <w:tc>
          <w:tcPr>
            <w:tcW w:w="835"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rPr>
                <w:rFonts w:ascii="Arial" w:eastAsia="Times New Roman" w:hAnsi="Arial" w:cs="Arial"/>
                <w:sz w:val="20"/>
                <w:szCs w:val="20"/>
              </w:rPr>
            </w:pP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79,20%</w:t>
            </w: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79,20%</w:t>
            </w:r>
          </w:p>
        </w:tc>
        <w:tc>
          <w:tcPr>
            <w:tcW w:w="902"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397B78"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79,20%</w:t>
            </w:r>
          </w:p>
        </w:tc>
        <w:tc>
          <w:tcPr>
            <w:tcW w:w="799"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7E5E1A"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79,20%</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c>
          <w:tcPr>
            <w:tcW w:w="170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c>
          <w:tcPr>
            <w:tcW w:w="170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r>
      <w:tr w:rsidR="0061344E" w:rsidRPr="00175E49" w:rsidTr="007E5E1A">
        <w:trPr>
          <w:trHeight w:val="945"/>
        </w:trPr>
        <w:tc>
          <w:tcPr>
            <w:tcW w:w="1575"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61344E" w:rsidRPr="00175E49" w:rsidRDefault="0061344E" w:rsidP="00A53686">
            <w:pPr>
              <w:spacing w:after="0" w:line="240" w:lineRule="auto"/>
              <w:ind w:left="60"/>
              <w:rPr>
                <w:rFonts w:ascii="Arial" w:eastAsia="Times New Roman" w:hAnsi="Arial" w:cs="Arial"/>
                <w:sz w:val="20"/>
                <w:szCs w:val="20"/>
              </w:rPr>
            </w:pPr>
            <w:r w:rsidRPr="00175E49">
              <w:rPr>
                <w:rFonts w:ascii="Arial" w:eastAsia="Times New Roman" w:hAnsi="Arial" w:cs="Arial"/>
                <w:sz w:val="20"/>
                <w:szCs w:val="20"/>
              </w:rPr>
              <w:t>Meta executada no período (dado extraoficial)</w:t>
            </w:r>
          </w:p>
        </w:tc>
        <w:tc>
          <w:tcPr>
            <w:tcW w:w="835"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79,20%</w:t>
            </w: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79,20%</w:t>
            </w:r>
          </w:p>
        </w:tc>
        <w:tc>
          <w:tcPr>
            <w:tcW w:w="902"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397B78"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79,20%</w:t>
            </w:r>
          </w:p>
        </w:tc>
        <w:tc>
          <w:tcPr>
            <w:tcW w:w="799"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7E5E1A"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79,20%</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c>
          <w:tcPr>
            <w:tcW w:w="170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c>
          <w:tcPr>
            <w:tcW w:w="170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r>
    </w:tbl>
    <w:p w:rsidR="0061344E" w:rsidRPr="00175E49" w:rsidRDefault="0061344E" w:rsidP="0061344E">
      <w:pPr>
        <w:spacing w:after="0" w:line="240" w:lineRule="auto"/>
        <w:rPr>
          <w:rFonts w:ascii="Arial" w:eastAsia="Times New Roman" w:hAnsi="Arial" w:cs="Arial"/>
          <w:color w:val="FF0000"/>
          <w:sz w:val="20"/>
          <w:szCs w:val="20"/>
        </w:rPr>
      </w:pPr>
    </w:p>
    <w:tbl>
      <w:tblPr>
        <w:tblW w:w="13467"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00" w:type="dxa"/>
          <w:bottom w:w="100" w:type="dxa"/>
          <w:right w:w="100" w:type="dxa"/>
        </w:tblCellMar>
        <w:tblLook w:val="0600" w:firstRow="0" w:lastRow="0" w:firstColumn="0" w:lastColumn="0" w:noHBand="1" w:noVBand="1"/>
      </w:tblPr>
      <w:tblGrid>
        <w:gridCol w:w="3990"/>
        <w:gridCol w:w="972"/>
        <w:gridCol w:w="1984"/>
        <w:gridCol w:w="1559"/>
        <w:gridCol w:w="1560"/>
        <w:gridCol w:w="3402"/>
      </w:tblGrid>
      <w:tr w:rsidR="0061344E" w:rsidRPr="00175E49" w:rsidTr="00A53686">
        <w:trPr>
          <w:trHeight w:val="807"/>
        </w:trPr>
        <w:tc>
          <w:tcPr>
            <w:tcW w:w="3990" w:type="dxa"/>
            <w:shd w:val="clear" w:color="auto" w:fill="D9D9D9"/>
            <w:tcMar>
              <w:top w:w="100" w:type="dxa"/>
              <w:left w:w="80" w:type="dxa"/>
              <w:bottom w:w="100" w:type="dxa"/>
              <w:right w:w="8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lastRenderedPageBreak/>
              <w:t>Meta 8</w:t>
            </w:r>
          </w:p>
        </w:tc>
        <w:tc>
          <w:tcPr>
            <w:tcW w:w="9477" w:type="dxa"/>
            <w:gridSpan w:val="5"/>
            <w:shd w:val="clear" w:color="auto" w:fill="D9D9D9"/>
            <w:tcMar>
              <w:top w:w="100" w:type="dxa"/>
              <w:bottom w:w="100" w:type="dxa"/>
            </w:tcMar>
          </w:tcPr>
          <w:p w:rsidR="0061344E" w:rsidRPr="00175E49" w:rsidRDefault="0061344E" w:rsidP="00A53686">
            <w:pPr>
              <w:spacing w:after="0" w:line="240" w:lineRule="auto"/>
              <w:ind w:left="60"/>
              <w:rPr>
                <w:rFonts w:ascii="Arial" w:eastAsia="Times New Roman" w:hAnsi="Arial" w:cs="Arial"/>
                <w:i/>
                <w:sz w:val="20"/>
                <w:szCs w:val="20"/>
              </w:rPr>
            </w:pPr>
            <w:r w:rsidRPr="00175E49">
              <w:rPr>
                <w:rFonts w:ascii="Arial" w:hAnsi="Arial" w:cs="Arial"/>
                <w:sz w:val="20"/>
                <w:szCs w:val="20"/>
              </w:rPr>
              <w:t>Elevar a escolaridade média da população de 18 (dezoito) a 29 (vinte e nove) anos, para as populações do campo, da região de menor escolaridade no País e dos 25% (vinte e cinco por cento) mais pobres, e igualar a escolaridade média entre negros e não negros declarados à Fundação Instituto Brasileiro de Geografia e Estatística - IBGE.</w:t>
            </w:r>
          </w:p>
        </w:tc>
      </w:tr>
      <w:tr w:rsidR="0061344E" w:rsidRPr="00175E49" w:rsidTr="00A53686">
        <w:trPr>
          <w:trHeight w:val="519"/>
        </w:trPr>
        <w:tc>
          <w:tcPr>
            <w:tcW w:w="3990" w:type="dxa"/>
            <w:shd w:val="clear" w:color="auto" w:fill="FFFFFF"/>
            <w:tcMar>
              <w:top w:w="100" w:type="dxa"/>
              <w:left w:w="80" w:type="dxa"/>
              <w:bottom w:w="100" w:type="dxa"/>
              <w:right w:w="8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Estratégias (da meta acima indicada)</w:t>
            </w:r>
          </w:p>
        </w:tc>
        <w:tc>
          <w:tcPr>
            <w:tcW w:w="972"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Prazo</w:t>
            </w:r>
          </w:p>
        </w:tc>
        <w:tc>
          <w:tcPr>
            <w:tcW w:w="1984"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Previsões Orçamentárias</w:t>
            </w:r>
          </w:p>
        </w:tc>
        <w:tc>
          <w:tcPr>
            <w:tcW w:w="1559"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Status</w:t>
            </w:r>
          </w:p>
        </w:tc>
        <w:tc>
          <w:tcPr>
            <w:tcW w:w="1560"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Alcançou Estratégia?</w:t>
            </w:r>
          </w:p>
        </w:tc>
        <w:tc>
          <w:tcPr>
            <w:tcW w:w="3402"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Observações</w:t>
            </w:r>
          </w:p>
        </w:tc>
      </w:tr>
      <w:tr w:rsidR="0061344E" w:rsidRPr="00175E49" w:rsidTr="00A53686">
        <w:trPr>
          <w:trHeight w:val="519"/>
        </w:trPr>
        <w:tc>
          <w:tcPr>
            <w:tcW w:w="3990" w:type="dxa"/>
            <w:shd w:val="clear" w:color="auto" w:fill="FFFFFF"/>
            <w:tcMar>
              <w:top w:w="100" w:type="dxa"/>
              <w:left w:w="80" w:type="dxa"/>
              <w:bottom w:w="100" w:type="dxa"/>
              <w:right w:w="80" w:type="dxa"/>
            </w:tcMar>
          </w:tcPr>
          <w:p w:rsidR="0061344E" w:rsidRPr="00175E49" w:rsidRDefault="0061344E" w:rsidP="00A53686">
            <w:pPr>
              <w:spacing w:after="0" w:line="240" w:lineRule="auto"/>
              <w:contextualSpacing/>
              <w:jc w:val="both"/>
              <w:rPr>
                <w:rFonts w:ascii="Arial" w:hAnsi="Arial" w:cs="Arial"/>
                <w:color w:val="000000"/>
                <w:sz w:val="20"/>
                <w:szCs w:val="20"/>
              </w:rPr>
            </w:pPr>
            <w:r w:rsidRPr="00175E49">
              <w:rPr>
                <w:rFonts w:ascii="Arial" w:hAnsi="Arial" w:cs="Arial"/>
                <w:color w:val="000000"/>
                <w:sz w:val="20"/>
                <w:szCs w:val="20"/>
              </w:rPr>
              <w:t>8.1 - Assegurar escolaridade – Ensino Fundamental e Ensino Médio às pessoas de 18 a 29 anos de idade, principalmente à população do campo, em regime de colaboração com o Estado;</w:t>
            </w:r>
          </w:p>
        </w:tc>
        <w:tc>
          <w:tcPr>
            <w:tcW w:w="972"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2025</w:t>
            </w:r>
          </w:p>
        </w:tc>
        <w:tc>
          <w:tcPr>
            <w:tcW w:w="1984"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c>
          <w:tcPr>
            <w:tcW w:w="1559"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c>
          <w:tcPr>
            <w:tcW w:w="1560"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 xml:space="preserve">Não </w:t>
            </w:r>
          </w:p>
        </w:tc>
        <w:tc>
          <w:tcPr>
            <w:tcW w:w="3402" w:type="dxa"/>
            <w:shd w:val="clear" w:color="auto" w:fill="FFFFFF"/>
            <w:tcMar>
              <w:top w:w="100" w:type="dxa"/>
              <w:bottom w:w="100" w:type="dxa"/>
            </w:tcMar>
          </w:tcPr>
          <w:p w:rsidR="0061344E" w:rsidRPr="00175E49" w:rsidRDefault="0061344E" w:rsidP="00A53686">
            <w:pPr>
              <w:spacing w:after="0" w:line="240" w:lineRule="auto"/>
              <w:ind w:left="60"/>
              <w:jc w:val="both"/>
              <w:rPr>
                <w:rFonts w:ascii="Arial" w:eastAsia="Times New Roman" w:hAnsi="Arial" w:cs="Arial"/>
                <w:sz w:val="20"/>
                <w:szCs w:val="20"/>
              </w:rPr>
            </w:pPr>
            <w:r w:rsidRPr="00175E49">
              <w:rPr>
                <w:rFonts w:ascii="Arial" w:eastAsia="Times New Roman" w:hAnsi="Arial" w:cs="Arial"/>
                <w:sz w:val="20"/>
                <w:szCs w:val="20"/>
              </w:rPr>
              <w:t>- Os interessados podem se matricular no Ensino Médio regular;</w:t>
            </w:r>
          </w:p>
          <w:p w:rsidR="0061344E" w:rsidRPr="00175E49" w:rsidRDefault="0061344E" w:rsidP="00A53686">
            <w:pPr>
              <w:spacing w:after="0" w:line="240" w:lineRule="auto"/>
              <w:ind w:left="60"/>
              <w:jc w:val="both"/>
              <w:rPr>
                <w:rFonts w:ascii="Arial" w:eastAsia="Times New Roman" w:hAnsi="Arial" w:cs="Arial"/>
                <w:sz w:val="20"/>
                <w:szCs w:val="20"/>
              </w:rPr>
            </w:pPr>
            <w:r w:rsidRPr="00175E49">
              <w:rPr>
                <w:rFonts w:ascii="Arial" w:eastAsia="Times New Roman" w:hAnsi="Arial" w:cs="Arial"/>
                <w:sz w:val="20"/>
                <w:szCs w:val="20"/>
              </w:rPr>
              <w:t>- Quanto à EJA, a procura</w:t>
            </w:r>
            <w:r w:rsidR="007E5E1A" w:rsidRPr="00175E49">
              <w:rPr>
                <w:rFonts w:ascii="Arial" w:eastAsia="Times New Roman" w:hAnsi="Arial" w:cs="Arial"/>
                <w:sz w:val="20"/>
                <w:szCs w:val="20"/>
              </w:rPr>
              <w:t xml:space="preserve"> no município</w:t>
            </w:r>
            <w:r w:rsidRPr="00175E49">
              <w:rPr>
                <w:rFonts w:ascii="Arial" w:eastAsia="Times New Roman" w:hAnsi="Arial" w:cs="Arial"/>
                <w:sz w:val="20"/>
                <w:szCs w:val="20"/>
              </w:rPr>
              <w:t xml:space="preserve"> é pequena;</w:t>
            </w:r>
          </w:p>
          <w:p w:rsidR="007E5E1A" w:rsidRPr="00175E49" w:rsidRDefault="0061344E" w:rsidP="007E5E1A">
            <w:pPr>
              <w:spacing w:after="0" w:line="240" w:lineRule="auto"/>
              <w:ind w:left="60"/>
              <w:jc w:val="both"/>
              <w:rPr>
                <w:rFonts w:ascii="Arial" w:eastAsia="Times New Roman" w:hAnsi="Arial" w:cs="Arial"/>
                <w:sz w:val="20"/>
                <w:szCs w:val="20"/>
              </w:rPr>
            </w:pPr>
            <w:r w:rsidRPr="00175E49">
              <w:rPr>
                <w:rFonts w:ascii="Arial" w:eastAsia="Times New Roman" w:hAnsi="Arial" w:cs="Arial"/>
                <w:sz w:val="20"/>
                <w:szCs w:val="20"/>
              </w:rPr>
              <w:t>-</w:t>
            </w:r>
            <w:r w:rsidR="00397B78" w:rsidRPr="00175E49">
              <w:rPr>
                <w:rFonts w:ascii="Arial" w:eastAsia="Times New Roman" w:hAnsi="Arial" w:cs="Arial"/>
                <w:sz w:val="20"/>
                <w:szCs w:val="20"/>
              </w:rPr>
              <w:t xml:space="preserve"> Em </w:t>
            </w:r>
            <w:r w:rsidR="007E5E1A" w:rsidRPr="00175E49">
              <w:rPr>
                <w:rFonts w:ascii="Arial" w:eastAsia="Times New Roman" w:hAnsi="Arial" w:cs="Arial"/>
                <w:sz w:val="20"/>
                <w:szCs w:val="20"/>
              </w:rPr>
              <w:t xml:space="preserve">2019 não teve turmas de EJA no município devido ao número insuficiente de matrículas </w:t>
            </w:r>
          </w:p>
          <w:p w:rsidR="007E5E1A" w:rsidRPr="00175E49" w:rsidRDefault="007E5E1A" w:rsidP="007E5E1A">
            <w:pPr>
              <w:spacing w:after="0" w:line="240" w:lineRule="auto"/>
              <w:ind w:left="60"/>
              <w:jc w:val="both"/>
              <w:rPr>
                <w:rFonts w:ascii="Arial" w:eastAsia="Times New Roman" w:hAnsi="Arial" w:cs="Arial"/>
                <w:sz w:val="20"/>
                <w:szCs w:val="20"/>
              </w:rPr>
            </w:pPr>
            <w:r w:rsidRPr="00175E49">
              <w:rPr>
                <w:rFonts w:ascii="Arial" w:eastAsia="Times New Roman" w:hAnsi="Arial" w:cs="Arial"/>
                <w:sz w:val="20"/>
                <w:szCs w:val="20"/>
              </w:rPr>
              <w:t>- Os interessados em fazer o EJA têm que procurar a cidade vizinha;</w:t>
            </w:r>
          </w:p>
          <w:p w:rsidR="00AE4B35" w:rsidRPr="00175E49" w:rsidRDefault="0061344E" w:rsidP="007E5E1A">
            <w:pPr>
              <w:spacing w:after="0" w:line="240" w:lineRule="auto"/>
              <w:ind w:left="60"/>
              <w:jc w:val="both"/>
              <w:rPr>
                <w:rFonts w:ascii="Arial" w:eastAsia="Times New Roman" w:hAnsi="Arial" w:cs="Arial"/>
                <w:sz w:val="20"/>
                <w:szCs w:val="20"/>
              </w:rPr>
            </w:pPr>
            <w:r w:rsidRPr="00175E49">
              <w:rPr>
                <w:rFonts w:ascii="Arial" w:eastAsia="Times New Roman" w:hAnsi="Arial" w:cs="Arial"/>
                <w:sz w:val="20"/>
                <w:szCs w:val="20"/>
              </w:rPr>
              <w:t>-</w:t>
            </w:r>
            <w:r w:rsidR="00AE4B35" w:rsidRPr="00175E49">
              <w:rPr>
                <w:rFonts w:ascii="Arial" w:eastAsia="Times New Roman" w:hAnsi="Arial" w:cs="Arial"/>
                <w:sz w:val="20"/>
                <w:szCs w:val="20"/>
              </w:rPr>
              <w:t xml:space="preserve"> EJA é</w:t>
            </w:r>
            <w:r w:rsidRPr="00175E49">
              <w:rPr>
                <w:rFonts w:ascii="Arial" w:eastAsia="Times New Roman" w:hAnsi="Arial" w:cs="Arial"/>
                <w:sz w:val="20"/>
                <w:szCs w:val="20"/>
              </w:rPr>
              <w:t xml:space="preserve"> responsabilidade do Estado;</w:t>
            </w:r>
          </w:p>
        </w:tc>
      </w:tr>
      <w:tr w:rsidR="001904EE" w:rsidRPr="00175E49" w:rsidTr="00A53686">
        <w:trPr>
          <w:trHeight w:val="519"/>
        </w:trPr>
        <w:tc>
          <w:tcPr>
            <w:tcW w:w="3990" w:type="dxa"/>
            <w:shd w:val="clear" w:color="auto" w:fill="FFFFFF"/>
            <w:tcMar>
              <w:top w:w="100" w:type="dxa"/>
              <w:left w:w="80" w:type="dxa"/>
              <w:bottom w:w="100" w:type="dxa"/>
              <w:right w:w="80" w:type="dxa"/>
            </w:tcMar>
          </w:tcPr>
          <w:p w:rsidR="001904EE" w:rsidRPr="00175E49" w:rsidRDefault="001904EE" w:rsidP="001904EE">
            <w:pPr>
              <w:pStyle w:val="Default"/>
              <w:jc w:val="both"/>
              <w:rPr>
                <w:rFonts w:ascii="Arial" w:hAnsi="Arial" w:cs="Arial"/>
                <w:color w:val="000000" w:themeColor="text1"/>
                <w:sz w:val="20"/>
                <w:szCs w:val="20"/>
              </w:rPr>
            </w:pPr>
            <w:r w:rsidRPr="00175E49">
              <w:rPr>
                <w:rFonts w:ascii="Arial" w:hAnsi="Arial" w:cs="Arial"/>
                <w:color w:val="000000" w:themeColor="text1"/>
                <w:sz w:val="20"/>
                <w:szCs w:val="20"/>
              </w:rPr>
              <w:t>8.2 - Apoiar a implementação de programas de educação de jovens e adultos para os segmentos populacionais aqui considerados, que estejam fora da escola e com defasagem idade-série, associados a outras estratégias que garantam a continuidade da escolarização, após a alfabetização inicial;</w:t>
            </w:r>
          </w:p>
        </w:tc>
        <w:tc>
          <w:tcPr>
            <w:tcW w:w="972" w:type="dxa"/>
            <w:shd w:val="clear" w:color="auto" w:fill="FFFFFF"/>
            <w:tcMar>
              <w:top w:w="100" w:type="dxa"/>
              <w:bottom w:w="100" w:type="dxa"/>
            </w:tcMar>
          </w:tcPr>
          <w:p w:rsidR="001904EE" w:rsidRPr="00175E49" w:rsidRDefault="001904E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2025</w:t>
            </w:r>
          </w:p>
        </w:tc>
        <w:tc>
          <w:tcPr>
            <w:tcW w:w="1984" w:type="dxa"/>
            <w:shd w:val="clear" w:color="auto" w:fill="FFFFFF"/>
            <w:tcMar>
              <w:top w:w="100" w:type="dxa"/>
              <w:bottom w:w="100" w:type="dxa"/>
            </w:tcMar>
          </w:tcPr>
          <w:p w:rsidR="001904EE" w:rsidRPr="00175E49" w:rsidRDefault="001904EE" w:rsidP="00A53686">
            <w:pPr>
              <w:spacing w:after="0" w:line="240" w:lineRule="auto"/>
              <w:ind w:left="60"/>
              <w:jc w:val="center"/>
              <w:rPr>
                <w:rFonts w:ascii="Arial" w:eastAsia="Times New Roman" w:hAnsi="Arial" w:cs="Arial"/>
                <w:sz w:val="20"/>
                <w:szCs w:val="20"/>
              </w:rPr>
            </w:pPr>
          </w:p>
        </w:tc>
        <w:tc>
          <w:tcPr>
            <w:tcW w:w="1559" w:type="dxa"/>
            <w:shd w:val="clear" w:color="auto" w:fill="FFFFFF"/>
            <w:tcMar>
              <w:top w:w="100" w:type="dxa"/>
              <w:bottom w:w="100" w:type="dxa"/>
            </w:tcMar>
          </w:tcPr>
          <w:p w:rsidR="001904EE" w:rsidRPr="00175E49" w:rsidRDefault="001904E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Parcial</w:t>
            </w:r>
          </w:p>
        </w:tc>
        <w:tc>
          <w:tcPr>
            <w:tcW w:w="1560" w:type="dxa"/>
            <w:shd w:val="clear" w:color="auto" w:fill="FFFFFF"/>
            <w:tcMar>
              <w:top w:w="100" w:type="dxa"/>
              <w:bottom w:w="100" w:type="dxa"/>
            </w:tcMar>
          </w:tcPr>
          <w:p w:rsidR="001904EE" w:rsidRPr="00175E49" w:rsidRDefault="001904E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Parcial</w:t>
            </w:r>
          </w:p>
        </w:tc>
        <w:tc>
          <w:tcPr>
            <w:tcW w:w="3402" w:type="dxa"/>
            <w:shd w:val="clear" w:color="auto" w:fill="FFFFFF"/>
            <w:tcMar>
              <w:top w:w="100" w:type="dxa"/>
              <w:bottom w:w="100" w:type="dxa"/>
            </w:tcMar>
          </w:tcPr>
          <w:p w:rsidR="001904EE" w:rsidRPr="00175E49" w:rsidRDefault="001904EE" w:rsidP="00A53686">
            <w:pPr>
              <w:spacing w:after="0" w:line="240" w:lineRule="auto"/>
              <w:ind w:left="60"/>
              <w:jc w:val="both"/>
              <w:rPr>
                <w:rFonts w:ascii="Arial" w:eastAsia="Times New Roman" w:hAnsi="Arial" w:cs="Arial"/>
                <w:sz w:val="20"/>
                <w:szCs w:val="20"/>
              </w:rPr>
            </w:pPr>
            <w:r w:rsidRPr="00175E49">
              <w:rPr>
                <w:rFonts w:ascii="Arial" w:eastAsia="Times New Roman" w:hAnsi="Arial" w:cs="Arial"/>
                <w:sz w:val="20"/>
                <w:szCs w:val="20"/>
              </w:rPr>
              <w:t>- É incentivado às pessoas que não concluíram o Ensino M</w:t>
            </w:r>
            <w:r w:rsidR="007E5E1A" w:rsidRPr="00175E49">
              <w:rPr>
                <w:rFonts w:ascii="Arial" w:eastAsia="Times New Roman" w:hAnsi="Arial" w:cs="Arial"/>
                <w:sz w:val="20"/>
                <w:szCs w:val="20"/>
              </w:rPr>
              <w:t>édio, se matricularem no ENCEJA;</w:t>
            </w:r>
          </w:p>
        </w:tc>
      </w:tr>
      <w:tr w:rsidR="001904EE" w:rsidRPr="00175E49" w:rsidTr="00A53686">
        <w:trPr>
          <w:trHeight w:val="519"/>
        </w:trPr>
        <w:tc>
          <w:tcPr>
            <w:tcW w:w="3990" w:type="dxa"/>
            <w:shd w:val="clear" w:color="auto" w:fill="FFFFFF"/>
            <w:tcMar>
              <w:top w:w="100" w:type="dxa"/>
              <w:left w:w="80" w:type="dxa"/>
              <w:bottom w:w="100" w:type="dxa"/>
              <w:right w:w="80" w:type="dxa"/>
            </w:tcMar>
          </w:tcPr>
          <w:p w:rsidR="001904EE" w:rsidRPr="00175E49" w:rsidRDefault="001904EE" w:rsidP="001904EE">
            <w:pPr>
              <w:pStyle w:val="Default"/>
              <w:jc w:val="both"/>
              <w:rPr>
                <w:rFonts w:ascii="Arial" w:hAnsi="Arial" w:cs="Arial"/>
                <w:color w:val="000000" w:themeColor="text1"/>
                <w:sz w:val="20"/>
                <w:szCs w:val="20"/>
              </w:rPr>
            </w:pPr>
            <w:r w:rsidRPr="00175E49">
              <w:rPr>
                <w:rFonts w:ascii="Arial" w:hAnsi="Arial" w:cs="Arial"/>
                <w:color w:val="000000" w:themeColor="text1"/>
                <w:sz w:val="20"/>
                <w:szCs w:val="20"/>
              </w:rPr>
              <w:t>8.3 - Divulgar a participação em exames de certificação e conclusão do ensino fundamental e médio e garantir acesso gratuito a esses exames;</w:t>
            </w:r>
          </w:p>
        </w:tc>
        <w:tc>
          <w:tcPr>
            <w:tcW w:w="972" w:type="dxa"/>
            <w:shd w:val="clear" w:color="auto" w:fill="FFFFFF"/>
            <w:tcMar>
              <w:top w:w="100" w:type="dxa"/>
              <w:bottom w:w="100" w:type="dxa"/>
            </w:tcMar>
          </w:tcPr>
          <w:p w:rsidR="001904EE" w:rsidRPr="00175E49" w:rsidRDefault="001904E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2025</w:t>
            </w:r>
          </w:p>
        </w:tc>
        <w:tc>
          <w:tcPr>
            <w:tcW w:w="1984" w:type="dxa"/>
            <w:shd w:val="clear" w:color="auto" w:fill="FFFFFF"/>
            <w:tcMar>
              <w:top w:w="100" w:type="dxa"/>
              <w:bottom w:w="100" w:type="dxa"/>
            </w:tcMar>
          </w:tcPr>
          <w:p w:rsidR="001904EE" w:rsidRPr="00175E49" w:rsidRDefault="001904EE" w:rsidP="00A53686">
            <w:pPr>
              <w:spacing w:after="0" w:line="240" w:lineRule="auto"/>
              <w:ind w:left="60"/>
              <w:jc w:val="center"/>
              <w:rPr>
                <w:rFonts w:ascii="Arial" w:eastAsia="Times New Roman" w:hAnsi="Arial" w:cs="Arial"/>
                <w:sz w:val="20"/>
                <w:szCs w:val="20"/>
              </w:rPr>
            </w:pPr>
          </w:p>
        </w:tc>
        <w:tc>
          <w:tcPr>
            <w:tcW w:w="1559" w:type="dxa"/>
            <w:shd w:val="clear" w:color="auto" w:fill="FFFFFF"/>
            <w:tcMar>
              <w:top w:w="100" w:type="dxa"/>
              <w:bottom w:w="100" w:type="dxa"/>
            </w:tcMar>
          </w:tcPr>
          <w:p w:rsidR="001904EE" w:rsidRPr="00175E49" w:rsidRDefault="001904E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Parcial</w:t>
            </w:r>
          </w:p>
        </w:tc>
        <w:tc>
          <w:tcPr>
            <w:tcW w:w="1560" w:type="dxa"/>
            <w:shd w:val="clear" w:color="auto" w:fill="FFFFFF"/>
            <w:tcMar>
              <w:top w:w="100" w:type="dxa"/>
              <w:bottom w:w="100" w:type="dxa"/>
            </w:tcMar>
          </w:tcPr>
          <w:p w:rsidR="001904EE" w:rsidRPr="00175E49" w:rsidRDefault="001904E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Parcial</w:t>
            </w:r>
          </w:p>
        </w:tc>
        <w:tc>
          <w:tcPr>
            <w:tcW w:w="3402" w:type="dxa"/>
            <w:shd w:val="clear" w:color="auto" w:fill="FFFFFF"/>
            <w:tcMar>
              <w:top w:w="100" w:type="dxa"/>
              <w:bottom w:w="100" w:type="dxa"/>
            </w:tcMar>
          </w:tcPr>
          <w:p w:rsidR="001904EE" w:rsidRPr="00175E49" w:rsidRDefault="001904EE" w:rsidP="00A53686">
            <w:pPr>
              <w:spacing w:after="0" w:line="240" w:lineRule="auto"/>
              <w:ind w:left="60"/>
              <w:jc w:val="both"/>
              <w:rPr>
                <w:rFonts w:ascii="Arial" w:eastAsia="Times New Roman" w:hAnsi="Arial" w:cs="Arial"/>
                <w:sz w:val="20"/>
                <w:szCs w:val="20"/>
              </w:rPr>
            </w:pPr>
            <w:r w:rsidRPr="00175E49">
              <w:rPr>
                <w:rFonts w:ascii="Arial" w:eastAsia="Times New Roman" w:hAnsi="Arial" w:cs="Arial"/>
                <w:sz w:val="20"/>
                <w:szCs w:val="20"/>
              </w:rPr>
              <w:t>- É incentivado às pessoas que não concluíram o Ensino Médio, se matricularem no ENCEJA.</w:t>
            </w:r>
          </w:p>
        </w:tc>
      </w:tr>
    </w:tbl>
    <w:p w:rsidR="0061344E" w:rsidRPr="00175E49" w:rsidRDefault="0061344E" w:rsidP="0061344E">
      <w:pPr>
        <w:spacing w:after="0" w:line="240" w:lineRule="auto"/>
        <w:rPr>
          <w:rFonts w:ascii="Arial" w:eastAsia="Times New Roman" w:hAnsi="Arial" w:cs="Arial"/>
          <w:b/>
          <w:sz w:val="20"/>
          <w:szCs w:val="20"/>
        </w:rPr>
      </w:pPr>
    </w:p>
    <w:p w:rsidR="002E2417" w:rsidRDefault="002E2417" w:rsidP="0061344E">
      <w:pPr>
        <w:spacing w:after="0" w:line="240" w:lineRule="auto"/>
        <w:rPr>
          <w:rFonts w:ascii="Arial" w:eastAsia="Times New Roman" w:hAnsi="Arial" w:cs="Arial"/>
          <w:b/>
          <w:sz w:val="20"/>
          <w:szCs w:val="20"/>
        </w:rPr>
      </w:pPr>
    </w:p>
    <w:p w:rsidR="0061344E" w:rsidRPr="00175E49" w:rsidRDefault="0061344E" w:rsidP="0061344E">
      <w:pPr>
        <w:spacing w:after="0" w:line="240" w:lineRule="auto"/>
        <w:rPr>
          <w:rFonts w:ascii="Arial" w:eastAsia="Times New Roman" w:hAnsi="Arial" w:cs="Arial"/>
          <w:b/>
          <w:sz w:val="20"/>
          <w:szCs w:val="20"/>
        </w:rPr>
      </w:pPr>
      <w:r w:rsidRPr="00175E49">
        <w:rPr>
          <w:rFonts w:ascii="Arial" w:eastAsia="Times New Roman" w:hAnsi="Arial" w:cs="Arial"/>
          <w:b/>
          <w:sz w:val="20"/>
          <w:szCs w:val="20"/>
        </w:rPr>
        <w:lastRenderedPageBreak/>
        <w:t>META 9</w:t>
      </w:r>
    </w:p>
    <w:p w:rsidR="0061344E" w:rsidRPr="00175E49" w:rsidRDefault="0061344E" w:rsidP="0061344E">
      <w:pPr>
        <w:spacing w:after="0" w:line="240" w:lineRule="auto"/>
        <w:rPr>
          <w:rFonts w:ascii="Arial" w:eastAsia="Times New Roman"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5971"/>
        <w:gridCol w:w="1258"/>
        <w:gridCol w:w="5532"/>
      </w:tblGrid>
      <w:tr w:rsidR="0061344E" w:rsidRPr="00175E49" w:rsidTr="00A53686">
        <w:tc>
          <w:tcPr>
            <w:tcW w:w="709" w:type="dxa"/>
            <w:shd w:val="clear" w:color="auto" w:fill="auto"/>
          </w:tcPr>
          <w:p w:rsidR="0061344E" w:rsidRPr="00175E49" w:rsidRDefault="0061344E" w:rsidP="00A53686">
            <w:pPr>
              <w:spacing w:after="0" w:line="240" w:lineRule="auto"/>
              <w:jc w:val="center"/>
              <w:rPr>
                <w:rFonts w:ascii="Arial" w:eastAsia="Times New Roman" w:hAnsi="Arial" w:cs="Arial"/>
                <w:b/>
                <w:sz w:val="20"/>
                <w:szCs w:val="20"/>
              </w:rPr>
            </w:pPr>
            <w:r w:rsidRPr="00175E49">
              <w:rPr>
                <w:rFonts w:ascii="Arial" w:eastAsia="Times New Roman" w:hAnsi="Arial" w:cs="Arial"/>
                <w:b/>
                <w:sz w:val="20"/>
                <w:szCs w:val="20"/>
              </w:rPr>
              <w:t>Meta</w:t>
            </w:r>
          </w:p>
        </w:tc>
        <w:tc>
          <w:tcPr>
            <w:tcW w:w="5971" w:type="dxa"/>
            <w:shd w:val="clear" w:color="auto" w:fill="auto"/>
          </w:tcPr>
          <w:p w:rsidR="0061344E" w:rsidRPr="00175E49" w:rsidRDefault="0061344E" w:rsidP="00A53686">
            <w:pPr>
              <w:spacing w:after="0" w:line="240" w:lineRule="auto"/>
              <w:jc w:val="center"/>
              <w:rPr>
                <w:rFonts w:ascii="Arial" w:eastAsia="Times New Roman" w:hAnsi="Arial" w:cs="Arial"/>
                <w:b/>
                <w:sz w:val="20"/>
                <w:szCs w:val="20"/>
              </w:rPr>
            </w:pPr>
            <w:r w:rsidRPr="00175E49">
              <w:rPr>
                <w:rFonts w:ascii="Arial" w:eastAsia="Times New Roman" w:hAnsi="Arial" w:cs="Arial"/>
                <w:b/>
                <w:sz w:val="20"/>
                <w:szCs w:val="20"/>
              </w:rPr>
              <w:t>Texto da meta</w:t>
            </w:r>
          </w:p>
        </w:tc>
        <w:tc>
          <w:tcPr>
            <w:tcW w:w="1258" w:type="dxa"/>
            <w:shd w:val="clear" w:color="auto" w:fill="auto"/>
          </w:tcPr>
          <w:p w:rsidR="0061344E" w:rsidRPr="00175E49" w:rsidRDefault="0061344E" w:rsidP="00A53686">
            <w:pPr>
              <w:spacing w:after="0" w:line="240" w:lineRule="auto"/>
              <w:jc w:val="center"/>
              <w:rPr>
                <w:rFonts w:ascii="Arial" w:eastAsia="Times New Roman" w:hAnsi="Arial" w:cs="Arial"/>
                <w:b/>
                <w:sz w:val="20"/>
                <w:szCs w:val="20"/>
              </w:rPr>
            </w:pPr>
            <w:r w:rsidRPr="00175E49">
              <w:rPr>
                <w:rFonts w:ascii="Arial" w:eastAsia="Times New Roman" w:hAnsi="Arial" w:cs="Arial"/>
                <w:b/>
                <w:sz w:val="20"/>
                <w:szCs w:val="20"/>
              </w:rPr>
              <w:t>Prazo</w:t>
            </w:r>
          </w:p>
        </w:tc>
        <w:tc>
          <w:tcPr>
            <w:tcW w:w="5532" w:type="dxa"/>
            <w:shd w:val="clear" w:color="auto" w:fill="auto"/>
          </w:tcPr>
          <w:p w:rsidR="0061344E" w:rsidRPr="00175E49" w:rsidRDefault="0061344E" w:rsidP="00A53686">
            <w:pPr>
              <w:spacing w:after="0" w:line="240" w:lineRule="auto"/>
              <w:jc w:val="center"/>
              <w:rPr>
                <w:rFonts w:ascii="Arial" w:eastAsia="Times New Roman" w:hAnsi="Arial" w:cs="Arial"/>
                <w:b/>
                <w:sz w:val="20"/>
                <w:szCs w:val="20"/>
              </w:rPr>
            </w:pPr>
            <w:r w:rsidRPr="00175E49">
              <w:rPr>
                <w:rFonts w:ascii="Arial" w:eastAsia="Times New Roman" w:hAnsi="Arial" w:cs="Arial"/>
                <w:b/>
                <w:sz w:val="20"/>
                <w:szCs w:val="20"/>
              </w:rPr>
              <w:t>O</w:t>
            </w:r>
            <w:r w:rsidR="007F71DC">
              <w:rPr>
                <w:rFonts w:ascii="Arial" w:eastAsia="Times New Roman" w:hAnsi="Arial" w:cs="Arial"/>
                <w:b/>
                <w:sz w:val="20"/>
                <w:szCs w:val="20"/>
              </w:rPr>
              <w:t>bservações/Relato sintético 2019</w:t>
            </w:r>
          </w:p>
        </w:tc>
      </w:tr>
      <w:tr w:rsidR="0061344E" w:rsidRPr="00175E49" w:rsidTr="00A53686">
        <w:tc>
          <w:tcPr>
            <w:tcW w:w="709" w:type="dxa"/>
            <w:shd w:val="clear" w:color="auto" w:fill="auto"/>
          </w:tcPr>
          <w:p w:rsidR="0061344E" w:rsidRPr="00175E49" w:rsidRDefault="0061344E" w:rsidP="00A53686">
            <w:pPr>
              <w:spacing w:after="0" w:line="240" w:lineRule="auto"/>
              <w:jc w:val="center"/>
              <w:rPr>
                <w:rFonts w:ascii="Arial" w:eastAsia="Times New Roman" w:hAnsi="Arial" w:cs="Arial"/>
                <w:sz w:val="20"/>
                <w:szCs w:val="20"/>
              </w:rPr>
            </w:pPr>
            <w:r w:rsidRPr="00175E49">
              <w:rPr>
                <w:rFonts w:ascii="Arial" w:eastAsia="Times New Roman" w:hAnsi="Arial" w:cs="Arial"/>
                <w:sz w:val="20"/>
                <w:szCs w:val="20"/>
              </w:rPr>
              <w:t>9</w:t>
            </w:r>
          </w:p>
        </w:tc>
        <w:tc>
          <w:tcPr>
            <w:tcW w:w="5971" w:type="dxa"/>
            <w:shd w:val="clear" w:color="auto" w:fill="auto"/>
          </w:tcPr>
          <w:p w:rsidR="0061344E" w:rsidRPr="00175E49" w:rsidRDefault="0061344E" w:rsidP="00A53686">
            <w:pPr>
              <w:spacing w:after="0" w:line="240" w:lineRule="auto"/>
              <w:jc w:val="both"/>
              <w:rPr>
                <w:rFonts w:ascii="Arial" w:eastAsia="Times New Roman" w:hAnsi="Arial" w:cs="Arial"/>
                <w:sz w:val="20"/>
                <w:szCs w:val="20"/>
              </w:rPr>
            </w:pPr>
            <w:r w:rsidRPr="00175E49">
              <w:rPr>
                <w:rFonts w:ascii="Arial" w:hAnsi="Arial" w:cs="Arial"/>
                <w:color w:val="000000"/>
                <w:sz w:val="20"/>
                <w:szCs w:val="20"/>
              </w:rPr>
              <w:t>Elevar a taxa de alfabetização da população com 15 (quinze) anos ou mais de idade para 93,5% (noventa e três, cinco por cento) até 2017 e, até o final da vigência deste Plano, reduzir em 50% (cinquenta por cento) a taxa de analfabetismo funcional.</w:t>
            </w:r>
          </w:p>
        </w:tc>
        <w:tc>
          <w:tcPr>
            <w:tcW w:w="1258" w:type="dxa"/>
            <w:shd w:val="clear" w:color="auto" w:fill="auto"/>
          </w:tcPr>
          <w:p w:rsidR="0061344E" w:rsidRPr="00175E49" w:rsidRDefault="0061344E" w:rsidP="00A53686">
            <w:pPr>
              <w:spacing w:after="0" w:line="240" w:lineRule="auto"/>
              <w:jc w:val="center"/>
              <w:rPr>
                <w:rFonts w:ascii="Arial" w:eastAsia="Times New Roman" w:hAnsi="Arial" w:cs="Arial"/>
                <w:sz w:val="20"/>
                <w:szCs w:val="20"/>
              </w:rPr>
            </w:pPr>
            <w:r w:rsidRPr="00175E49">
              <w:rPr>
                <w:rFonts w:ascii="Arial" w:eastAsia="Times New Roman" w:hAnsi="Arial" w:cs="Arial"/>
                <w:sz w:val="20"/>
                <w:szCs w:val="20"/>
              </w:rPr>
              <w:t>2025</w:t>
            </w:r>
          </w:p>
        </w:tc>
        <w:tc>
          <w:tcPr>
            <w:tcW w:w="5532" w:type="dxa"/>
            <w:shd w:val="clear" w:color="auto" w:fill="auto"/>
          </w:tcPr>
          <w:p w:rsidR="0061344E" w:rsidRPr="00175E49" w:rsidRDefault="0061344E" w:rsidP="00A53686">
            <w:pPr>
              <w:spacing w:after="0" w:line="240" w:lineRule="auto"/>
              <w:rPr>
                <w:rFonts w:ascii="Arial" w:eastAsia="Times New Roman" w:hAnsi="Arial" w:cs="Arial"/>
                <w:sz w:val="20"/>
                <w:szCs w:val="20"/>
              </w:rPr>
            </w:pPr>
            <w:r w:rsidRPr="00175E49">
              <w:rPr>
                <w:rFonts w:ascii="Arial" w:eastAsia="Times New Roman" w:hAnsi="Arial" w:cs="Arial"/>
                <w:sz w:val="20"/>
                <w:szCs w:val="20"/>
              </w:rPr>
              <w:t>- Não houve registro de pessoas interessadas em participar de turmas de alfabetização;</w:t>
            </w:r>
          </w:p>
          <w:p w:rsidR="0061344E" w:rsidRPr="00175E49" w:rsidRDefault="0061344E" w:rsidP="00A53686">
            <w:pPr>
              <w:spacing w:after="0" w:line="240" w:lineRule="auto"/>
              <w:rPr>
                <w:rFonts w:ascii="Arial" w:eastAsia="Times New Roman" w:hAnsi="Arial" w:cs="Arial"/>
                <w:sz w:val="20"/>
                <w:szCs w:val="20"/>
              </w:rPr>
            </w:pPr>
            <w:r w:rsidRPr="00175E49">
              <w:rPr>
                <w:rFonts w:ascii="Arial" w:eastAsia="Times New Roman" w:hAnsi="Arial" w:cs="Arial"/>
                <w:sz w:val="20"/>
                <w:szCs w:val="20"/>
              </w:rPr>
              <w:t>- Município alcançou a média prevista;</w:t>
            </w:r>
          </w:p>
        </w:tc>
      </w:tr>
    </w:tbl>
    <w:p w:rsidR="0061344E" w:rsidRPr="00175E49" w:rsidRDefault="0061344E" w:rsidP="0061344E">
      <w:pPr>
        <w:spacing w:after="0" w:line="240" w:lineRule="auto"/>
        <w:rPr>
          <w:rFonts w:ascii="Arial" w:eastAsia="Times New Roman" w:hAnsi="Arial" w:cs="Arial"/>
          <w:color w:val="FF0000"/>
          <w:sz w:val="20"/>
          <w:szCs w:val="20"/>
        </w:rPr>
      </w:pPr>
    </w:p>
    <w:tbl>
      <w:tblPr>
        <w:tblW w:w="13467" w:type="dxa"/>
        <w:tblInd w:w="80"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1575"/>
        <w:gridCol w:w="835"/>
        <w:gridCol w:w="851"/>
        <w:gridCol w:w="850"/>
        <w:gridCol w:w="851"/>
        <w:gridCol w:w="850"/>
        <w:gridCol w:w="851"/>
        <w:gridCol w:w="850"/>
        <w:gridCol w:w="851"/>
        <w:gridCol w:w="850"/>
        <w:gridCol w:w="851"/>
        <w:gridCol w:w="1701"/>
        <w:gridCol w:w="1701"/>
      </w:tblGrid>
      <w:tr w:rsidR="0061344E" w:rsidRPr="00175E49" w:rsidTr="00A53686">
        <w:trPr>
          <w:trHeight w:val="246"/>
        </w:trPr>
        <w:tc>
          <w:tcPr>
            <w:tcW w:w="1575" w:type="dxa"/>
            <w:tcBorders>
              <w:top w:val="single" w:sz="8" w:space="0" w:color="000000"/>
              <w:left w:val="single" w:sz="8" w:space="0" w:color="000000"/>
              <w:bottom w:val="single" w:sz="8" w:space="0" w:color="000000"/>
              <w:right w:val="single" w:sz="8" w:space="0" w:color="000000"/>
            </w:tcBorders>
            <w:shd w:val="clear" w:color="auto" w:fill="D8D8D8"/>
            <w:tcMar>
              <w:top w:w="100" w:type="dxa"/>
              <w:left w:w="80" w:type="dxa"/>
              <w:bottom w:w="100" w:type="dxa"/>
              <w:right w:w="8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META 9</w:t>
            </w:r>
          </w:p>
        </w:tc>
        <w:tc>
          <w:tcPr>
            <w:tcW w:w="11892" w:type="dxa"/>
            <w:gridSpan w:val="12"/>
            <w:tcBorders>
              <w:top w:val="single" w:sz="8" w:space="0" w:color="000000"/>
              <w:left w:val="nil"/>
              <w:bottom w:val="single" w:sz="8" w:space="0" w:color="000000"/>
              <w:right w:val="single" w:sz="8" w:space="0" w:color="000000"/>
            </w:tcBorders>
            <w:shd w:val="clear" w:color="auto" w:fill="D8D8D8"/>
            <w:tcMar>
              <w:top w:w="100" w:type="dxa"/>
              <w:bottom w:w="100" w:type="dxa"/>
            </w:tcMar>
          </w:tcPr>
          <w:p w:rsidR="0061344E" w:rsidRPr="00175E49" w:rsidRDefault="0061344E" w:rsidP="00A53686">
            <w:pPr>
              <w:spacing w:after="0" w:line="240" w:lineRule="auto"/>
              <w:ind w:left="60"/>
              <w:jc w:val="both"/>
              <w:rPr>
                <w:rFonts w:ascii="Arial" w:eastAsia="Times New Roman" w:hAnsi="Arial" w:cs="Arial"/>
                <w:sz w:val="20"/>
                <w:szCs w:val="20"/>
              </w:rPr>
            </w:pPr>
            <w:r w:rsidRPr="00175E49">
              <w:rPr>
                <w:rFonts w:ascii="Arial" w:hAnsi="Arial" w:cs="Arial"/>
                <w:color w:val="000000"/>
                <w:sz w:val="20"/>
                <w:szCs w:val="20"/>
              </w:rPr>
              <w:t>Elevar a taxa de alfabetização da população com 15 (quinze) anos ou mais de idade para 93,5% (noventa e três, cinco por cento) até 2017 e, até o final da vigência deste Plano, reduzir em 50% (cinquenta por cento) a taxa de analfabetismo funcional.</w:t>
            </w:r>
          </w:p>
        </w:tc>
      </w:tr>
      <w:tr w:rsidR="0061344E" w:rsidRPr="00175E49" w:rsidTr="00A53686">
        <w:trPr>
          <w:trHeight w:val="715"/>
        </w:trPr>
        <w:tc>
          <w:tcPr>
            <w:tcW w:w="1575" w:type="dxa"/>
            <w:vMerge w:val="restart"/>
            <w:tcBorders>
              <w:top w:val="nil"/>
              <w:left w:val="single" w:sz="8" w:space="0" w:color="000000"/>
              <w:bottom w:val="single" w:sz="8" w:space="0" w:color="000000"/>
              <w:right w:val="single" w:sz="8" w:space="0" w:color="000000"/>
            </w:tcBorders>
            <w:shd w:val="clear" w:color="auto" w:fill="EFEFEF"/>
            <w:tcMar>
              <w:top w:w="100" w:type="dxa"/>
              <w:left w:w="80" w:type="dxa"/>
              <w:bottom w:w="100" w:type="dxa"/>
              <w:right w:w="8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INDICADOR 9A</w:t>
            </w:r>
          </w:p>
        </w:tc>
        <w:tc>
          <w:tcPr>
            <w:tcW w:w="8490" w:type="dxa"/>
            <w:gridSpan w:val="10"/>
            <w:tcBorders>
              <w:top w:val="nil"/>
              <w:left w:val="nil"/>
              <w:bottom w:val="single" w:sz="8" w:space="0" w:color="000000"/>
              <w:right w:val="single" w:sz="8" w:space="0" w:color="000000"/>
            </w:tcBorders>
            <w:shd w:val="clear" w:color="auto" w:fill="EFEFEF"/>
            <w:tcMar>
              <w:top w:w="100" w:type="dxa"/>
              <w:bottom w:w="100" w:type="dxa"/>
            </w:tcMar>
          </w:tcPr>
          <w:p w:rsidR="0061344E" w:rsidRPr="00175E49" w:rsidRDefault="0061344E" w:rsidP="00A53686">
            <w:pPr>
              <w:spacing w:after="0" w:line="240" w:lineRule="auto"/>
              <w:ind w:left="60"/>
              <w:jc w:val="both"/>
              <w:rPr>
                <w:rFonts w:ascii="Arial" w:eastAsia="Times New Roman" w:hAnsi="Arial" w:cs="Arial"/>
                <w:sz w:val="20"/>
                <w:szCs w:val="20"/>
              </w:rPr>
            </w:pPr>
            <w:r w:rsidRPr="00175E49">
              <w:rPr>
                <w:rFonts w:ascii="Arial" w:hAnsi="Arial" w:cs="Arial"/>
                <w:sz w:val="20"/>
                <w:szCs w:val="20"/>
              </w:rPr>
              <w:t>Taxa de alfabetização da população de 15 anos ou mais de idade</w:t>
            </w:r>
          </w:p>
        </w:tc>
        <w:tc>
          <w:tcPr>
            <w:tcW w:w="1701" w:type="dxa"/>
            <w:tcBorders>
              <w:top w:val="nil"/>
              <w:left w:val="nil"/>
              <w:bottom w:val="single" w:sz="8" w:space="0" w:color="000000"/>
              <w:right w:val="single" w:sz="8" w:space="0" w:color="000000"/>
            </w:tcBorders>
            <w:shd w:val="clear" w:color="auto" w:fill="EFEFE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Alcançou indicador?</w:t>
            </w:r>
          </w:p>
          <w:p w:rsidR="0061344E" w:rsidRPr="00175E49" w:rsidRDefault="0061344E" w:rsidP="00A53686">
            <w:pPr>
              <w:spacing w:after="0" w:line="240" w:lineRule="auto"/>
              <w:ind w:left="60"/>
              <w:rPr>
                <w:rFonts w:ascii="Arial" w:eastAsia="Times New Roman" w:hAnsi="Arial" w:cs="Arial"/>
                <w:b/>
                <w:sz w:val="20"/>
                <w:szCs w:val="20"/>
              </w:rPr>
            </w:pPr>
          </w:p>
        </w:tc>
        <w:tc>
          <w:tcPr>
            <w:tcW w:w="1701" w:type="dxa"/>
            <w:tcBorders>
              <w:top w:val="nil"/>
              <w:left w:val="nil"/>
              <w:bottom w:val="single" w:sz="8" w:space="0" w:color="000000"/>
              <w:right w:val="single" w:sz="8" w:space="0" w:color="000000"/>
            </w:tcBorders>
            <w:shd w:val="clear" w:color="auto" w:fill="EFEFE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(Informe aqui o prazo do indicador)</w:t>
            </w:r>
          </w:p>
        </w:tc>
      </w:tr>
      <w:tr w:rsidR="0061344E" w:rsidRPr="00175E49" w:rsidTr="00A53686">
        <w:trPr>
          <w:trHeight w:val="252"/>
        </w:trPr>
        <w:tc>
          <w:tcPr>
            <w:tcW w:w="1575"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61344E" w:rsidRPr="00175E49" w:rsidRDefault="0061344E" w:rsidP="00A53686">
            <w:pPr>
              <w:spacing w:after="0" w:line="240" w:lineRule="auto"/>
              <w:ind w:left="60"/>
              <w:rPr>
                <w:rFonts w:ascii="Arial" w:eastAsia="Times New Roman" w:hAnsi="Arial" w:cs="Arial"/>
                <w:sz w:val="20"/>
                <w:szCs w:val="20"/>
              </w:rPr>
            </w:pPr>
          </w:p>
        </w:tc>
        <w:tc>
          <w:tcPr>
            <w:tcW w:w="835" w:type="dxa"/>
            <w:tcBorders>
              <w:top w:val="nil"/>
              <w:left w:val="nil"/>
              <w:bottom w:val="single" w:sz="8" w:space="0" w:color="000000"/>
              <w:right w:val="single" w:sz="8" w:space="0" w:color="000000"/>
            </w:tcBorders>
            <w:shd w:val="clear" w:color="auto" w:fill="EFEFEF"/>
            <w:tcMar>
              <w:top w:w="100" w:type="dxa"/>
              <w:left w:w="80" w:type="dxa"/>
              <w:bottom w:w="100" w:type="dxa"/>
              <w:right w:w="8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2015</w:t>
            </w:r>
          </w:p>
        </w:tc>
        <w:tc>
          <w:tcPr>
            <w:tcW w:w="851" w:type="dxa"/>
            <w:tcBorders>
              <w:top w:val="nil"/>
              <w:left w:val="nil"/>
              <w:bottom w:val="single" w:sz="8" w:space="0" w:color="000000"/>
              <w:right w:val="single" w:sz="8" w:space="0" w:color="000000"/>
            </w:tcBorders>
            <w:shd w:val="clear" w:color="auto" w:fill="EFEFEF"/>
            <w:tcMar>
              <w:top w:w="100" w:type="dxa"/>
              <w:left w:w="100" w:type="dxa"/>
              <w:bottom w:w="100" w:type="dxa"/>
              <w:right w:w="10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2016</w:t>
            </w:r>
          </w:p>
        </w:tc>
        <w:tc>
          <w:tcPr>
            <w:tcW w:w="850"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2017</w:t>
            </w:r>
          </w:p>
        </w:tc>
        <w:tc>
          <w:tcPr>
            <w:tcW w:w="851"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2018</w:t>
            </w:r>
          </w:p>
        </w:tc>
        <w:tc>
          <w:tcPr>
            <w:tcW w:w="850"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jc w:val="center"/>
              <w:rPr>
                <w:rFonts w:ascii="Arial" w:eastAsia="Times New Roman" w:hAnsi="Arial" w:cs="Arial"/>
                <w:b/>
                <w:sz w:val="20"/>
                <w:szCs w:val="20"/>
              </w:rPr>
            </w:pPr>
            <w:r w:rsidRPr="00175E49">
              <w:rPr>
                <w:rFonts w:ascii="Arial" w:eastAsia="Times New Roman" w:hAnsi="Arial" w:cs="Arial"/>
                <w:b/>
                <w:sz w:val="20"/>
                <w:szCs w:val="20"/>
              </w:rPr>
              <w:t>2019</w:t>
            </w:r>
          </w:p>
        </w:tc>
        <w:tc>
          <w:tcPr>
            <w:tcW w:w="851"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jc w:val="center"/>
              <w:rPr>
                <w:rFonts w:ascii="Arial" w:eastAsia="Times New Roman" w:hAnsi="Arial" w:cs="Arial"/>
                <w:b/>
                <w:sz w:val="20"/>
                <w:szCs w:val="20"/>
              </w:rPr>
            </w:pPr>
            <w:r w:rsidRPr="00175E49">
              <w:rPr>
                <w:rFonts w:ascii="Arial" w:eastAsia="Times New Roman" w:hAnsi="Arial" w:cs="Arial"/>
                <w:b/>
                <w:sz w:val="20"/>
                <w:szCs w:val="20"/>
              </w:rPr>
              <w:t>2020</w:t>
            </w:r>
          </w:p>
        </w:tc>
        <w:tc>
          <w:tcPr>
            <w:tcW w:w="850"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jc w:val="center"/>
              <w:rPr>
                <w:rFonts w:ascii="Arial" w:eastAsia="Times New Roman" w:hAnsi="Arial" w:cs="Arial"/>
                <w:b/>
                <w:sz w:val="20"/>
                <w:szCs w:val="20"/>
              </w:rPr>
            </w:pPr>
            <w:r w:rsidRPr="00175E49">
              <w:rPr>
                <w:rFonts w:ascii="Arial" w:eastAsia="Times New Roman" w:hAnsi="Arial" w:cs="Arial"/>
                <w:b/>
                <w:sz w:val="20"/>
                <w:szCs w:val="20"/>
              </w:rPr>
              <w:t>2021</w:t>
            </w:r>
          </w:p>
        </w:tc>
        <w:tc>
          <w:tcPr>
            <w:tcW w:w="851"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jc w:val="center"/>
              <w:rPr>
                <w:rFonts w:ascii="Arial" w:eastAsia="Times New Roman" w:hAnsi="Arial" w:cs="Arial"/>
                <w:b/>
                <w:sz w:val="20"/>
                <w:szCs w:val="20"/>
              </w:rPr>
            </w:pPr>
            <w:r w:rsidRPr="00175E49">
              <w:rPr>
                <w:rFonts w:ascii="Arial" w:eastAsia="Times New Roman" w:hAnsi="Arial" w:cs="Arial"/>
                <w:b/>
                <w:sz w:val="20"/>
                <w:szCs w:val="20"/>
              </w:rPr>
              <w:t>2022</w:t>
            </w:r>
          </w:p>
        </w:tc>
        <w:tc>
          <w:tcPr>
            <w:tcW w:w="850"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jc w:val="center"/>
              <w:rPr>
                <w:rFonts w:ascii="Arial" w:eastAsia="Times New Roman" w:hAnsi="Arial" w:cs="Arial"/>
                <w:b/>
                <w:sz w:val="20"/>
                <w:szCs w:val="20"/>
              </w:rPr>
            </w:pPr>
            <w:r w:rsidRPr="00175E49">
              <w:rPr>
                <w:rFonts w:ascii="Arial" w:eastAsia="Times New Roman" w:hAnsi="Arial" w:cs="Arial"/>
                <w:b/>
                <w:sz w:val="20"/>
                <w:szCs w:val="20"/>
              </w:rPr>
              <w:t>2023</w:t>
            </w:r>
          </w:p>
        </w:tc>
        <w:tc>
          <w:tcPr>
            <w:tcW w:w="851"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jc w:val="center"/>
              <w:rPr>
                <w:rFonts w:ascii="Arial" w:eastAsia="Times New Roman" w:hAnsi="Arial" w:cs="Arial"/>
                <w:b/>
                <w:sz w:val="20"/>
                <w:szCs w:val="20"/>
              </w:rPr>
            </w:pPr>
            <w:r w:rsidRPr="00175E49">
              <w:rPr>
                <w:rFonts w:ascii="Arial" w:eastAsia="Times New Roman" w:hAnsi="Arial" w:cs="Arial"/>
                <w:b/>
                <w:sz w:val="20"/>
                <w:szCs w:val="20"/>
              </w:rPr>
              <w:t>2024</w:t>
            </w:r>
          </w:p>
        </w:tc>
        <w:tc>
          <w:tcPr>
            <w:tcW w:w="1701"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jc w:val="center"/>
              <w:rPr>
                <w:rFonts w:ascii="Arial" w:eastAsia="Times New Roman" w:hAnsi="Arial" w:cs="Arial"/>
                <w:b/>
                <w:sz w:val="20"/>
                <w:szCs w:val="20"/>
              </w:rPr>
            </w:pPr>
            <w:r w:rsidRPr="00175E49">
              <w:rPr>
                <w:rFonts w:ascii="Arial" w:eastAsia="Times New Roman" w:hAnsi="Arial" w:cs="Arial"/>
                <w:b/>
                <w:sz w:val="20"/>
                <w:szCs w:val="20"/>
              </w:rPr>
              <w:t>2025</w:t>
            </w:r>
          </w:p>
        </w:tc>
        <w:tc>
          <w:tcPr>
            <w:tcW w:w="1701"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2025</w:t>
            </w:r>
          </w:p>
        </w:tc>
      </w:tr>
      <w:tr w:rsidR="0061344E" w:rsidRPr="00175E49" w:rsidTr="00A53686">
        <w:trPr>
          <w:trHeight w:val="229"/>
        </w:trPr>
        <w:tc>
          <w:tcPr>
            <w:tcW w:w="1575"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61344E" w:rsidRPr="00175E49" w:rsidRDefault="0061344E" w:rsidP="00A53686">
            <w:pPr>
              <w:spacing w:after="0" w:line="240" w:lineRule="auto"/>
              <w:ind w:left="62"/>
              <w:rPr>
                <w:rFonts w:ascii="Arial" w:eastAsia="Times New Roman" w:hAnsi="Arial" w:cs="Arial"/>
                <w:sz w:val="20"/>
                <w:szCs w:val="20"/>
              </w:rPr>
            </w:pPr>
            <w:r w:rsidRPr="00175E49">
              <w:rPr>
                <w:rFonts w:ascii="Arial" w:eastAsia="Times New Roman" w:hAnsi="Arial" w:cs="Arial"/>
                <w:sz w:val="20"/>
                <w:szCs w:val="20"/>
              </w:rPr>
              <w:t>Meta prevista</w:t>
            </w:r>
          </w:p>
        </w:tc>
        <w:tc>
          <w:tcPr>
            <w:tcW w:w="835"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rPr>
                <w:rFonts w:ascii="Arial" w:eastAsia="Times New Roman" w:hAnsi="Arial" w:cs="Arial"/>
                <w:sz w:val="20"/>
                <w:szCs w:val="20"/>
              </w:rPr>
            </w:pPr>
            <w:r w:rsidRPr="00175E49">
              <w:rPr>
                <w:rFonts w:ascii="Arial" w:eastAsia="Times New Roman" w:hAnsi="Arial" w:cs="Arial"/>
                <w:sz w:val="20"/>
                <w:szCs w:val="20"/>
              </w:rPr>
              <w:t>93,5%</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93,5%</w:t>
            </w: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93,5%</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93,5%</w:t>
            </w: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93,5%</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93,5%</w:t>
            </w: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93,5%</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93,5%</w:t>
            </w: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93,5%</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93,5%</w:t>
            </w:r>
          </w:p>
        </w:tc>
        <w:tc>
          <w:tcPr>
            <w:tcW w:w="170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 xml:space="preserve">Não </w:t>
            </w:r>
          </w:p>
        </w:tc>
        <w:tc>
          <w:tcPr>
            <w:tcW w:w="170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2025</w:t>
            </w:r>
          </w:p>
        </w:tc>
      </w:tr>
      <w:tr w:rsidR="0061344E" w:rsidRPr="00175E49" w:rsidTr="00A53686">
        <w:trPr>
          <w:trHeight w:val="931"/>
        </w:trPr>
        <w:tc>
          <w:tcPr>
            <w:tcW w:w="1575"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61344E" w:rsidRPr="00175E49" w:rsidRDefault="0061344E" w:rsidP="00A53686">
            <w:pPr>
              <w:spacing w:after="0" w:line="240" w:lineRule="auto"/>
              <w:ind w:left="62"/>
              <w:rPr>
                <w:rFonts w:ascii="Arial" w:eastAsia="Times New Roman" w:hAnsi="Arial" w:cs="Arial"/>
                <w:sz w:val="20"/>
                <w:szCs w:val="20"/>
              </w:rPr>
            </w:pPr>
            <w:r w:rsidRPr="00175E49">
              <w:rPr>
                <w:rFonts w:ascii="Arial" w:eastAsia="Times New Roman" w:hAnsi="Arial" w:cs="Arial"/>
                <w:sz w:val="20"/>
                <w:szCs w:val="20"/>
              </w:rPr>
              <w:t>Meta executada no período (dado oficial)</w:t>
            </w:r>
          </w:p>
        </w:tc>
        <w:tc>
          <w:tcPr>
            <w:tcW w:w="835"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94,5%</w:t>
            </w: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94,5%</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A90A3C"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94,5%</w:t>
            </w: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7E5E1A"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94,5%</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p>
        </w:tc>
        <w:tc>
          <w:tcPr>
            <w:tcW w:w="170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p>
        </w:tc>
        <w:tc>
          <w:tcPr>
            <w:tcW w:w="170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p>
        </w:tc>
      </w:tr>
      <w:tr w:rsidR="0061344E" w:rsidRPr="00175E49" w:rsidTr="00A53686">
        <w:trPr>
          <w:trHeight w:val="942"/>
        </w:trPr>
        <w:tc>
          <w:tcPr>
            <w:tcW w:w="1575"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61344E" w:rsidRPr="00175E49" w:rsidRDefault="0061344E" w:rsidP="00A53686">
            <w:pPr>
              <w:spacing w:after="0" w:line="240" w:lineRule="auto"/>
              <w:ind w:left="62"/>
              <w:rPr>
                <w:rFonts w:ascii="Arial" w:eastAsia="Times New Roman" w:hAnsi="Arial" w:cs="Arial"/>
                <w:sz w:val="20"/>
                <w:szCs w:val="20"/>
              </w:rPr>
            </w:pPr>
            <w:r w:rsidRPr="00175E49">
              <w:rPr>
                <w:rFonts w:ascii="Arial" w:eastAsia="Times New Roman" w:hAnsi="Arial" w:cs="Arial"/>
                <w:sz w:val="20"/>
                <w:szCs w:val="20"/>
              </w:rPr>
              <w:t xml:space="preserve">Meta executada no período (dado extraoficial) </w:t>
            </w:r>
          </w:p>
        </w:tc>
        <w:tc>
          <w:tcPr>
            <w:tcW w:w="835"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94,5%</w:t>
            </w: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94,5%</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A90A3C"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94,5%</w:t>
            </w: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503B7A" w:rsidP="00A53686">
            <w:pPr>
              <w:spacing w:after="0" w:line="240" w:lineRule="auto"/>
              <w:ind w:left="62"/>
              <w:jc w:val="center"/>
              <w:rPr>
                <w:rFonts w:ascii="Arial" w:eastAsia="Times New Roman" w:hAnsi="Arial" w:cs="Arial"/>
                <w:i/>
                <w:sz w:val="20"/>
                <w:szCs w:val="20"/>
              </w:rPr>
            </w:pPr>
            <w:r w:rsidRPr="00175E49">
              <w:rPr>
                <w:rFonts w:ascii="Arial" w:eastAsia="Times New Roman" w:hAnsi="Arial" w:cs="Arial"/>
                <w:sz w:val="20"/>
                <w:szCs w:val="20"/>
              </w:rPr>
              <w:t>94,5%</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i/>
                <w:sz w:val="20"/>
                <w:szCs w:val="20"/>
              </w:rPr>
            </w:pP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i/>
                <w:sz w:val="20"/>
                <w:szCs w:val="20"/>
              </w:rPr>
            </w:pP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i/>
                <w:sz w:val="20"/>
                <w:szCs w:val="20"/>
              </w:rPr>
            </w:pP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i/>
                <w:sz w:val="20"/>
                <w:szCs w:val="20"/>
              </w:rPr>
            </w:pP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i/>
                <w:sz w:val="20"/>
                <w:szCs w:val="20"/>
              </w:rPr>
            </w:pPr>
          </w:p>
        </w:tc>
        <w:tc>
          <w:tcPr>
            <w:tcW w:w="170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i/>
                <w:sz w:val="20"/>
                <w:szCs w:val="20"/>
              </w:rPr>
            </w:pPr>
          </w:p>
        </w:tc>
        <w:tc>
          <w:tcPr>
            <w:tcW w:w="170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i/>
                <w:sz w:val="20"/>
                <w:szCs w:val="20"/>
              </w:rPr>
            </w:pPr>
          </w:p>
        </w:tc>
      </w:tr>
      <w:tr w:rsidR="0061344E" w:rsidRPr="00175E49" w:rsidTr="00A53686">
        <w:trPr>
          <w:trHeight w:val="944"/>
        </w:trPr>
        <w:tc>
          <w:tcPr>
            <w:tcW w:w="1575" w:type="dxa"/>
            <w:vMerge w:val="restart"/>
            <w:tcBorders>
              <w:top w:val="nil"/>
              <w:left w:val="single" w:sz="8" w:space="0" w:color="000000"/>
              <w:bottom w:val="single" w:sz="8" w:space="0" w:color="000000"/>
              <w:right w:val="single" w:sz="8" w:space="0" w:color="000000"/>
            </w:tcBorders>
            <w:shd w:val="clear" w:color="auto" w:fill="EFEFEF"/>
            <w:tcMar>
              <w:top w:w="100" w:type="dxa"/>
              <w:left w:w="80" w:type="dxa"/>
              <w:bottom w:w="100" w:type="dxa"/>
              <w:right w:w="8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INDICADOR 9B</w:t>
            </w:r>
          </w:p>
        </w:tc>
        <w:tc>
          <w:tcPr>
            <w:tcW w:w="7639" w:type="dxa"/>
            <w:gridSpan w:val="9"/>
            <w:tcBorders>
              <w:top w:val="nil"/>
              <w:left w:val="nil"/>
              <w:bottom w:val="single" w:sz="8" w:space="0" w:color="000000"/>
              <w:right w:val="single" w:sz="8" w:space="0" w:color="000000"/>
            </w:tcBorders>
            <w:shd w:val="clear" w:color="auto" w:fill="EFEFEF"/>
            <w:tcMar>
              <w:top w:w="100" w:type="dxa"/>
              <w:bottom w:w="100" w:type="dxa"/>
            </w:tcMar>
          </w:tcPr>
          <w:p w:rsidR="0061344E" w:rsidRPr="00175E49" w:rsidRDefault="0061344E" w:rsidP="00A53686">
            <w:pPr>
              <w:spacing w:after="0" w:line="240" w:lineRule="auto"/>
              <w:ind w:left="60"/>
              <w:jc w:val="both"/>
              <w:rPr>
                <w:rFonts w:ascii="Arial" w:eastAsia="Times New Roman" w:hAnsi="Arial" w:cs="Arial"/>
                <w:i/>
                <w:sz w:val="20"/>
                <w:szCs w:val="20"/>
              </w:rPr>
            </w:pPr>
            <w:r w:rsidRPr="00175E49">
              <w:rPr>
                <w:rFonts w:ascii="Arial" w:hAnsi="Arial" w:cs="Arial"/>
                <w:sz w:val="20"/>
                <w:szCs w:val="20"/>
              </w:rPr>
              <w:t>Taxa de analfabetismo funcional de pessoas de 15 anos ou mais de idade</w:t>
            </w:r>
          </w:p>
        </w:tc>
        <w:tc>
          <w:tcPr>
            <w:tcW w:w="851" w:type="dxa"/>
            <w:tcBorders>
              <w:top w:val="nil"/>
              <w:left w:val="nil"/>
              <w:bottom w:val="single" w:sz="8" w:space="0" w:color="000000"/>
              <w:right w:val="single" w:sz="8" w:space="0" w:color="000000"/>
            </w:tcBorders>
            <w:shd w:val="clear" w:color="auto" w:fill="EFEFEF"/>
            <w:tcMar>
              <w:top w:w="100" w:type="dxa"/>
              <w:bottom w:w="100" w:type="dxa"/>
            </w:tcMar>
          </w:tcPr>
          <w:p w:rsidR="0061344E" w:rsidRPr="00175E49" w:rsidRDefault="0061344E" w:rsidP="00A53686">
            <w:pPr>
              <w:spacing w:after="0" w:line="240" w:lineRule="auto"/>
              <w:ind w:left="60"/>
              <w:jc w:val="right"/>
              <w:rPr>
                <w:rFonts w:ascii="Arial" w:eastAsia="Times New Roman" w:hAnsi="Arial" w:cs="Arial"/>
                <w:sz w:val="20"/>
                <w:szCs w:val="20"/>
              </w:rPr>
            </w:pPr>
            <w:r w:rsidRPr="00175E49">
              <w:rPr>
                <w:rFonts w:ascii="Arial" w:eastAsia="Times New Roman" w:hAnsi="Arial" w:cs="Arial"/>
                <w:sz w:val="20"/>
                <w:szCs w:val="20"/>
              </w:rPr>
              <w:t>Prazo:</w:t>
            </w:r>
          </w:p>
        </w:tc>
        <w:tc>
          <w:tcPr>
            <w:tcW w:w="1701" w:type="dxa"/>
            <w:tcBorders>
              <w:top w:val="nil"/>
              <w:left w:val="nil"/>
              <w:bottom w:val="single" w:sz="8" w:space="0" w:color="000000"/>
              <w:right w:val="single" w:sz="8" w:space="0" w:color="000000"/>
            </w:tcBorders>
            <w:shd w:val="clear" w:color="auto" w:fill="EFEFE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sz w:val="20"/>
                <w:szCs w:val="20"/>
              </w:rPr>
              <w:t>Alcançou indicador? Final da vigência do PME.</w:t>
            </w:r>
          </w:p>
        </w:tc>
        <w:tc>
          <w:tcPr>
            <w:tcW w:w="1701" w:type="dxa"/>
            <w:tcBorders>
              <w:top w:val="nil"/>
              <w:left w:val="nil"/>
              <w:bottom w:val="single" w:sz="8" w:space="0" w:color="000000"/>
              <w:right w:val="single" w:sz="8" w:space="0" w:color="000000"/>
            </w:tcBorders>
            <w:shd w:val="clear" w:color="auto" w:fill="EFEFE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(Informe aqui o prazo do indicador)</w:t>
            </w:r>
          </w:p>
        </w:tc>
      </w:tr>
      <w:tr w:rsidR="0061344E" w:rsidRPr="00175E49" w:rsidTr="00A53686">
        <w:trPr>
          <w:trHeight w:val="236"/>
        </w:trPr>
        <w:tc>
          <w:tcPr>
            <w:tcW w:w="1575"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61344E" w:rsidRPr="00175E49" w:rsidRDefault="0061344E" w:rsidP="00A53686">
            <w:pPr>
              <w:spacing w:after="0" w:line="240" w:lineRule="auto"/>
              <w:ind w:left="60"/>
              <w:rPr>
                <w:rFonts w:ascii="Arial" w:eastAsia="Times New Roman" w:hAnsi="Arial" w:cs="Arial"/>
                <w:sz w:val="20"/>
                <w:szCs w:val="20"/>
              </w:rPr>
            </w:pPr>
          </w:p>
        </w:tc>
        <w:tc>
          <w:tcPr>
            <w:tcW w:w="835" w:type="dxa"/>
            <w:tcBorders>
              <w:top w:val="nil"/>
              <w:left w:val="nil"/>
              <w:bottom w:val="single" w:sz="8" w:space="0" w:color="000000"/>
              <w:right w:val="single" w:sz="8" w:space="0" w:color="000000"/>
            </w:tcBorders>
            <w:shd w:val="clear" w:color="auto" w:fill="EFEFEF"/>
            <w:tcMar>
              <w:top w:w="100" w:type="dxa"/>
              <w:left w:w="80" w:type="dxa"/>
              <w:bottom w:w="100" w:type="dxa"/>
              <w:right w:w="8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2015</w:t>
            </w:r>
          </w:p>
        </w:tc>
        <w:tc>
          <w:tcPr>
            <w:tcW w:w="851" w:type="dxa"/>
            <w:tcBorders>
              <w:top w:val="nil"/>
              <w:left w:val="nil"/>
              <w:bottom w:val="single" w:sz="8" w:space="0" w:color="000000"/>
              <w:right w:val="single" w:sz="8" w:space="0" w:color="000000"/>
            </w:tcBorders>
            <w:shd w:val="clear" w:color="auto" w:fill="EFEFEF"/>
            <w:tcMar>
              <w:top w:w="100" w:type="dxa"/>
              <w:left w:w="100" w:type="dxa"/>
              <w:bottom w:w="100" w:type="dxa"/>
              <w:right w:w="10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2016</w:t>
            </w:r>
          </w:p>
        </w:tc>
        <w:tc>
          <w:tcPr>
            <w:tcW w:w="850"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2017</w:t>
            </w:r>
          </w:p>
        </w:tc>
        <w:tc>
          <w:tcPr>
            <w:tcW w:w="851"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2018</w:t>
            </w:r>
          </w:p>
        </w:tc>
        <w:tc>
          <w:tcPr>
            <w:tcW w:w="850"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2019</w:t>
            </w:r>
          </w:p>
        </w:tc>
        <w:tc>
          <w:tcPr>
            <w:tcW w:w="851"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2020</w:t>
            </w:r>
          </w:p>
        </w:tc>
        <w:tc>
          <w:tcPr>
            <w:tcW w:w="850"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2021</w:t>
            </w:r>
          </w:p>
        </w:tc>
        <w:tc>
          <w:tcPr>
            <w:tcW w:w="851"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2022</w:t>
            </w:r>
          </w:p>
        </w:tc>
        <w:tc>
          <w:tcPr>
            <w:tcW w:w="850"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2023</w:t>
            </w:r>
          </w:p>
        </w:tc>
        <w:tc>
          <w:tcPr>
            <w:tcW w:w="851"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2024</w:t>
            </w:r>
          </w:p>
        </w:tc>
        <w:tc>
          <w:tcPr>
            <w:tcW w:w="1701"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2025</w:t>
            </w:r>
          </w:p>
        </w:tc>
        <w:tc>
          <w:tcPr>
            <w:tcW w:w="1701"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2025</w:t>
            </w:r>
          </w:p>
        </w:tc>
      </w:tr>
      <w:tr w:rsidR="0061344E" w:rsidRPr="00175E49" w:rsidTr="00A53686">
        <w:trPr>
          <w:trHeight w:val="227"/>
        </w:trPr>
        <w:tc>
          <w:tcPr>
            <w:tcW w:w="1575"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61344E" w:rsidRPr="00175E49" w:rsidRDefault="0061344E" w:rsidP="00A53686">
            <w:pPr>
              <w:spacing w:after="0" w:line="240" w:lineRule="auto"/>
              <w:ind w:left="60"/>
              <w:rPr>
                <w:rFonts w:ascii="Arial" w:eastAsia="Times New Roman" w:hAnsi="Arial" w:cs="Arial"/>
                <w:sz w:val="20"/>
                <w:szCs w:val="20"/>
              </w:rPr>
            </w:pPr>
            <w:r w:rsidRPr="00175E49">
              <w:rPr>
                <w:rFonts w:ascii="Arial" w:eastAsia="Times New Roman" w:hAnsi="Arial" w:cs="Arial"/>
                <w:sz w:val="20"/>
                <w:szCs w:val="20"/>
              </w:rPr>
              <w:lastRenderedPageBreak/>
              <w:t>Meta prevista</w:t>
            </w:r>
          </w:p>
        </w:tc>
        <w:tc>
          <w:tcPr>
            <w:tcW w:w="835"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50%</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50%</w:t>
            </w: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50%</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50%</w:t>
            </w: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50%</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50%</w:t>
            </w: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50%</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50%</w:t>
            </w: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50%</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50%</w:t>
            </w:r>
          </w:p>
        </w:tc>
        <w:tc>
          <w:tcPr>
            <w:tcW w:w="170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 xml:space="preserve">Não </w:t>
            </w:r>
          </w:p>
        </w:tc>
        <w:tc>
          <w:tcPr>
            <w:tcW w:w="170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jc w:val="center"/>
              <w:rPr>
                <w:rFonts w:ascii="Arial" w:eastAsia="Times New Roman" w:hAnsi="Arial" w:cs="Arial"/>
                <w:sz w:val="20"/>
                <w:szCs w:val="20"/>
              </w:rPr>
            </w:pPr>
            <w:r w:rsidRPr="00175E49">
              <w:rPr>
                <w:rFonts w:ascii="Arial" w:eastAsia="Times New Roman" w:hAnsi="Arial" w:cs="Arial"/>
                <w:sz w:val="20"/>
                <w:szCs w:val="20"/>
              </w:rPr>
              <w:t>2025</w:t>
            </w:r>
          </w:p>
        </w:tc>
      </w:tr>
      <w:tr w:rsidR="0061344E" w:rsidRPr="00175E49" w:rsidTr="00A53686">
        <w:trPr>
          <w:trHeight w:val="914"/>
        </w:trPr>
        <w:tc>
          <w:tcPr>
            <w:tcW w:w="1575"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61344E" w:rsidRPr="00175E49" w:rsidRDefault="0061344E" w:rsidP="00A53686">
            <w:pPr>
              <w:spacing w:after="0" w:line="240" w:lineRule="auto"/>
              <w:ind w:left="60"/>
              <w:rPr>
                <w:rFonts w:ascii="Arial" w:eastAsia="Times New Roman" w:hAnsi="Arial" w:cs="Arial"/>
                <w:sz w:val="20"/>
                <w:szCs w:val="20"/>
              </w:rPr>
            </w:pPr>
            <w:r w:rsidRPr="00175E49">
              <w:rPr>
                <w:rFonts w:ascii="Arial" w:eastAsia="Times New Roman" w:hAnsi="Arial" w:cs="Arial"/>
                <w:sz w:val="20"/>
                <w:szCs w:val="20"/>
              </w:rPr>
              <w:t>Meta executada no período (dado oficial)</w:t>
            </w:r>
          </w:p>
        </w:tc>
        <w:tc>
          <w:tcPr>
            <w:tcW w:w="835"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rPr>
                <w:rFonts w:ascii="Arial" w:eastAsia="Times New Roman" w:hAnsi="Arial" w:cs="Arial"/>
                <w:sz w:val="20"/>
                <w:szCs w:val="20"/>
              </w:rPr>
            </w:pP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31,5%</w:t>
            </w: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31,5%</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A90A3C"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31,5%</w:t>
            </w: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503B7A" w:rsidP="00503B7A">
            <w:pPr>
              <w:spacing w:after="0" w:line="360" w:lineRule="auto"/>
              <w:ind w:left="60"/>
              <w:jc w:val="center"/>
              <w:rPr>
                <w:rFonts w:ascii="Arial" w:eastAsia="Times New Roman" w:hAnsi="Arial" w:cs="Arial"/>
                <w:sz w:val="20"/>
                <w:szCs w:val="20"/>
              </w:rPr>
            </w:pPr>
            <w:r w:rsidRPr="00175E49">
              <w:rPr>
                <w:rFonts w:ascii="Arial" w:eastAsia="Times New Roman" w:hAnsi="Arial" w:cs="Arial"/>
                <w:sz w:val="20"/>
                <w:szCs w:val="20"/>
              </w:rPr>
              <w:t>31,5%</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c>
          <w:tcPr>
            <w:tcW w:w="170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c>
          <w:tcPr>
            <w:tcW w:w="170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r>
      <w:tr w:rsidR="0061344E" w:rsidRPr="00175E49" w:rsidTr="00A53686">
        <w:trPr>
          <w:trHeight w:val="945"/>
        </w:trPr>
        <w:tc>
          <w:tcPr>
            <w:tcW w:w="1575"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61344E" w:rsidRPr="00175E49" w:rsidRDefault="0061344E" w:rsidP="00A53686">
            <w:pPr>
              <w:spacing w:after="0" w:line="240" w:lineRule="auto"/>
              <w:ind w:left="60"/>
              <w:rPr>
                <w:rFonts w:ascii="Arial" w:eastAsia="Times New Roman" w:hAnsi="Arial" w:cs="Arial"/>
                <w:sz w:val="20"/>
                <w:szCs w:val="20"/>
              </w:rPr>
            </w:pPr>
            <w:r w:rsidRPr="00175E49">
              <w:rPr>
                <w:rFonts w:ascii="Arial" w:eastAsia="Times New Roman" w:hAnsi="Arial" w:cs="Arial"/>
                <w:sz w:val="20"/>
                <w:szCs w:val="20"/>
              </w:rPr>
              <w:t>Meta executada no período (dado extraoficial)</w:t>
            </w:r>
          </w:p>
        </w:tc>
        <w:tc>
          <w:tcPr>
            <w:tcW w:w="835"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31,5%</w:t>
            </w: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31,5%</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A90A3C"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31,5%</w:t>
            </w: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503B7A"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31,5%</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c>
          <w:tcPr>
            <w:tcW w:w="170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c>
          <w:tcPr>
            <w:tcW w:w="170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r>
    </w:tbl>
    <w:p w:rsidR="0061344E" w:rsidRPr="00175E49" w:rsidRDefault="0061344E" w:rsidP="0061344E">
      <w:pPr>
        <w:spacing w:after="0" w:line="240" w:lineRule="auto"/>
        <w:rPr>
          <w:rFonts w:ascii="Arial" w:eastAsia="Times New Roman" w:hAnsi="Arial" w:cs="Arial"/>
          <w:color w:val="FF0000"/>
          <w:sz w:val="20"/>
          <w:szCs w:val="20"/>
        </w:rPr>
      </w:pPr>
    </w:p>
    <w:tbl>
      <w:tblPr>
        <w:tblW w:w="13467"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00" w:type="dxa"/>
          <w:bottom w:w="100" w:type="dxa"/>
          <w:right w:w="100" w:type="dxa"/>
        </w:tblCellMar>
        <w:tblLook w:val="0600" w:firstRow="0" w:lastRow="0" w:firstColumn="0" w:lastColumn="0" w:noHBand="1" w:noVBand="1"/>
      </w:tblPr>
      <w:tblGrid>
        <w:gridCol w:w="3990"/>
        <w:gridCol w:w="972"/>
        <w:gridCol w:w="1984"/>
        <w:gridCol w:w="1559"/>
        <w:gridCol w:w="1560"/>
        <w:gridCol w:w="3402"/>
      </w:tblGrid>
      <w:tr w:rsidR="0061344E" w:rsidRPr="00175E49" w:rsidTr="00A53686">
        <w:trPr>
          <w:trHeight w:val="807"/>
        </w:trPr>
        <w:tc>
          <w:tcPr>
            <w:tcW w:w="3990" w:type="dxa"/>
            <w:shd w:val="clear" w:color="auto" w:fill="D9D9D9"/>
            <w:tcMar>
              <w:top w:w="100" w:type="dxa"/>
              <w:left w:w="80" w:type="dxa"/>
              <w:bottom w:w="100" w:type="dxa"/>
              <w:right w:w="8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Meta 9</w:t>
            </w:r>
          </w:p>
        </w:tc>
        <w:tc>
          <w:tcPr>
            <w:tcW w:w="9477" w:type="dxa"/>
            <w:gridSpan w:val="5"/>
            <w:shd w:val="clear" w:color="auto" w:fill="D9D9D9"/>
            <w:tcMar>
              <w:top w:w="100" w:type="dxa"/>
              <w:bottom w:w="100" w:type="dxa"/>
            </w:tcMar>
          </w:tcPr>
          <w:p w:rsidR="0061344E" w:rsidRPr="00175E49" w:rsidRDefault="0061344E" w:rsidP="00A53686">
            <w:pPr>
              <w:spacing w:after="0" w:line="240" w:lineRule="auto"/>
              <w:ind w:left="60"/>
              <w:rPr>
                <w:rFonts w:ascii="Arial" w:eastAsia="Times New Roman" w:hAnsi="Arial" w:cs="Arial"/>
                <w:i/>
                <w:sz w:val="20"/>
                <w:szCs w:val="20"/>
              </w:rPr>
            </w:pPr>
            <w:r w:rsidRPr="00175E49">
              <w:rPr>
                <w:rFonts w:ascii="Arial" w:hAnsi="Arial" w:cs="Arial"/>
                <w:color w:val="000000"/>
                <w:sz w:val="20"/>
                <w:szCs w:val="20"/>
              </w:rPr>
              <w:t>Elevar a taxa de alfabetização da população com 15 (quinze) anos ou mais de idade para 93,5% (noventa e três, cinco por cento) até 2017 e, até o final da vigência deste Plano, reduzir em 50% (cinquenta por cento) a taxa de analfabetismo funcional.</w:t>
            </w:r>
          </w:p>
        </w:tc>
      </w:tr>
      <w:tr w:rsidR="0061344E" w:rsidRPr="00175E49" w:rsidTr="00A53686">
        <w:trPr>
          <w:trHeight w:val="519"/>
        </w:trPr>
        <w:tc>
          <w:tcPr>
            <w:tcW w:w="3990" w:type="dxa"/>
            <w:shd w:val="clear" w:color="auto" w:fill="FFFFFF"/>
            <w:tcMar>
              <w:top w:w="100" w:type="dxa"/>
              <w:left w:w="80" w:type="dxa"/>
              <w:bottom w:w="100" w:type="dxa"/>
              <w:right w:w="8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Estratégias (da meta acima indicada)</w:t>
            </w:r>
          </w:p>
        </w:tc>
        <w:tc>
          <w:tcPr>
            <w:tcW w:w="972"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Prazo</w:t>
            </w:r>
          </w:p>
        </w:tc>
        <w:tc>
          <w:tcPr>
            <w:tcW w:w="1984"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Previsões Orçamentárias</w:t>
            </w:r>
          </w:p>
        </w:tc>
        <w:tc>
          <w:tcPr>
            <w:tcW w:w="1559"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Status</w:t>
            </w:r>
          </w:p>
        </w:tc>
        <w:tc>
          <w:tcPr>
            <w:tcW w:w="1560"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Alcançou Estratégia?</w:t>
            </w:r>
          </w:p>
        </w:tc>
        <w:tc>
          <w:tcPr>
            <w:tcW w:w="3402"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Observações</w:t>
            </w:r>
          </w:p>
        </w:tc>
      </w:tr>
      <w:tr w:rsidR="00503B7A" w:rsidRPr="00175E49" w:rsidTr="003A1879">
        <w:trPr>
          <w:trHeight w:val="886"/>
        </w:trPr>
        <w:tc>
          <w:tcPr>
            <w:tcW w:w="3990" w:type="dxa"/>
            <w:shd w:val="clear" w:color="auto" w:fill="FFFFFF"/>
            <w:tcMar>
              <w:top w:w="100" w:type="dxa"/>
              <w:left w:w="80" w:type="dxa"/>
              <w:bottom w:w="100" w:type="dxa"/>
              <w:right w:w="80" w:type="dxa"/>
            </w:tcMar>
          </w:tcPr>
          <w:p w:rsidR="00503B7A" w:rsidRPr="00175E49" w:rsidRDefault="00503B7A" w:rsidP="003A1879">
            <w:pPr>
              <w:spacing w:after="0" w:line="240" w:lineRule="auto"/>
              <w:contextualSpacing/>
              <w:jc w:val="both"/>
              <w:rPr>
                <w:rFonts w:ascii="Arial" w:hAnsi="Arial" w:cs="Arial"/>
                <w:color w:val="000000"/>
                <w:sz w:val="20"/>
                <w:szCs w:val="20"/>
              </w:rPr>
            </w:pPr>
            <w:r w:rsidRPr="00175E49">
              <w:rPr>
                <w:rFonts w:ascii="Arial" w:hAnsi="Arial" w:cs="Arial"/>
                <w:color w:val="000000"/>
                <w:sz w:val="20"/>
                <w:szCs w:val="20"/>
              </w:rPr>
              <w:t>9.1 Ampliar o índice de alfabetização até o final da vigência do Plano Municipal de Educação</w:t>
            </w:r>
            <w:r w:rsidR="003A1879" w:rsidRPr="00175E49">
              <w:rPr>
                <w:rFonts w:ascii="Arial" w:hAnsi="Arial" w:cs="Arial"/>
                <w:color w:val="000000"/>
                <w:sz w:val="20"/>
                <w:szCs w:val="20"/>
              </w:rPr>
              <w:t>;</w:t>
            </w:r>
          </w:p>
        </w:tc>
        <w:tc>
          <w:tcPr>
            <w:tcW w:w="972" w:type="dxa"/>
            <w:shd w:val="clear" w:color="auto" w:fill="FFFFFF"/>
            <w:tcMar>
              <w:top w:w="100" w:type="dxa"/>
              <w:bottom w:w="100" w:type="dxa"/>
            </w:tcMar>
          </w:tcPr>
          <w:p w:rsidR="00503B7A" w:rsidRPr="00175E49" w:rsidRDefault="003A1879" w:rsidP="003A1879">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2025</w:t>
            </w:r>
          </w:p>
        </w:tc>
        <w:tc>
          <w:tcPr>
            <w:tcW w:w="1984" w:type="dxa"/>
            <w:shd w:val="clear" w:color="auto" w:fill="FFFFFF"/>
            <w:tcMar>
              <w:top w:w="100" w:type="dxa"/>
              <w:bottom w:w="100" w:type="dxa"/>
            </w:tcMar>
          </w:tcPr>
          <w:p w:rsidR="00503B7A" w:rsidRPr="00175E49" w:rsidRDefault="00503B7A" w:rsidP="003A1879">
            <w:pPr>
              <w:spacing w:after="0" w:line="240" w:lineRule="auto"/>
              <w:ind w:left="60"/>
              <w:jc w:val="center"/>
              <w:rPr>
                <w:rFonts w:ascii="Arial" w:eastAsia="Times New Roman" w:hAnsi="Arial" w:cs="Arial"/>
                <w:b/>
                <w:sz w:val="20"/>
                <w:szCs w:val="20"/>
              </w:rPr>
            </w:pPr>
          </w:p>
        </w:tc>
        <w:tc>
          <w:tcPr>
            <w:tcW w:w="1559" w:type="dxa"/>
            <w:shd w:val="clear" w:color="auto" w:fill="FFFFFF"/>
            <w:tcMar>
              <w:top w:w="100" w:type="dxa"/>
              <w:bottom w:w="100" w:type="dxa"/>
            </w:tcMar>
          </w:tcPr>
          <w:p w:rsidR="00503B7A" w:rsidRPr="00175E49" w:rsidRDefault="003A1879" w:rsidP="003A1879">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 xml:space="preserve">Não </w:t>
            </w:r>
          </w:p>
        </w:tc>
        <w:tc>
          <w:tcPr>
            <w:tcW w:w="1560" w:type="dxa"/>
            <w:shd w:val="clear" w:color="auto" w:fill="FFFFFF"/>
            <w:tcMar>
              <w:top w:w="100" w:type="dxa"/>
              <w:bottom w:w="100" w:type="dxa"/>
            </w:tcMar>
          </w:tcPr>
          <w:p w:rsidR="00503B7A" w:rsidRPr="00175E49" w:rsidRDefault="003A1879" w:rsidP="003A1879">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 xml:space="preserve">Não </w:t>
            </w:r>
          </w:p>
        </w:tc>
        <w:tc>
          <w:tcPr>
            <w:tcW w:w="3402" w:type="dxa"/>
            <w:shd w:val="clear" w:color="auto" w:fill="FFFFFF"/>
            <w:tcMar>
              <w:top w:w="100" w:type="dxa"/>
              <w:bottom w:w="100" w:type="dxa"/>
            </w:tcMar>
          </w:tcPr>
          <w:p w:rsidR="003A1879" w:rsidRPr="00175E49" w:rsidRDefault="003A1879" w:rsidP="003A1879">
            <w:pPr>
              <w:spacing w:after="0" w:line="240" w:lineRule="auto"/>
              <w:ind w:left="60"/>
              <w:jc w:val="both"/>
              <w:rPr>
                <w:rFonts w:ascii="Arial" w:eastAsia="Times New Roman" w:hAnsi="Arial" w:cs="Arial"/>
                <w:sz w:val="20"/>
                <w:szCs w:val="20"/>
              </w:rPr>
            </w:pPr>
            <w:r w:rsidRPr="00175E49">
              <w:rPr>
                <w:rFonts w:ascii="Arial" w:eastAsia="Times New Roman" w:hAnsi="Arial" w:cs="Arial"/>
                <w:sz w:val="20"/>
                <w:szCs w:val="20"/>
              </w:rPr>
              <w:t>- Não há procura por matrículas em turmas de alfabetização a partir de 15 anos;</w:t>
            </w:r>
          </w:p>
          <w:p w:rsidR="00503B7A" w:rsidRPr="00175E49" w:rsidRDefault="003A1879" w:rsidP="003A1879">
            <w:pPr>
              <w:spacing w:after="0" w:line="240" w:lineRule="auto"/>
              <w:ind w:left="60"/>
              <w:jc w:val="both"/>
              <w:rPr>
                <w:rFonts w:ascii="Arial" w:eastAsia="Times New Roman" w:hAnsi="Arial" w:cs="Arial"/>
                <w:sz w:val="20"/>
                <w:szCs w:val="20"/>
              </w:rPr>
            </w:pPr>
            <w:r w:rsidRPr="00175E49">
              <w:rPr>
                <w:rFonts w:ascii="Arial" w:eastAsia="Times New Roman" w:hAnsi="Arial" w:cs="Arial"/>
                <w:sz w:val="20"/>
                <w:szCs w:val="20"/>
              </w:rPr>
              <w:t>- O município já superou em 1% a média da meta 9ª</w:t>
            </w:r>
          </w:p>
        </w:tc>
      </w:tr>
      <w:tr w:rsidR="003A1879" w:rsidRPr="00175E49" w:rsidTr="003A1879">
        <w:trPr>
          <w:trHeight w:val="523"/>
        </w:trPr>
        <w:tc>
          <w:tcPr>
            <w:tcW w:w="3990" w:type="dxa"/>
            <w:shd w:val="clear" w:color="auto" w:fill="FFFFFF"/>
            <w:tcMar>
              <w:top w:w="100" w:type="dxa"/>
              <w:left w:w="80" w:type="dxa"/>
              <w:bottom w:w="100" w:type="dxa"/>
              <w:right w:w="80" w:type="dxa"/>
            </w:tcMar>
          </w:tcPr>
          <w:p w:rsidR="003A1879" w:rsidRPr="00175E49" w:rsidRDefault="003A1879" w:rsidP="003A1879">
            <w:pPr>
              <w:spacing w:after="0" w:line="240" w:lineRule="auto"/>
              <w:jc w:val="both"/>
              <w:rPr>
                <w:rFonts w:ascii="Arial" w:hAnsi="Arial" w:cs="Arial"/>
                <w:color w:val="000000"/>
                <w:sz w:val="20"/>
                <w:szCs w:val="20"/>
              </w:rPr>
            </w:pPr>
            <w:r w:rsidRPr="00175E49">
              <w:rPr>
                <w:rFonts w:ascii="Arial" w:hAnsi="Arial" w:cs="Arial"/>
                <w:color w:val="000000"/>
                <w:sz w:val="20"/>
                <w:szCs w:val="20"/>
              </w:rPr>
              <w:t>9.2 Minimizar o analfabetismo absoluto e funcional;</w:t>
            </w:r>
          </w:p>
        </w:tc>
        <w:tc>
          <w:tcPr>
            <w:tcW w:w="972" w:type="dxa"/>
            <w:shd w:val="clear" w:color="auto" w:fill="FFFFFF"/>
            <w:tcMar>
              <w:top w:w="100" w:type="dxa"/>
              <w:bottom w:w="100" w:type="dxa"/>
            </w:tcMar>
          </w:tcPr>
          <w:p w:rsidR="003A1879" w:rsidRPr="00175E49" w:rsidRDefault="003A1879" w:rsidP="003A1879">
            <w:pPr>
              <w:spacing w:after="0" w:line="240" w:lineRule="auto"/>
              <w:ind w:left="60"/>
              <w:jc w:val="center"/>
              <w:rPr>
                <w:rFonts w:ascii="Arial" w:eastAsia="Times New Roman" w:hAnsi="Arial" w:cs="Arial"/>
                <w:b/>
                <w:sz w:val="20"/>
                <w:szCs w:val="20"/>
              </w:rPr>
            </w:pPr>
            <w:r w:rsidRPr="00175E49">
              <w:rPr>
                <w:rFonts w:ascii="Arial" w:eastAsia="Times New Roman" w:hAnsi="Arial" w:cs="Arial"/>
                <w:sz w:val="20"/>
                <w:szCs w:val="20"/>
              </w:rPr>
              <w:t>2025</w:t>
            </w:r>
          </w:p>
        </w:tc>
        <w:tc>
          <w:tcPr>
            <w:tcW w:w="1984" w:type="dxa"/>
            <w:shd w:val="clear" w:color="auto" w:fill="FFFFFF"/>
            <w:tcMar>
              <w:top w:w="100" w:type="dxa"/>
              <w:bottom w:w="100" w:type="dxa"/>
            </w:tcMar>
          </w:tcPr>
          <w:p w:rsidR="003A1879" w:rsidRPr="00175E49" w:rsidRDefault="003A1879" w:rsidP="003A1879">
            <w:pPr>
              <w:spacing w:after="0" w:line="240" w:lineRule="auto"/>
              <w:ind w:left="60"/>
              <w:jc w:val="center"/>
              <w:rPr>
                <w:rFonts w:ascii="Arial" w:eastAsia="Times New Roman" w:hAnsi="Arial" w:cs="Arial"/>
                <w:b/>
                <w:sz w:val="20"/>
                <w:szCs w:val="20"/>
              </w:rPr>
            </w:pPr>
          </w:p>
        </w:tc>
        <w:tc>
          <w:tcPr>
            <w:tcW w:w="1559" w:type="dxa"/>
            <w:shd w:val="clear" w:color="auto" w:fill="FFFFFF"/>
            <w:tcMar>
              <w:top w:w="100" w:type="dxa"/>
              <w:bottom w:w="100" w:type="dxa"/>
            </w:tcMar>
          </w:tcPr>
          <w:p w:rsidR="003A1879" w:rsidRPr="00175E49" w:rsidRDefault="003A1879" w:rsidP="003A1879">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 xml:space="preserve">Não </w:t>
            </w:r>
          </w:p>
        </w:tc>
        <w:tc>
          <w:tcPr>
            <w:tcW w:w="1560" w:type="dxa"/>
            <w:shd w:val="clear" w:color="auto" w:fill="FFFFFF"/>
            <w:tcMar>
              <w:top w:w="100" w:type="dxa"/>
              <w:bottom w:w="100" w:type="dxa"/>
            </w:tcMar>
          </w:tcPr>
          <w:p w:rsidR="003A1879" w:rsidRPr="00175E49" w:rsidRDefault="003A1879" w:rsidP="003A1879">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 xml:space="preserve">Não </w:t>
            </w:r>
          </w:p>
        </w:tc>
        <w:tc>
          <w:tcPr>
            <w:tcW w:w="3402" w:type="dxa"/>
            <w:shd w:val="clear" w:color="auto" w:fill="FFFFFF"/>
            <w:tcMar>
              <w:top w:w="100" w:type="dxa"/>
              <w:bottom w:w="100" w:type="dxa"/>
            </w:tcMar>
          </w:tcPr>
          <w:p w:rsidR="003A1879" w:rsidRPr="00175E49" w:rsidRDefault="003A1879" w:rsidP="003A1879">
            <w:pPr>
              <w:spacing w:after="0" w:line="240" w:lineRule="auto"/>
              <w:ind w:left="60"/>
              <w:jc w:val="both"/>
              <w:rPr>
                <w:rFonts w:ascii="Arial" w:eastAsia="Times New Roman" w:hAnsi="Arial" w:cs="Arial"/>
                <w:sz w:val="20"/>
                <w:szCs w:val="20"/>
              </w:rPr>
            </w:pPr>
          </w:p>
        </w:tc>
      </w:tr>
      <w:tr w:rsidR="003A1879" w:rsidRPr="00175E49" w:rsidTr="00A53686">
        <w:trPr>
          <w:trHeight w:val="519"/>
        </w:trPr>
        <w:tc>
          <w:tcPr>
            <w:tcW w:w="3990" w:type="dxa"/>
            <w:shd w:val="clear" w:color="auto" w:fill="FFFFFF"/>
            <w:tcMar>
              <w:top w:w="100" w:type="dxa"/>
              <w:left w:w="80" w:type="dxa"/>
              <w:bottom w:w="100" w:type="dxa"/>
              <w:right w:w="80" w:type="dxa"/>
            </w:tcMar>
          </w:tcPr>
          <w:p w:rsidR="003A1879" w:rsidRPr="00175E49" w:rsidRDefault="003A1879" w:rsidP="003A1879">
            <w:pPr>
              <w:spacing w:after="0" w:line="240" w:lineRule="auto"/>
              <w:jc w:val="both"/>
              <w:rPr>
                <w:rFonts w:ascii="Arial" w:hAnsi="Arial" w:cs="Arial"/>
                <w:color w:val="000000"/>
                <w:sz w:val="20"/>
                <w:szCs w:val="20"/>
              </w:rPr>
            </w:pPr>
            <w:r w:rsidRPr="00175E49">
              <w:rPr>
                <w:rFonts w:ascii="Arial" w:hAnsi="Arial" w:cs="Arial"/>
                <w:color w:val="000000"/>
                <w:sz w:val="20"/>
                <w:szCs w:val="20"/>
              </w:rPr>
              <w:t>9.3 Viabilizar a formação de turmas para alfabetização de adultos, em regime de colaboração com o Estado, desde que tenha no mínimo 20 alunos interessados;</w:t>
            </w:r>
          </w:p>
        </w:tc>
        <w:tc>
          <w:tcPr>
            <w:tcW w:w="972" w:type="dxa"/>
            <w:shd w:val="clear" w:color="auto" w:fill="FFFFFF"/>
            <w:tcMar>
              <w:top w:w="100" w:type="dxa"/>
              <w:bottom w:w="100" w:type="dxa"/>
            </w:tcMar>
          </w:tcPr>
          <w:p w:rsidR="003A1879" w:rsidRPr="00175E49" w:rsidRDefault="003A1879" w:rsidP="003A1879">
            <w:pPr>
              <w:spacing w:after="0" w:line="240" w:lineRule="auto"/>
              <w:ind w:left="60"/>
              <w:jc w:val="center"/>
              <w:rPr>
                <w:rFonts w:ascii="Arial" w:eastAsia="Times New Roman" w:hAnsi="Arial" w:cs="Arial"/>
                <w:b/>
                <w:sz w:val="20"/>
                <w:szCs w:val="20"/>
              </w:rPr>
            </w:pPr>
            <w:r w:rsidRPr="00175E49">
              <w:rPr>
                <w:rFonts w:ascii="Arial" w:eastAsia="Times New Roman" w:hAnsi="Arial" w:cs="Arial"/>
                <w:sz w:val="20"/>
                <w:szCs w:val="20"/>
              </w:rPr>
              <w:t>2025</w:t>
            </w:r>
          </w:p>
        </w:tc>
        <w:tc>
          <w:tcPr>
            <w:tcW w:w="1984" w:type="dxa"/>
            <w:shd w:val="clear" w:color="auto" w:fill="FFFFFF"/>
            <w:tcMar>
              <w:top w:w="100" w:type="dxa"/>
              <w:bottom w:w="100" w:type="dxa"/>
            </w:tcMar>
          </w:tcPr>
          <w:p w:rsidR="003A1879" w:rsidRPr="00175E49" w:rsidRDefault="003A1879" w:rsidP="003A1879">
            <w:pPr>
              <w:spacing w:after="0" w:line="240" w:lineRule="auto"/>
              <w:ind w:left="60"/>
              <w:jc w:val="center"/>
              <w:rPr>
                <w:rFonts w:ascii="Arial" w:eastAsia="Times New Roman" w:hAnsi="Arial" w:cs="Arial"/>
                <w:b/>
                <w:sz w:val="20"/>
                <w:szCs w:val="20"/>
              </w:rPr>
            </w:pPr>
          </w:p>
        </w:tc>
        <w:tc>
          <w:tcPr>
            <w:tcW w:w="1559" w:type="dxa"/>
            <w:shd w:val="clear" w:color="auto" w:fill="FFFFFF"/>
            <w:tcMar>
              <w:top w:w="100" w:type="dxa"/>
              <w:bottom w:w="100" w:type="dxa"/>
            </w:tcMar>
          </w:tcPr>
          <w:p w:rsidR="003A1879" w:rsidRPr="00175E49" w:rsidRDefault="003A1879" w:rsidP="003A1879">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 xml:space="preserve">Não </w:t>
            </w:r>
          </w:p>
        </w:tc>
        <w:tc>
          <w:tcPr>
            <w:tcW w:w="1560" w:type="dxa"/>
            <w:shd w:val="clear" w:color="auto" w:fill="FFFFFF"/>
            <w:tcMar>
              <w:top w:w="100" w:type="dxa"/>
              <w:bottom w:w="100" w:type="dxa"/>
            </w:tcMar>
          </w:tcPr>
          <w:p w:rsidR="003A1879" w:rsidRPr="00175E49" w:rsidRDefault="003A1879" w:rsidP="003A1879">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 xml:space="preserve">Não </w:t>
            </w:r>
          </w:p>
        </w:tc>
        <w:tc>
          <w:tcPr>
            <w:tcW w:w="3402" w:type="dxa"/>
            <w:shd w:val="clear" w:color="auto" w:fill="FFFFFF"/>
            <w:tcMar>
              <w:top w:w="100" w:type="dxa"/>
              <w:bottom w:w="100" w:type="dxa"/>
            </w:tcMar>
          </w:tcPr>
          <w:p w:rsidR="003A1879" w:rsidRPr="00175E49" w:rsidRDefault="003A1879" w:rsidP="003A1879">
            <w:pPr>
              <w:spacing w:after="0" w:line="240" w:lineRule="auto"/>
              <w:ind w:left="60"/>
              <w:jc w:val="both"/>
              <w:rPr>
                <w:rFonts w:ascii="Arial" w:eastAsia="Times New Roman" w:hAnsi="Arial" w:cs="Arial"/>
                <w:sz w:val="20"/>
                <w:szCs w:val="20"/>
              </w:rPr>
            </w:pPr>
          </w:p>
        </w:tc>
      </w:tr>
      <w:tr w:rsidR="003A1879" w:rsidRPr="00175E49" w:rsidTr="003A1879">
        <w:trPr>
          <w:trHeight w:val="656"/>
        </w:trPr>
        <w:tc>
          <w:tcPr>
            <w:tcW w:w="3990" w:type="dxa"/>
            <w:shd w:val="clear" w:color="auto" w:fill="FFFFFF"/>
            <w:tcMar>
              <w:top w:w="100" w:type="dxa"/>
              <w:left w:w="80" w:type="dxa"/>
              <w:bottom w:w="100" w:type="dxa"/>
              <w:right w:w="80" w:type="dxa"/>
            </w:tcMar>
          </w:tcPr>
          <w:p w:rsidR="003A1879" w:rsidRPr="00175E49" w:rsidRDefault="003A1879" w:rsidP="003A1879">
            <w:pPr>
              <w:spacing w:after="0" w:line="240" w:lineRule="auto"/>
              <w:jc w:val="both"/>
              <w:rPr>
                <w:rFonts w:ascii="Arial" w:hAnsi="Arial" w:cs="Arial"/>
                <w:color w:val="000000"/>
                <w:sz w:val="20"/>
                <w:szCs w:val="20"/>
              </w:rPr>
            </w:pPr>
            <w:r w:rsidRPr="00175E49">
              <w:rPr>
                <w:rFonts w:ascii="Arial" w:hAnsi="Arial" w:cs="Arial"/>
                <w:color w:val="000000"/>
                <w:sz w:val="20"/>
                <w:szCs w:val="20"/>
              </w:rPr>
              <w:lastRenderedPageBreak/>
              <w:t>9.4 Assegurar espaços físicos e materiais pedagógicos específicos para a alfabetização de adultos;</w:t>
            </w:r>
          </w:p>
        </w:tc>
        <w:tc>
          <w:tcPr>
            <w:tcW w:w="972" w:type="dxa"/>
            <w:shd w:val="clear" w:color="auto" w:fill="FFFFFF"/>
            <w:tcMar>
              <w:top w:w="100" w:type="dxa"/>
              <w:bottom w:w="100" w:type="dxa"/>
            </w:tcMar>
          </w:tcPr>
          <w:p w:rsidR="003A1879" w:rsidRPr="00175E49" w:rsidRDefault="003A1879" w:rsidP="003A1879">
            <w:pPr>
              <w:spacing w:after="0" w:line="240" w:lineRule="auto"/>
              <w:ind w:left="60"/>
              <w:jc w:val="center"/>
              <w:rPr>
                <w:rFonts w:ascii="Arial" w:eastAsia="Times New Roman" w:hAnsi="Arial" w:cs="Arial"/>
                <w:b/>
                <w:sz w:val="20"/>
                <w:szCs w:val="20"/>
              </w:rPr>
            </w:pPr>
            <w:r w:rsidRPr="00175E49">
              <w:rPr>
                <w:rFonts w:ascii="Arial" w:eastAsia="Times New Roman" w:hAnsi="Arial" w:cs="Arial"/>
                <w:sz w:val="20"/>
                <w:szCs w:val="20"/>
              </w:rPr>
              <w:t>2025</w:t>
            </w:r>
          </w:p>
        </w:tc>
        <w:tc>
          <w:tcPr>
            <w:tcW w:w="1984" w:type="dxa"/>
            <w:shd w:val="clear" w:color="auto" w:fill="FFFFFF"/>
            <w:tcMar>
              <w:top w:w="100" w:type="dxa"/>
              <w:bottom w:w="100" w:type="dxa"/>
            </w:tcMar>
          </w:tcPr>
          <w:p w:rsidR="003A1879" w:rsidRPr="00175E49" w:rsidRDefault="003A1879" w:rsidP="003A1879">
            <w:pPr>
              <w:spacing w:after="0" w:line="240" w:lineRule="auto"/>
              <w:ind w:left="60"/>
              <w:jc w:val="center"/>
              <w:rPr>
                <w:rFonts w:ascii="Arial" w:eastAsia="Times New Roman" w:hAnsi="Arial" w:cs="Arial"/>
                <w:b/>
                <w:sz w:val="20"/>
                <w:szCs w:val="20"/>
              </w:rPr>
            </w:pPr>
          </w:p>
        </w:tc>
        <w:tc>
          <w:tcPr>
            <w:tcW w:w="1559" w:type="dxa"/>
            <w:shd w:val="clear" w:color="auto" w:fill="FFFFFF"/>
            <w:tcMar>
              <w:top w:w="100" w:type="dxa"/>
              <w:bottom w:w="100" w:type="dxa"/>
            </w:tcMar>
          </w:tcPr>
          <w:p w:rsidR="003A1879" w:rsidRPr="00175E49" w:rsidRDefault="003A1879" w:rsidP="003A1879">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 xml:space="preserve">Não </w:t>
            </w:r>
          </w:p>
        </w:tc>
        <w:tc>
          <w:tcPr>
            <w:tcW w:w="1560" w:type="dxa"/>
            <w:shd w:val="clear" w:color="auto" w:fill="FFFFFF"/>
            <w:tcMar>
              <w:top w:w="100" w:type="dxa"/>
              <w:bottom w:w="100" w:type="dxa"/>
            </w:tcMar>
          </w:tcPr>
          <w:p w:rsidR="003A1879" w:rsidRPr="00175E49" w:rsidRDefault="003A1879" w:rsidP="003A1879">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 xml:space="preserve">Não </w:t>
            </w:r>
          </w:p>
        </w:tc>
        <w:tc>
          <w:tcPr>
            <w:tcW w:w="3402" w:type="dxa"/>
            <w:shd w:val="clear" w:color="auto" w:fill="FFFFFF"/>
            <w:tcMar>
              <w:top w:w="100" w:type="dxa"/>
              <w:bottom w:w="100" w:type="dxa"/>
            </w:tcMar>
          </w:tcPr>
          <w:p w:rsidR="003A1879" w:rsidRPr="00175E49" w:rsidRDefault="003A1879" w:rsidP="003A1879">
            <w:pPr>
              <w:spacing w:after="0" w:line="240" w:lineRule="auto"/>
              <w:ind w:left="60"/>
              <w:jc w:val="both"/>
              <w:rPr>
                <w:rFonts w:ascii="Arial" w:eastAsia="Times New Roman" w:hAnsi="Arial" w:cs="Arial"/>
                <w:sz w:val="20"/>
                <w:szCs w:val="20"/>
              </w:rPr>
            </w:pPr>
          </w:p>
        </w:tc>
      </w:tr>
      <w:tr w:rsidR="003A1879" w:rsidRPr="00175E49" w:rsidTr="00A53686">
        <w:trPr>
          <w:trHeight w:val="519"/>
        </w:trPr>
        <w:tc>
          <w:tcPr>
            <w:tcW w:w="3990" w:type="dxa"/>
            <w:shd w:val="clear" w:color="auto" w:fill="FFFFFF"/>
            <w:tcMar>
              <w:top w:w="100" w:type="dxa"/>
              <w:left w:w="80" w:type="dxa"/>
              <w:bottom w:w="100" w:type="dxa"/>
              <w:right w:w="80" w:type="dxa"/>
            </w:tcMar>
          </w:tcPr>
          <w:p w:rsidR="003A1879" w:rsidRPr="00175E49" w:rsidRDefault="003A1879" w:rsidP="003A1879">
            <w:pPr>
              <w:spacing w:after="0" w:line="240" w:lineRule="auto"/>
              <w:jc w:val="both"/>
              <w:rPr>
                <w:rFonts w:ascii="Arial" w:hAnsi="Arial" w:cs="Arial"/>
                <w:color w:val="000000"/>
                <w:sz w:val="20"/>
                <w:szCs w:val="20"/>
              </w:rPr>
            </w:pPr>
            <w:r w:rsidRPr="00175E49">
              <w:rPr>
                <w:rFonts w:ascii="Arial" w:hAnsi="Arial" w:cs="Arial"/>
                <w:color w:val="000000"/>
                <w:sz w:val="20"/>
                <w:szCs w:val="20"/>
              </w:rPr>
              <w:t>9.5 Assegurar professores habilitados e qualificados na alfabetização de adultos</w:t>
            </w:r>
          </w:p>
        </w:tc>
        <w:tc>
          <w:tcPr>
            <w:tcW w:w="972" w:type="dxa"/>
            <w:shd w:val="clear" w:color="auto" w:fill="FFFFFF"/>
            <w:tcMar>
              <w:top w:w="100" w:type="dxa"/>
              <w:bottom w:w="100" w:type="dxa"/>
            </w:tcMar>
          </w:tcPr>
          <w:p w:rsidR="003A1879" w:rsidRPr="00175E49" w:rsidRDefault="003A1879" w:rsidP="003A1879">
            <w:pPr>
              <w:spacing w:after="0" w:line="240" w:lineRule="auto"/>
              <w:ind w:left="60"/>
              <w:jc w:val="center"/>
              <w:rPr>
                <w:rFonts w:ascii="Arial" w:eastAsia="Times New Roman" w:hAnsi="Arial" w:cs="Arial"/>
                <w:b/>
                <w:sz w:val="20"/>
                <w:szCs w:val="20"/>
              </w:rPr>
            </w:pPr>
            <w:r w:rsidRPr="00175E49">
              <w:rPr>
                <w:rFonts w:ascii="Arial" w:eastAsia="Times New Roman" w:hAnsi="Arial" w:cs="Arial"/>
                <w:sz w:val="20"/>
                <w:szCs w:val="20"/>
              </w:rPr>
              <w:t>2025</w:t>
            </w:r>
          </w:p>
        </w:tc>
        <w:tc>
          <w:tcPr>
            <w:tcW w:w="1984" w:type="dxa"/>
            <w:shd w:val="clear" w:color="auto" w:fill="FFFFFF"/>
            <w:tcMar>
              <w:top w:w="100" w:type="dxa"/>
              <w:bottom w:w="100" w:type="dxa"/>
            </w:tcMar>
          </w:tcPr>
          <w:p w:rsidR="003A1879" w:rsidRPr="00175E49" w:rsidRDefault="003A1879" w:rsidP="003A1879">
            <w:pPr>
              <w:spacing w:after="0" w:line="240" w:lineRule="auto"/>
              <w:ind w:left="60"/>
              <w:jc w:val="center"/>
              <w:rPr>
                <w:rFonts w:ascii="Arial" w:eastAsia="Times New Roman" w:hAnsi="Arial" w:cs="Arial"/>
                <w:b/>
                <w:sz w:val="20"/>
                <w:szCs w:val="20"/>
              </w:rPr>
            </w:pPr>
          </w:p>
        </w:tc>
        <w:tc>
          <w:tcPr>
            <w:tcW w:w="1559" w:type="dxa"/>
            <w:shd w:val="clear" w:color="auto" w:fill="FFFFFF"/>
            <w:tcMar>
              <w:top w:w="100" w:type="dxa"/>
              <w:bottom w:w="100" w:type="dxa"/>
            </w:tcMar>
          </w:tcPr>
          <w:p w:rsidR="003A1879" w:rsidRPr="00175E49" w:rsidRDefault="003A1879" w:rsidP="003A1879">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 xml:space="preserve">Não </w:t>
            </w:r>
          </w:p>
        </w:tc>
        <w:tc>
          <w:tcPr>
            <w:tcW w:w="1560" w:type="dxa"/>
            <w:shd w:val="clear" w:color="auto" w:fill="FFFFFF"/>
            <w:tcMar>
              <w:top w:w="100" w:type="dxa"/>
              <w:bottom w:w="100" w:type="dxa"/>
            </w:tcMar>
          </w:tcPr>
          <w:p w:rsidR="003A1879" w:rsidRPr="00175E49" w:rsidRDefault="003A1879" w:rsidP="003A1879">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 xml:space="preserve">Não </w:t>
            </w:r>
          </w:p>
        </w:tc>
        <w:tc>
          <w:tcPr>
            <w:tcW w:w="3402" w:type="dxa"/>
            <w:shd w:val="clear" w:color="auto" w:fill="FFFFFF"/>
            <w:tcMar>
              <w:top w:w="100" w:type="dxa"/>
              <w:bottom w:w="100" w:type="dxa"/>
            </w:tcMar>
          </w:tcPr>
          <w:p w:rsidR="003A1879" w:rsidRPr="00175E49" w:rsidRDefault="003A1879" w:rsidP="003A1879">
            <w:pPr>
              <w:spacing w:after="0" w:line="240" w:lineRule="auto"/>
              <w:ind w:left="60"/>
              <w:jc w:val="both"/>
              <w:rPr>
                <w:rFonts w:ascii="Arial" w:eastAsia="Times New Roman" w:hAnsi="Arial" w:cs="Arial"/>
                <w:sz w:val="20"/>
                <w:szCs w:val="20"/>
              </w:rPr>
            </w:pPr>
          </w:p>
        </w:tc>
      </w:tr>
      <w:tr w:rsidR="003A1879" w:rsidRPr="00175E49" w:rsidTr="00A53686">
        <w:trPr>
          <w:trHeight w:val="519"/>
        </w:trPr>
        <w:tc>
          <w:tcPr>
            <w:tcW w:w="3990" w:type="dxa"/>
            <w:shd w:val="clear" w:color="auto" w:fill="FFFFFF"/>
            <w:tcMar>
              <w:top w:w="100" w:type="dxa"/>
              <w:left w:w="80" w:type="dxa"/>
              <w:bottom w:w="100" w:type="dxa"/>
              <w:right w:w="80" w:type="dxa"/>
            </w:tcMar>
          </w:tcPr>
          <w:p w:rsidR="003A1879" w:rsidRPr="00175E49" w:rsidRDefault="003A1879" w:rsidP="003A1879">
            <w:pPr>
              <w:spacing w:after="0" w:line="240" w:lineRule="auto"/>
              <w:jc w:val="both"/>
              <w:rPr>
                <w:rFonts w:ascii="Arial" w:hAnsi="Arial" w:cs="Arial"/>
                <w:color w:val="000000"/>
                <w:sz w:val="20"/>
                <w:szCs w:val="20"/>
              </w:rPr>
            </w:pPr>
            <w:r w:rsidRPr="00175E49">
              <w:rPr>
                <w:rFonts w:ascii="Arial" w:hAnsi="Arial" w:cs="Arial"/>
                <w:color w:val="000000"/>
                <w:sz w:val="20"/>
                <w:szCs w:val="20"/>
              </w:rPr>
              <w:t xml:space="preserve">9.6 </w:t>
            </w:r>
            <w:r w:rsidRPr="00175E49">
              <w:rPr>
                <w:rFonts w:ascii="Arial" w:hAnsi="Arial" w:cs="Arial"/>
                <w:color w:val="000000" w:themeColor="text1"/>
                <w:sz w:val="20"/>
                <w:szCs w:val="20"/>
              </w:rPr>
              <w:t>Assegurar a oferta gratuita da educação de jovens e adultos, a todos que não tiveram acesso à educação básica na idade própria;</w:t>
            </w:r>
          </w:p>
        </w:tc>
        <w:tc>
          <w:tcPr>
            <w:tcW w:w="972" w:type="dxa"/>
            <w:shd w:val="clear" w:color="auto" w:fill="FFFFFF"/>
            <w:tcMar>
              <w:top w:w="100" w:type="dxa"/>
              <w:bottom w:w="100" w:type="dxa"/>
            </w:tcMar>
          </w:tcPr>
          <w:p w:rsidR="003A1879" w:rsidRPr="00175E49" w:rsidRDefault="003A1879" w:rsidP="003A1879">
            <w:pPr>
              <w:spacing w:after="0" w:line="240" w:lineRule="auto"/>
              <w:ind w:left="60"/>
              <w:jc w:val="center"/>
              <w:rPr>
                <w:rFonts w:ascii="Arial" w:eastAsia="Times New Roman" w:hAnsi="Arial" w:cs="Arial"/>
                <w:b/>
                <w:sz w:val="20"/>
                <w:szCs w:val="20"/>
              </w:rPr>
            </w:pPr>
          </w:p>
          <w:p w:rsidR="003A1879" w:rsidRPr="00175E49" w:rsidRDefault="003A1879" w:rsidP="003A1879">
            <w:pPr>
              <w:spacing w:after="0" w:line="240" w:lineRule="auto"/>
              <w:ind w:left="60"/>
              <w:jc w:val="center"/>
              <w:rPr>
                <w:rFonts w:ascii="Arial" w:eastAsia="Times New Roman" w:hAnsi="Arial" w:cs="Arial"/>
                <w:b/>
                <w:sz w:val="20"/>
                <w:szCs w:val="20"/>
              </w:rPr>
            </w:pPr>
            <w:r w:rsidRPr="00175E49">
              <w:rPr>
                <w:rFonts w:ascii="Arial" w:eastAsia="Times New Roman" w:hAnsi="Arial" w:cs="Arial"/>
                <w:sz w:val="20"/>
                <w:szCs w:val="20"/>
              </w:rPr>
              <w:t>2025</w:t>
            </w:r>
          </w:p>
        </w:tc>
        <w:tc>
          <w:tcPr>
            <w:tcW w:w="1984" w:type="dxa"/>
            <w:shd w:val="clear" w:color="auto" w:fill="FFFFFF"/>
            <w:tcMar>
              <w:top w:w="100" w:type="dxa"/>
              <w:bottom w:w="100" w:type="dxa"/>
            </w:tcMar>
          </w:tcPr>
          <w:p w:rsidR="003A1879" w:rsidRPr="00175E49" w:rsidRDefault="003A1879" w:rsidP="003A1879">
            <w:pPr>
              <w:spacing w:after="0" w:line="240" w:lineRule="auto"/>
              <w:ind w:left="60"/>
              <w:jc w:val="center"/>
              <w:rPr>
                <w:rFonts w:ascii="Arial" w:eastAsia="Times New Roman" w:hAnsi="Arial" w:cs="Arial"/>
                <w:b/>
                <w:sz w:val="20"/>
                <w:szCs w:val="20"/>
              </w:rPr>
            </w:pPr>
          </w:p>
        </w:tc>
        <w:tc>
          <w:tcPr>
            <w:tcW w:w="1559" w:type="dxa"/>
            <w:shd w:val="clear" w:color="auto" w:fill="FFFFFF"/>
            <w:tcMar>
              <w:top w:w="100" w:type="dxa"/>
              <w:bottom w:w="100" w:type="dxa"/>
            </w:tcMar>
          </w:tcPr>
          <w:p w:rsidR="003A1879" w:rsidRPr="00175E49" w:rsidRDefault="003A1879" w:rsidP="003A1879">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 xml:space="preserve">Não </w:t>
            </w:r>
          </w:p>
        </w:tc>
        <w:tc>
          <w:tcPr>
            <w:tcW w:w="1560" w:type="dxa"/>
            <w:shd w:val="clear" w:color="auto" w:fill="FFFFFF"/>
            <w:tcMar>
              <w:top w:w="100" w:type="dxa"/>
              <w:bottom w:w="100" w:type="dxa"/>
            </w:tcMar>
          </w:tcPr>
          <w:p w:rsidR="003A1879" w:rsidRPr="00175E49" w:rsidRDefault="003A1879" w:rsidP="003A1879">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 xml:space="preserve">Não </w:t>
            </w:r>
          </w:p>
        </w:tc>
        <w:tc>
          <w:tcPr>
            <w:tcW w:w="3402" w:type="dxa"/>
            <w:shd w:val="clear" w:color="auto" w:fill="FFFFFF"/>
            <w:tcMar>
              <w:top w:w="100" w:type="dxa"/>
              <w:bottom w:w="100" w:type="dxa"/>
            </w:tcMar>
          </w:tcPr>
          <w:p w:rsidR="003A1879" w:rsidRPr="00175E49" w:rsidRDefault="003A1879" w:rsidP="003A1879">
            <w:pPr>
              <w:spacing w:after="0" w:line="240" w:lineRule="auto"/>
              <w:ind w:left="60"/>
              <w:jc w:val="both"/>
              <w:rPr>
                <w:rFonts w:ascii="Arial" w:eastAsia="Times New Roman" w:hAnsi="Arial" w:cs="Arial"/>
                <w:sz w:val="20"/>
                <w:szCs w:val="20"/>
              </w:rPr>
            </w:pPr>
          </w:p>
        </w:tc>
      </w:tr>
      <w:tr w:rsidR="003A1879" w:rsidRPr="00175E49" w:rsidTr="00A53686">
        <w:trPr>
          <w:trHeight w:val="519"/>
        </w:trPr>
        <w:tc>
          <w:tcPr>
            <w:tcW w:w="3990" w:type="dxa"/>
            <w:shd w:val="clear" w:color="auto" w:fill="FFFFFF"/>
            <w:tcMar>
              <w:top w:w="100" w:type="dxa"/>
              <w:left w:w="80" w:type="dxa"/>
              <w:bottom w:w="100" w:type="dxa"/>
              <w:right w:w="80" w:type="dxa"/>
            </w:tcMar>
          </w:tcPr>
          <w:p w:rsidR="003A1879" w:rsidRPr="00175E49" w:rsidRDefault="003A1879" w:rsidP="003A1879">
            <w:pPr>
              <w:spacing w:after="0" w:line="240" w:lineRule="auto"/>
              <w:jc w:val="both"/>
              <w:rPr>
                <w:rFonts w:ascii="Arial" w:hAnsi="Arial" w:cs="Arial"/>
                <w:color w:val="000000"/>
                <w:sz w:val="20"/>
                <w:szCs w:val="20"/>
              </w:rPr>
            </w:pPr>
            <w:r w:rsidRPr="00175E49">
              <w:rPr>
                <w:rFonts w:ascii="Arial" w:hAnsi="Arial" w:cs="Arial"/>
                <w:color w:val="000000"/>
                <w:sz w:val="20"/>
                <w:szCs w:val="20"/>
              </w:rPr>
              <w:t xml:space="preserve">9.7 </w:t>
            </w:r>
            <w:r w:rsidRPr="00175E49">
              <w:rPr>
                <w:rFonts w:ascii="Arial" w:hAnsi="Arial" w:cs="Arial"/>
                <w:color w:val="000000" w:themeColor="text1"/>
                <w:sz w:val="20"/>
                <w:szCs w:val="20"/>
              </w:rPr>
              <w:t>Realizar diagnóstico dos jovens e adultos com ensino fundamental e médio incompletos, para identificar a demanda ativa por vagas na educação de jovens e adultos;</w:t>
            </w:r>
          </w:p>
        </w:tc>
        <w:tc>
          <w:tcPr>
            <w:tcW w:w="972" w:type="dxa"/>
            <w:shd w:val="clear" w:color="auto" w:fill="FFFFFF"/>
            <w:tcMar>
              <w:top w:w="100" w:type="dxa"/>
              <w:bottom w:w="100" w:type="dxa"/>
            </w:tcMar>
          </w:tcPr>
          <w:p w:rsidR="003A1879" w:rsidRPr="00175E49" w:rsidRDefault="003A1879" w:rsidP="003A1879">
            <w:pPr>
              <w:spacing w:after="0" w:line="240" w:lineRule="auto"/>
              <w:ind w:left="60"/>
              <w:jc w:val="center"/>
              <w:rPr>
                <w:rFonts w:ascii="Arial" w:eastAsia="Times New Roman" w:hAnsi="Arial" w:cs="Arial"/>
                <w:b/>
                <w:sz w:val="20"/>
                <w:szCs w:val="20"/>
              </w:rPr>
            </w:pPr>
          </w:p>
          <w:p w:rsidR="003A1879" w:rsidRPr="00175E49" w:rsidRDefault="003A1879" w:rsidP="003A1879">
            <w:pPr>
              <w:spacing w:after="0" w:line="240" w:lineRule="auto"/>
              <w:ind w:left="60"/>
              <w:jc w:val="center"/>
              <w:rPr>
                <w:rFonts w:ascii="Arial" w:eastAsia="Times New Roman" w:hAnsi="Arial" w:cs="Arial"/>
                <w:b/>
                <w:sz w:val="20"/>
                <w:szCs w:val="20"/>
              </w:rPr>
            </w:pPr>
            <w:r w:rsidRPr="00175E49">
              <w:rPr>
                <w:rFonts w:ascii="Arial" w:eastAsia="Times New Roman" w:hAnsi="Arial" w:cs="Arial"/>
                <w:sz w:val="20"/>
                <w:szCs w:val="20"/>
              </w:rPr>
              <w:t>2025</w:t>
            </w:r>
          </w:p>
        </w:tc>
        <w:tc>
          <w:tcPr>
            <w:tcW w:w="1984" w:type="dxa"/>
            <w:shd w:val="clear" w:color="auto" w:fill="FFFFFF"/>
            <w:tcMar>
              <w:top w:w="100" w:type="dxa"/>
              <w:bottom w:w="100" w:type="dxa"/>
            </w:tcMar>
          </w:tcPr>
          <w:p w:rsidR="003A1879" w:rsidRPr="00175E49" w:rsidRDefault="003A1879" w:rsidP="003A1879">
            <w:pPr>
              <w:spacing w:after="0" w:line="240" w:lineRule="auto"/>
              <w:ind w:left="60"/>
              <w:jc w:val="center"/>
              <w:rPr>
                <w:rFonts w:ascii="Arial" w:eastAsia="Times New Roman" w:hAnsi="Arial" w:cs="Arial"/>
                <w:b/>
                <w:sz w:val="20"/>
                <w:szCs w:val="20"/>
              </w:rPr>
            </w:pPr>
          </w:p>
        </w:tc>
        <w:tc>
          <w:tcPr>
            <w:tcW w:w="1559" w:type="dxa"/>
            <w:shd w:val="clear" w:color="auto" w:fill="FFFFFF"/>
            <w:tcMar>
              <w:top w:w="100" w:type="dxa"/>
              <w:bottom w:w="100" w:type="dxa"/>
            </w:tcMar>
          </w:tcPr>
          <w:p w:rsidR="003A1879" w:rsidRPr="00175E49" w:rsidRDefault="003A1879" w:rsidP="003A1879">
            <w:pPr>
              <w:spacing w:after="0" w:line="240" w:lineRule="auto"/>
              <w:ind w:left="60"/>
              <w:jc w:val="center"/>
              <w:rPr>
                <w:rFonts w:ascii="Arial" w:eastAsia="Times New Roman" w:hAnsi="Arial" w:cs="Arial"/>
                <w:sz w:val="20"/>
                <w:szCs w:val="20"/>
              </w:rPr>
            </w:pPr>
          </w:p>
          <w:p w:rsidR="003A1879" w:rsidRPr="00175E49" w:rsidRDefault="003A1879" w:rsidP="003A1879">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 xml:space="preserve">Não </w:t>
            </w:r>
          </w:p>
        </w:tc>
        <w:tc>
          <w:tcPr>
            <w:tcW w:w="1560" w:type="dxa"/>
            <w:shd w:val="clear" w:color="auto" w:fill="FFFFFF"/>
            <w:tcMar>
              <w:top w:w="100" w:type="dxa"/>
              <w:bottom w:w="100" w:type="dxa"/>
            </w:tcMar>
          </w:tcPr>
          <w:p w:rsidR="003A1879" w:rsidRPr="00175E49" w:rsidRDefault="003A1879" w:rsidP="003A1879">
            <w:pPr>
              <w:spacing w:after="0" w:line="240" w:lineRule="auto"/>
              <w:ind w:left="60"/>
              <w:jc w:val="center"/>
              <w:rPr>
                <w:rFonts w:ascii="Arial" w:eastAsia="Times New Roman" w:hAnsi="Arial" w:cs="Arial"/>
                <w:sz w:val="20"/>
                <w:szCs w:val="20"/>
              </w:rPr>
            </w:pPr>
          </w:p>
          <w:p w:rsidR="003A1879" w:rsidRPr="00175E49" w:rsidRDefault="003A1879" w:rsidP="003A1879">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 xml:space="preserve">Não </w:t>
            </w:r>
          </w:p>
        </w:tc>
        <w:tc>
          <w:tcPr>
            <w:tcW w:w="3402" w:type="dxa"/>
            <w:shd w:val="clear" w:color="auto" w:fill="FFFFFF"/>
            <w:tcMar>
              <w:top w:w="100" w:type="dxa"/>
              <w:bottom w:w="100" w:type="dxa"/>
            </w:tcMar>
          </w:tcPr>
          <w:p w:rsidR="003A1879" w:rsidRPr="00175E49" w:rsidRDefault="003A1879" w:rsidP="003A1879">
            <w:pPr>
              <w:spacing w:after="0" w:line="240" w:lineRule="auto"/>
              <w:ind w:left="60"/>
              <w:jc w:val="both"/>
              <w:rPr>
                <w:rFonts w:ascii="Arial" w:eastAsia="Times New Roman" w:hAnsi="Arial" w:cs="Arial"/>
                <w:sz w:val="20"/>
                <w:szCs w:val="20"/>
              </w:rPr>
            </w:pPr>
          </w:p>
        </w:tc>
      </w:tr>
      <w:tr w:rsidR="003A1879" w:rsidRPr="00175E49" w:rsidTr="00A53686">
        <w:trPr>
          <w:trHeight w:val="519"/>
        </w:trPr>
        <w:tc>
          <w:tcPr>
            <w:tcW w:w="3990" w:type="dxa"/>
            <w:shd w:val="clear" w:color="auto" w:fill="FFFFFF"/>
            <w:tcMar>
              <w:top w:w="100" w:type="dxa"/>
              <w:left w:w="80" w:type="dxa"/>
              <w:bottom w:w="100" w:type="dxa"/>
              <w:right w:w="80" w:type="dxa"/>
            </w:tcMar>
          </w:tcPr>
          <w:p w:rsidR="003A1879" w:rsidRPr="00175E49" w:rsidRDefault="003A1879" w:rsidP="003A1879">
            <w:pPr>
              <w:spacing w:after="0" w:line="240" w:lineRule="auto"/>
              <w:jc w:val="both"/>
              <w:rPr>
                <w:rFonts w:ascii="Arial" w:hAnsi="Arial" w:cs="Arial"/>
                <w:color w:val="000000"/>
                <w:sz w:val="20"/>
                <w:szCs w:val="20"/>
              </w:rPr>
            </w:pPr>
            <w:r w:rsidRPr="00175E49">
              <w:rPr>
                <w:rFonts w:ascii="Arial" w:hAnsi="Arial" w:cs="Arial"/>
                <w:color w:val="000000"/>
                <w:sz w:val="20"/>
                <w:szCs w:val="20"/>
              </w:rPr>
              <w:t xml:space="preserve">9.8 </w:t>
            </w:r>
            <w:r w:rsidRPr="00175E49">
              <w:rPr>
                <w:rFonts w:ascii="Arial" w:hAnsi="Arial" w:cs="Arial"/>
                <w:color w:val="000000" w:themeColor="text1"/>
                <w:sz w:val="20"/>
                <w:szCs w:val="20"/>
              </w:rPr>
              <w:t>Apoiar ações de alfabetização de jovens e adultos com garantia de continuidade da escolarização básica;</w:t>
            </w:r>
          </w:p>
        </w:tc>
        <w:tc>
          <w:tcPr>
            <w:tcW w:w="972" w:type="dxa"/>
            <w:shd w:val="clear" w:color="auto" w:fill="FFFFFF"/>
            <w:tcMar>
              <w:top w:w="100" w:type="dxa"/>
              <w:bottom w:w="100" w:type="dxa"/>
            </w:tcMar>
          </w:tcPr>
          <w:p w:rsidR="003A1879" w:rsidRPr="00175E49" w:rsidRDefault="003A1879" w:rsidP="003A1879">
            <w:pPr>
              <w:spacing w:after="0" w:line="240" w:lineRule="auto"/>
              <w:ind w:left="60"/>
              <w:jc w:val="center"/>
              <w:rPr>
                <w:rFonts w:ascii="Arial" w:eastAsia="Times New Roman" w:hAnsi="Arial" w:cs="Arial"/>
                <w:b/>
                <w:sz w:val="20"/>
                <w:szCs w:val="20"/>
              </w:rPr>
            </w:pPr>
            <w:r w:rsidRPr="00175E49">
              <w:rPr>
                <w:rFonts w:ascii="Arial" w:eastAsia="Times New Roman" w:hAnsi="Arial" w:cs="Arial"/>
                <w:sz w:val="20"/>
                <w:szCs w:val="20"/>
              </w:rPr>
              <w:t>2025</w:t>
            </w:r>
          </w:p>
        </w:tc>
        <w:tc>
          <w:tcPr>
            <w:tcW w:w="1984" w:type="dxa"/>
            <w:shd w:val="clear" w:color="auto" w:fill="FFFFFF"/>
            <w:tcMar>
              <w:top w:w="100" w:type="dxa"/>
              <w:bottom w:w="100" w:type="dxa"/>
            </w:tcMar>
          </w:tcPr>
          <w:p w:rsidR="003A1879" w:rsidRPr="00175E49" w:rsidRDefault="003A1879" w:rsidP="003A1879">
            <w:pPr>
              <w:spacing w:after="0" w:line="240" w:lineRule="auto"/>
              <w:ind w:left="60"/>
              <w:jc w:val="center"/>
              <w:rPr>
                <w:rFonts w:ascii="Arial" w:eastAsia="Times New Roman" w:hAnsi="Arial" w:cs="Arial"/>
                <w:b/>
                <w:sz w:val="20"/>
                <w:szCs w:val="20"/>
              </w:rPr>
            </w:pPr>
          </w:p>
        </w:tc>
        <w:tc>
          <w:tcPr>
            <w:tcW w:w="1559" w:type="dxa"/>
            <w:shd w:val="clear" w:color="auto" w:fill="FFFFFF"/>
            <w:tcMar>
              <w:top w:w="100" w:type="dxa"/>
              <w:bottom w:w="100" w:type="dxa"/>
            </w:tcMar>
          </w:tcPr>
          <w:p w:rsidR="003A1879" w:rsidRPr="00175E49" w:rsidRDefault="003A1879" w:rsidP="003A1879">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 xml:space="preserve">Não </w:t>
            </w:r>
          </w:p>
        </w:tc>
        <w:tc>
          <w:tcPr>
            <w:tcW w:w="1560" w:type="dxa"/>
            <w:shd w:val="clear" w:color="auto" w:fill="FFFFFF"/>
            <w:tcMar>
              <w:top w:w="100" w:type="dxa"/>
              <w:bottom w:w="100" w:type="dxa"/>
            </w:tcMar>
          </w:tcPr>
          <w:p w:rsidR="003A1879" w:rsidRPr="00175E49" w:rsidRDefault="003A1879" w:rsidP="003A1879">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 xml:space="preserve">Não </w:t>
            </w:r>
          </w:p>
        </w:tc>
        <w:tc>
          <w:tcPr>
            <w:tcW w:w="3402" w:type="dxa"/>
            <w:shd w:val="clear" w:color="auto" w:fill="FFFFFF"/>
            <w:tcMar>
              <w:top w:w="100" w:type="dxa"/>
              <w:bottom w:w="100" w:type="dxa"/>
            </w:tcMar>
          </w:tcPr>
          <w:p w:rsidR="003A1879" w:rsidRPr="00175E49" w:rsidRDefault="003A1879" w:rsidP="003A1879">
            <w:pPr>
              <w:spacing w:after="0" w:line="240" w:lineRule="auto"/>
              <w:ind w:left="60"/>
              <w:jc w:val="both"/>
              <w:rPr>
                <w:rFonts w:ascii="Arial" w:eastAsia="Times New Roman" w:hAnsi="Arial" w:cs="Arial"/>
                <w:sz w:val="20"/>
                <w:szCs w:val="20"/>
              </w:rPr>
            </w:pPr>
          </w:p>
        </w:tc>
      </w:tr>
      <w:tr w:rsidR="003A1879" w:rsidRPr="00175E49" w:rsidTr="00A53686">
        <w:trPr>
          <w:trHeight w:val="519"/>
        </w:trPr>
        <w:tc>
          <w:tcPr>
            <w:tcW w:w="3990" w:type="dxa"/>
            <w:shd w:val="clear" w:color="auto" w:fill="FFFFFF"/>
            <w:tcMar>
              <w:top w:w="100" w:type="dxa"/>
              <w:left w:w="80" w:type="dxa"/>
              <w:bottom w:w="100" w:type="dxa"/>
              <w:right w:w="80" w:type="dxa"/>
            </w:tcMar>
          </w:tcPr>
          <w:p w:rsidR="003A1879" w:rsidRPr="00175E49" w:rsidRDefault="003A1879" w:rsidP="003A1879">
            <w:pPr>
              <w:spacing w:after="0" w:line="240" w:lineRule="auto"/>
              <w:jc w:val="both"/>
              <w:rPr>
                <w:rFonts w:ascii="Arial" w:hAnsi="Arial" w:cs="Arial"/>
                <w:color w:val="000000"/>
                <w:sz w:val="20"/>
                <w:szCs w:val="20"/>
              </w:rPr>
            </w:pPr>
            <w:r w:rsidRPr="00175E49">
              <w:rPr>
                <w:rFonts w:ascii="Arial" w:hAnsi="Arial" w:cs="Arial"/>
                <w:color w:val="000000"/>
                <w:sz w:val="20"/>
                <w:szCs w:val="20"/>
              </w:rPr>
              <w:t xml:space="preserve">9.9 </w:t>
            </w:r>
            <w:r w:rsidRPr="00175E49">
              <w:rPr>
                <w:rFonts w:ascii="Arial" w:hAnsi="Arial" w:cs="Arial"/>
                <w:color w:val="000000" w:themeColor="text1"/>
                <w:sz w:val="20"/>
                <w:szCs w:val="20"/>
              </w:rPr>
              <w:t>Apoiar projetos inovadores na educação de jovens e adultos, que visem ao desenvolvimento de modelos adequados às necessidades específicas desses estudantes;</w:t>
            </w:r>
          </w:p>
        </w:tc>
        <w:tc>
          <w:tcPr>
            <w:tcW w:w="972" w:type="dxa"/>
            <w:shd w:val="clear" w:color="auto" w:fill="FFFFFF"/>
            <w:tcMar>
              <w:top w:w="100" w:type="dxa"/>
              <w:bottom w:w="100" w:type="dxa"/>
            </w:tcMar>
          </w:tcPr>
          <w:p w:rsidR="003A1879" w:rsidRPr="00175E49" w:rsidRDefault="003A1879" w:rsidP="003A1879">
            <w:pPr>
              <w:spacing w:after="0" w:line="240" w:lineRule="auto"/>
              <w:ind w:left="60"/>
              <w:jc w:val="center"/>
              <w:rPr>
                <w:rFonts w:ascii="Arial" w:eastAsia="Times New Roman" w:hAnsi="Arial" w:cs="Arial"/>
                <w:b/>
                <w:sz w:val="20"/>
                <w:szCs w:val="20"/>
              </w:rPr>
            </w:pPr>
          </w:p>
          <w:p w:rsidR="003A1879" w:rsidRPr="00175E49" w:rsidRDefault="003A1879" w:rsidP="003A1879">
            <w:pPr>
              <w:spacing w:after="0" w:line="240" w:lineRule="auto"/>
              <w:ind w:left="60"/>
              <w:jc w:val="center"/>
              <w:rPr>
                <w:rFonts w:ascii="Arial" w:eastAsia="Times New Roman" w:hAnsi="Arial" w:cs="Arial"/>
                <w:b/>
                <w:sz w:val="20"/>
                <w:szCs w:val="20"/>
              </w:rPr>
            </w:pPr>
            <w:r w:rsidRPr="00175E49">
              <w:rPr>
                <w:rFonts w:ascii="Arial" w:eastAsia="Times New Roman" w:hAnsi="Arial" w:cs="Arial"/>
                <w:sz w:val="20"/>
                <w:szCs w:val="20"/>
              </w:rPr>
              <w:t>2025</w:t>
            </w:r>
          </w:p>
        </w:tc>
        <w:tc>
          <w:tcPr>
            <w:tcW w:w="1984" w:type="dxa"/>
            <w:shd w:val="clear" w:color="auto" w:fill="FFFFFF"/>
            <w:tcMar>
              <w:top w:w="100" w:type="dxa"/>
              <w:bottom w:w="100" w:type="dxa"/>
            </w:tcMar>
          </w:tcPr>
          <w:p w:rsidR="003A1879" w:rsidRPr="00175E49" w:rsidRDefault="003A1879" w:rsidP="003A1879">
            <w:pPr>
              <w:spacing w:after="0" w:line="240" w:lineRule="auto"/>
              <w:ind w:left="60"/>
              <w:jc w:val="center"/>
              <w:rPr>
                <w:rFonts w:ascii="Arial" w:eastAsia="Times New Roman" w:hAnsi="Arial" w:cs="Arial"/>
                <w:b/>
                <w:sz w:val="20"/>
                <w:szCs w:val="20"/>
              </w:rPr>
            </w:pPr>
          </w:p>
        </w:tc>
        <w:tc>
          <w:tcPr>
            <w:tcW w:w="1559" w:type="dxa"/>
            <w:shd w:val="clear" w:color="auto" w:fill="FFFFFF"/>
            <w:tcMar>
              <w:top w:w="100" w:type="dxa"/>
              <w:bottom w:w="100" w:type="dxa"/>
            </w:tcMar>
          </w:tcPr>
          <w:p w:rsidR="003A1879" w:rsidRPr="00175E49" w:rsidRDefault="003A1879" w:rsidP="003A1879">
            <w:pPr>
              <w:spacing w:after="0" w:line="240" w:lineRule="auto"/>
              <w:ind w:left="60"/>
              <w:jc w:val="center"/>
              <w:rPr>
                <w:rFonts w:ascii="Arial" w:eastAsia="Times New Roman" w:hAnsi="Arial" w:cs="Arial"/>
                <w:sz w:val="20"/>
                <w:szCs w:val="20"/>
              </w:rPr>
            </w:pPr>
          </w:p>
          <w:p w:rsidR="003A1879" w:rsidRPr="00175E49" w:rsidRDefault="003A1879" w:rsidP="003A1879">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 xml:space="preserve">Não </w:t>
            </w:r>
          </w:p>
        </w:tc>
        <w:tc>
          <w:tcPr>
            <w:tcW w:w="1560" w:type="dxa"/>
            <w:shd w:val="clear" w:color="auto" w:fill="FFFFFF"/>
            <w:tcMar>
              <w:top w:w="100" w:type="dxa"/>
              <w:bottom w:w="100" w:type="dxa"/>
            </w:tcMar>
          </w:tcPr>
          <w:p w:rsidR="003A1879" w:rsidRPr="00175E49" w:rsidRDefault="003A1879" w:rsidP="003A1879">
            <w:pPr>
              <w:spacing w:after="0" w:line="240" w:lineRule="auto"/>
              <w:ind w:left="60"/>
              <w:jc w:val="center"/>
              <w:rPr>
                <w:rFonts w:ascii="Arial" w:eastAsia="Times New Roman" w:hAnsi="Arial" w:cs="Arial"/>
                <w:sz w:val="20"/>
                <w:szCs w:val="20"/>
              </w:rPr>
            </w:pPr>
          </w:p>
          <w:p w:rsidR="003A1879" w:rsidRPr="00175E49" w:rsidRDefault="003A1879" w:rsidP="003A1879">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 xml:space="preserve">Não </w:t>
            </w:r>
          </w:p>
        </w:tc>
        <w:tc>
          <w:tcPr>
            <w:tcW w:w="3402" w:type="dxa"/>
            <w:shd w:val="clear" w:color="auto" w:fill="FFFFFF"/>
            <w:tcMar>
              <w:top w:w="100" w:type="dxa"/>
              <w:bottom w:w="100" w:type="dxa"/>
            </w:tcMar>
          </w:tcPr>
          <w:p w:rsidR="003A1879" w:rsidRPr="00175E49" w:rsidRDefault="003A1879" w:rsidP="003A1879">
            <w:pPr>
              <w:spacing w:after="0" w:line="240" w:lineRule="auto"/>
              <w:ind w:left="60"/>
              <w:jc w:val="both"/>
              <w:rPr>
                <w:rFonts w:ascii="Arial" w:eastAsia="Times New Roman" w:hAnsi="Arial" w:cs="Arial"/>
                <w:sz w:val="20"/>
                <w:szCs w:val="20"/>
              </w:rPr>
            </w:pPr>
          </w:p>
        </w:tc>
      </w:tr>
      <w:tr w:rsidR="003A1879" w:rsidRPr="00175E49" w:rsidTr="00A53686">
        <w:trPr>
          <w:trHeight w:val="519"/>
        </w:trPr>
        <w:tc>
          <w:tcPr>
            <w:tcW w:w="3990" w:type="dxa"/>
            <w:shd w:val="clear" w:color="auto" w:fill="FFFFFF"/>
            <w:tcMar>
              <w:top w:w="100" w:type="dxa"/>
              <w:left w:w="80" w:type="dxa"/>
              <w:bottom w:w="100" w:type="dxa"/>
              <w:right w:w="80" w:type="dxa"/>
            </w:tcMar>
          </w:tcPr>
          <w:p w:rsidR="003A1879" w:rsidRPr="00175E49" w:rsidRDefault="003A1879" w:rsidP="003A1879">
            <w:pPr>
              <w:spacing w:after="0" w:line="240" w:lineRule="auto"/>
              <w:jc w:val="both"/>
              <w:rPr>
                <w:rFonts w:ascii="Arial" w:hAnsi="Arial" w:cs="Arial"/>
                <w:color w:val="000000"/>
                <w:sz w:val="20"/>
                <w:szCs w:val="20"/>
              </w:rPr>
            </w:pPr>
            <w:r w:rsidRPr="00175E49">
              <w:rPr>
                <w:rFonts w:ascii="Arial" w:hAnsi="Arial" w:cs="Arial"/>
                <w:color w:val="000000"/>
                <w:sz w:val="20"/>
                <w:szCs w:val="20"/>
              </w:rPr>
              <w:t xml:space="preserve">9.10 </w:t>
            </w:r>
            <w:r w:rsidRPr="00175E49">
              <w:rPr>
                <w:rFonts w:ascii="Arial" w:hAnsi="Arial" w:cs="Arial"/>
                <w:color w:val="000000" w:themeColor="text1"/>
                <w:sz w:val="20"/>
                <w:szCs w:val="20"/>
              </w:rPr>
              <w:t>Apoiar a implementação de programas de capacitação tecnológica da população de jovens e adultos, direcionados para os segmentos com baixos níveis de escolarização formal;</w:t>
            </w:r>
          </w:p>
        </w:tc>
        <w:tc>
          <w:tcPr>
            <w:tcW w:w="972" w:type="dxa"/>
            <w:shd w:val="clear" w:color="auto" w:fill="FFFFFF"/>
            <w:tcMar>
              <w:top w:w="100" w:type="dxa"/>
              <w:bottom w:w="100" w:type="dxa"/>
            </w:tcMar>
          </w:tcPr>
          <w:p w:rsidR="003A1879" w:rsidRPr="00175E49" w:rsidRDefault="003A1879" w:rsidP="003A1879">
            <w:pPr>
              <w:spacing w:after="0" w:line="240" w:lineRule="auto"/>
              <w:ind w:left="60"/>
              <w:jc w:val="center"/>
              <w:rPr>
                <w:rFonts w:ascii="Arial" w:eastAsia="Times New Roman" w:hAnsi="Arial" w:cs="Arial"/>
                <w:b/>
                <w:sz w:val="20"/>
                <w:szCs w:val="20"/>
              </w:rPr>
            </w:pPr>
          </w:p>
          <w:p w:rsidR="003A1879" w:rsidRPr="00175E49" w:rsidRDefault="003A1879" w:rsidP="003A1879">
            <w:pPr>
              <w:spacing w:after="0" w:line="240" w:lineRule="auto"/>
              <w:ind w:left="60"/>
              <w:jc w:val="center"/>
              <w:rPr>
                <w:rFonts w:ascii="Arial" w:eastAsia="Times New Roman" w:hAnsi="Arial" w:cs="Arial"/>
                <w:b/>
                <w:sz w:val="20"/>
                <w:szCs w:val="20"/>
              </w:rPr>
            </w:pPr>
            <w:r w:rsidRPr="00175E49">
              <w:rPr>
                <w:rFonts w:ascii="Arial" w:eastAsia="Times New Roman" w:hAnsi="Arial" w:cs="Arial"/>
                <w:sz w:val="20"/>
                <w:szCs w:val="20"/>
              </w:rPr>
              <w:t>2025</w:t>
            </w:r>
          </w:p>
        </w:tc>
        <w:tc>
          <w:tcPr>
            <w:tcW w:w="1984" w:type="dxa"/>
            <w:shd w:val="clear" w:color="auto" w:fill="FFFFFF"/>
            <w:tcMar>
              <w:top w:w="100" w:type="dxa"/>
              <w:bottom w:w="100" w:type="dxa"/>
            </w:tcMar>
          </w:tcPr>
          <w:p w:rsidR="003A1879" w:rsidRPr="00175E49" w:rsidRDefault="003A1879" w:rsidP="003A1879">
            <w:pPr>
              <w:spacing w:after="0" w:line="240" w:lineRule="auto"/>
              <w:ind w:left="60"/>
              <w:jc w:val="center"/>
              <w:rPr>
                <w:rFonts w:ascii="Arial" w:eastAsia="Times New Roman" w:hAnsi="Arial" w:cs="Arial"/>
                <w:b/>
                <w:sz w:val="20"/>
                <w:szCs w:val="20"/>
              </w:rPr>
            </w:pPr>
          </w:p>
        </w:tc>
        <w:tc>
          <w:tcPr>
            <w:tcW w:w="1559" w:type="dxa"/>
            <w:shd w:val="clear" w:color="auto" w:fill="FFFFFF"/>
            <w:tcMar>
              <w:top w:w="100" w:type="dxa"/>
              <w:bottom w:w="100" w:type="dxa"/>
            </w:tcMar>
          </w:tcPr>
          <w:p w:rsidR="003A1879" w:rsidRPr="00175E49" w:rsidRDefault="003A1879" w:rsidP="003A1879">
            <w:pPr>
              <w:spacing w:after="0" w:line="240" w:lineRule="auto"/>
              <w:ind w:left="60"/>
              <w:jc w:val="center"/>
              <w:rPr>
                <w:rFonts w:ascii="Arial" w:eastAsia="Times New Roman" w:hAnsi="Arial" w:cs="Arial"/>
                <w:sz w:val="20"/>
                <w:szCs w:val="20"/>
              </w:rPr>
            </w:pPr>
          </w:p>
          <w:p w:rsidR="003A1879" w:rsidRPr="00175E49" w:rsidRDefault="003A1879" w:rsidP="003A1879">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 xml:space="preserve">Não </w:t>
            </w:r>
          </w:p>
        </w:tc>
        <w:tc>
          <w:tcPr>
            <w:tcW w:w="1560" w:type="dxa"/>
            <w:shd w:val="clear" w:color="auto" w:fill="FFFFFF"/>
            <w:tcMar>
              <w:top w:w="100" w:type="dxa"/>
              <w:bottom w:w="100" w:type="dxa"/>
            </w:tcMar>
          </w:tcPr>
          <w:p w:rsidR="003A1879" w:rsidRPr="00175E49" w:rsidRDefault="003A1879" w:rsidP="003A1879">
            <w:pPr>
              <w:spacing w:after="0" w:line="240" w:lineRule="auto"/>
              <w:ind w:left="60"/>
              <w:jc w:val="center"/>
              <w:rPr>
                <w:rFonts w:ascii="Arial" w:eastAsia="Times New Roman" w:hAnsi="Arial" w:cs="Arial"/>
                <w:sz w:val="20"/>
                <w:szCs w:val="20"/>
              </w:rPr>
            </w:pPr>
          </w:p>
          <w:p w:rsidR="003A1879" w:rsidRPr="00175E49" w:rsidRDefault="003A1879" w:rsidP="003A1879">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 xml:space="preserve">Não </w:t>
            </w:r>
          </w:p>
        </w:tc>
        <w:tc>
          <w:tcPr>
            <w:tcW w:w="3402" w:type="dxa"/>
            <w:shd w:val="clear" w:color="auto" w:fill="FFFFFF"/>
            <w:tcMar>
              <w:top w:w="100" w:type="dxa"/>
              <w:bottom w:w="100" w:type="dxa"/>
            </w:tcMar>
          </w:tcPr>
          <w:p w:rsidR="003A1879" w:rsidRPr="00175E49" w:rsidRDefault="003A1879" w:rsidP="003A1879">
            <w:pPr>
              <w:spacing w:after="0" w:line="240" w:lineRule="auto"/>
              <w:ind w:left="60"/>
              <w:jc w:val="both"/>
              <w:rPr>
                <w:rFonts w:ascii="Arial" w:eastAsia="Times New Roman" w:hAnsi="Arial" w:cs="Arial"/>
                <w:sz w:val="20"/>
                <w:szCs w:val="20"/>
              </w:rPr>
            </w:pPr>
          </w:p>
        </w:tc>
      </w:tr>
      <w:tr w:rsidR="003A1879" w:rsidRPr="00175E49" w:rsidTr="00A53686">
        <w:trPr>
          <w:trHeight w:val="519"/>
        </w:trPr>
        <w:tc>
          <w:tcPr>
            <w:tcW w:w="3990" w:type="dxa"/>
            <w:shd w:val="clear" w:color="auto" w:fill="FFFFFF"/>
            <w:tcMar>
              <w:top w:w="100" w:type="dxa"/>
              <w:left w:w="80" w:type="dxa"/>
              <w:bottom w:w="100" w:type="dxa"/>
              <w:right w:w="80" w:type="dxa"/>
            </w:tcMar>
          </w:tcPr>
          <w:p w:rsidR="003A1879" w:rsidRPr="00175E49" w:rsidRDefault="003A1879" w:rsidP="003A1879">
            <w:pPr>
              <w:spacing w:after="0" w:line="240" w:lineRule="auto"/>
              <w:jc w:val="both"/>
              <w:rPr>
                <w:rFonts w:ascii="Arial" w:hAnsi="Arial" w:cs="Arial"/>
                <w:color w:val="000000"/>
                <w:sz w:val="20"/>
                <w:szCs w:val="20"/>
              </w:rPr>
            </w:pPr>
            <w:r w:rsidRPr="00175E49">
              <w:rPr>
                <w:rFonts w:ascii="Arial" w:hAnsi="Arial" w:cs="Arial"/>
                <w:color w:val="000000"/>
                <w:sz w:val="20"/>
                <w:szCs w:val="20"/>
              </w:rPr>
              <w:lastRenderedPageBreak/>
              <w:t xml:space="preserve">9.11 </w:t>
            </w:r>
            <w:r w:rsidRPr="00175E49">
              <w:rPr>
                <w:rFonts w:ascii="Arial" w:hAnsi="Arial" w:cs="Arial"/>
                <w:color w:val="000000" w:themeColor="text1"/>
                <w:sz w:val="20"/>
                <w:szCs w:val="20"/>
              </w:rPr>
              <w:t>Implementar currículos adequados às especificidades da EJA para promover a inserção no mundo do trabalho, inclusão digital e tecnológica e a participação social;</w:t>
            </w:r>
          </w:p>
        </w:tc>
        <w:tc>
          <w:tcPr>
            <w:tcW w:w="972" w:type="dxa"/>
            <w:shd w:val="clear" w:color="auto" w:fill="FFFFFF"/>
            <w:tcMar>
              <w:top w:w="100" w:type="dxa"/>
              <w:bottom w:w="100" w:type="dxa"/>
            </w:tcMar>
          </w:tcPr>
          <w:p w:rsidR="003A1879" w:rsidRPr="00175E49" w:rsidRDefault="003A1879" w:rsidP="003A1879">
            <w:pPr>
              <w:spacing w:after="0" w:line="240" w:lineRule="auto"/>
              <w:ind w:left="60"/>
              <w:jc w:val="center"/>
              <w:rPr>
                <w:rFonts w:ascii="Arial" w:eastAsia="Times New Roman" w:hAnsi="Arial" w:cs="Arial"/>
                <w:b/>
                <w:sz w:val="20"/>
                <w:szCs w:val="20"/>
              </w:rPr>
            </w:pPr>
          </w:p>
          <w:p w:rsidR="003A1879" w:rsidRPr="00175E49" w:rsidRDefault="003A1879" w:rsidP="003A1879">
            <w:pPr>
              <w:spacing w:after="0" w:line="240" w:lineRule="auto"/>
              <w:ind w:left="60"/>
              <w:jc w:val="center"/>
              <w:rPr>
                <w:rFonts w:ascii="Arial" w:eastAsia="Times New Roman" w:hAnsi="Arial" w:cs="Arial"/>
                <w:b/>
                <w:sz w:val="20"/>
                <w:szCs w:val="20"/>
              </w:rPr>
            </w:pPr>
            <w:r w:rsidRPr="00175E49">
              <w:rPr>
                <w:rFonts w:ascii="Arial" w:eastAsia="Times New Roman" w:hAnsi="Arial" w:cs="Arial"/>
                <w:sz w:val="20"/>
                <w:szCs w:val="20"/>
              </w:rPr>
              <w:t>2025</w:t>
            </w:r>
          </w:p>
        </w:tc>
        <w:tc>
          <w:tcPr>
            <w:tcW w:w="1984" w:type="dxa"/>
            <w:shd w:val="clear" w:color="auto" w:fill="FFFFFF"/>
            <w:tcMar>
              <w:top w:w="100" w:type="dxa"/>
              <w:bottom w:w="100" w:type="dxa"/>
            </w:tcMar>
          </w:tcPr>
          <w:p w:rsidR="003A1879" w:rsidRPr="00175E49" w:rsidRDefault="003A1879" w:rsidP="003A1879">
            <w:pPr>
              <w:spacing w:after="0" w:line="240" w:lineRule="auto"/>
              <w:ind w:left="60"/>
              <w:jc w:val="center"/>
              <w:rPr>
                <w:rFonts w:ascii="Arial" w:eastAsia="Times New Roman" w:hAnsi="Arial" w:cs="Arial"/>
                <w:b/>
                <w:sz w:val="20"/>
                <w:szCs w:val="20"/>
              </w:rPr>
            </w:pPr>
          </w:p>
        </w:tc>
        <w:tc>
          <w:tcPr>
            <w:tcW w:w="1559" w:type="dxa"/>
            <w:shd w:val="clear" w:color="auto" w:fill="FFFFFF"/>
            <w:tcMar>
              <w:top w:w="100" w:type="dxa"/>
              <w:bottom w:w="100" w:type="dxa"/>
            </w:tcMar>
          </w:tcPr>
          <w:p w:rsidR="003A1879" w:rsidRPr="00175E49" w:rsidRDefault="003A1879" w:rsidP="003A1879">
            <w:pPr>
              <w:spacing w:after="0" w:line="240" w:lineRule="auto"/>
              <w:ind w:left="60"/>
              <w:jc w:val="center"/>
              <w:rPr>
                <w:rFonts w:ascii="Arial" w:eastAsia="Times New Roman" w:hAnsi="Arial" w:cs="Arial"/>
                <w:sz w:val="20"/>
                <w:szCs w:val="20"/>
              </w:rPr>
            </w:pPr>
          </w:p>
          <w:p w:rsidR="003A1879" w:rsidRPr="00175E49" w:rsidRDefault="003A1879" w:rsidP="003A1879">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 xml:space="preserve">Não </w:t>
            </w:r>
          </w:p>
        </w:tc>
        <w:tc>
          <w:tcPr>
            <w:tcW w:w="1560" w:type="dxa"/>
            <w:shd w:val="clear" w:color="auto" w:fill="FFFFFF"/>
            <w:tcMar>
              <w:top w:w="100" w:type="dxa"/>
              <w:bottom w:w="100" w:type="dxa"/>
            </w:tcMar>
          </w:tcPr>
          <w:p w:rsidR="003A1879" w:rsidRPr="00175E49" w:rsidRDefault="003A1879" w:rsidP="003A1879">
            <w:pPr>
              <w:spacing w:after="0" w:line="240" w:lineRule="auto"/>
              <w:ind w:left="60"/>
              <w:jc w:val="center"/>
              <w:rPr>
                <w:rFonts w:ascii="Arial" w:eastAsia="Times New Roman" w:hAnsi="Arial" w:cs="Arial"/>
                <w:sz w:val="20"/>
                <w:szCs w:val="20"/>
              </w:rPr>
            </w:pPr>
          </w:p>
          <w:p w:rsidR="003A1879" w:rsidRPr="00175E49" w:rsidRDefault="003A1879" w:rsidP="003A1879">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 xml:space="preserve">Não </w:t>
            </w:r>
          </w:p>
        </w:tc>
        <w:tc>
          <w:tcPr>
            <w:tcW w:w="3402" w:type="dxa"/>
            <w:shd w:val="clear" w:color="auto" w:fill="FFFFFF"/>
            <w:tcMar>
              <w:top w:w="100" w:type="dxa"/>
              <w:bottom w:w="100" w:type="dxa"/>
            </w:tcMar>
          </w:tcPr>
          <w:p w:rsidR="003A1879" w:rsidRPr="00175E49" w:rsidRDefault="003A1879" w:rsidP="003A1879">
            <w:pPr>
              <w:spacing w:after="0" w:line="240" w:lineRule="auto"/>
              <w:ind w:left="60"/>
              <w:jc w:val="both"/>
              <w:rPr>
                <w:rFonts w:ascii="Arial" w:eastAsia="Times New Roman" w:hAnsi="Arial" w:cs="Arial"/>
                <w:sz w:val="20"/>
                <w:szCs w:val="20"/>
              </w:rPr>
            </w:pPr>
          </w:p>
        </w:tc>
      </w:tr>
      <w:tr w:rsidR="003A1879" w:rsidRPr="00175E49" w:rsidTr="00A53686">
        <w:trPr>
          <w:trHeight w:val="519"/>
        </w:trPr>
        <w:tc>
          <w:tcPr>
            <w:tcW w:w="3990" w:type="dxa"/>
            <w:shd w:val="clear" w:color="auto" w:fill="FFFFFF"/>
            <w:tcMar>
              <w:top w:w="100" w:type="dxa"/>
              <w:left w:w="80" w:type="dxa"/>
              <w:bottom w:w="100" w:type="dxa"/>
              <w:right w:w="80" w:type="dxa"/>
            </w:tcMar>
          </w:tcPr>
          <w:p w:rsidR="003A1879" w:rsidRPr="00175E49" w:rsidRDefault="003A1879" w:rsidP="003A1879">
            <w:pPr>
              <w:spacing w:after="0" w:line="240" w:lineRule="auto"/>
              <w:jc w:val="both"/>
              <w:rPr>
                <w:rFonts w:ascii="Arial" w:hAnsi="Arial" w:cs="Arial"/>
                <w:color w:val="000000"/>
                <w:sz w:val="20"/>
                <w:szCs w:val="20"/>
              </w:rPr>
            </w:pPr>
            <w:r w:rsidRPr="00175E49">
              <w:rPr>
                <w:rFonts w:ascii="Arial" w:hAnsi="Arial" w:cs="Arial"/>
                <w:color w:val="000000"/>
                <w:sz w:val="20"/>
                <w:szCs w:val="20"/>
              </w:rPr>
              <w:t xml:space="preserve">9.12 </w:t>
            </w:r>
            <w:r w:rsidRPr="00175E49">
              <w:rPr>
                <w:rFonts w:ascii="Arial" w:hAnsi="Arial" w:cs="Arial"/>
                <w:color w:val="000000" w:themeColor="text1"/>
                <w:sz w:val="20"/>
                <w:szCs w:val="20"/>
              </w:rPr>
              <w:t>Estimular levantamento de dados sobre a demanda por EJA, na cidade e no campo, para incentivar a formulação de política pública que garanta o acesso e a permanência a jovens, adultos e idosos a esta modalidade da educação básica.</w:t>
            </w:r>
          </w:p>
        </w:tc>
        <w:tc>
          <w:tcPr>
            <w:tcW w:w="972" w:type="dxa"/>
            <w:shd w:val="clear" w:color="auto" w:fill="FFFFFF"/>
            <w:tcMar>
              <w:top w:w="100" w:type="dxa"/>
              <w:bottom w:w="100" w:type="dxa"/>
            </w:tcMar>
          </w:tcPr>
          <w:p w:rsidR="003A1879" w:rsidRPr="00175E49" w:rsidRDefault="003A1879" w:rsidP="003A1879">
            <w:pPr>
              <w:spacing w:after="0" w:line="240" w:lineRule="auto"/>
              <w:ind w:left="60"/>
              <w:jc w:val="center"/>
              <w:rPr>
                <w:rFonts w:ascii="Arial" w:eastAsia="Times New Roman" w:hAnsi="Arial" w:cs="Arial"/>
                <w:b/>
                <w:sz w:val="20"/>
                <w:szCs w:val="20"/>
              </w:rPr>
            </w:pPr>
          </w:p>
          <w:p w:rsidR="003A1879" w:rsidRPr="00175E49" w:rsidRDefault="003A1879" w:rsidP="003A1879">
            <w:pPr>
              <w:spacing w:after="0" w:line="240" w:lineRule="auto"/>
              <w:ind w:left="60"/>
              <w:jc w:val="center"/>
              <w:rPr>
                <w:rFonts w:ascii="Arial" w:eastAsia="Times New Roman" w:hAnsi="Arial" w:cs="Arial"/>
                <w:b/>
                <w:sz w:val="20"/>
                <w:szCs w:val="20"/>
              </w:rPr>
            </w:pPr>
            <w:r w:rsidRPr="00175E49">
              <w:rPr>
                <w:rFonts w:ascii="Arial" w:eastAsia="Times New Roman" w:hAnsi="Arial" w:cs="Arial"/>
                <w:sz w:val="20"/>
                <w:szCs w:val="20"/>
              </w:rPr>
              <w:t>2025</w:t>
            </w:r>
          </w:p>
        </w:tc>
        <w:tc>
          <w:tcPr>
            <w:tcW w:w="1984" w:type="dxa"/>
            <w:shd w:val="clear" w:color="auto" w:fill="FFFFFF"/>
            <w:tcMar>
              <w:top w:w="100" w:type="dxa"/>
              <w:bottom w:w="100" w:type="dxa"/>
            </w:tcMar>
          </w:tcPr>
          <w:p w:rsidR="003A1879" w:rsidRPr="00175E49" w:rsidRDefault="003A1879" w:rsidP="003A1879">
            <w:pPr>
              <w:spacing w:after="0" w:line="240" w:lineRule="auto"/>
              <w:ind w:left="60"/>
              <w:jc w:val="center"/>
              <w:rPr>
                <w:rFonts w:ascii="Arial" w:eastAsia="Times New Roman" w:hAnsi="Arial" w:cs="Arial"/>
                <w:b/>
                <w:sz w:val="20"/>
                <w:szCs w:val="20"/>
              </w:rPr>
            </w:pPr>
          </w:p>
        </w:tc>
        <w:tc>
          <w:tcPr>
            <w:tcW w:w="1559" w:type="dxa"/>
            <w:shd w:val="clear" w:color="auto" w:fill="FFFFFF"/>
            <w:tcMar>
              <w:top w:w="100" w:type="dxa"/>
              <w:bottom w:w="100" w:type="dxa"/>
            </w:tcMar>
          </w:tcPr>
          <w:p w:rsidR="003A1879" w:rsidRPr="00175E49" w:rsidRDefault="003A1879" w:rsidP="003A1879">
            <w:pPr>
              <w:spacing w:after="0" w:line="240" w:lineRule="auto"/>
              <w:ind w:left="60"/>
              <w:jc w:val="center"/>
              <w:rPr>
                <w:rFonts w:ascii="Arial" w:eastAsia="Times New Roman" w:hAnsi="Arial" w:cs="Arial"/>
                <w:sz w:val="20"/>
                <w:szCs w:val="20"/>
              </w:rPr>
            </w:pPr>
          </w:p>
          <w:p w:rsidR="003A1879" w:rsidRPr="00175E49" w:rsidRDefault="003A1879" w:rsidP="003A1879">
            <w:pPr>
              <w:spacing w:after="0" w:line="240" w:lineRule="auto"/>
              <w:ind w:left="60"/>
              <w:jc w:val="center"/>
              <w:rPr>
                <w:rFonts w:ascii="Arial" w:eastAsia="Times New Roman" w:hAnsi="Arial" w:cs="Arial"/>
                <w:sz w:val="20"/>
                <w:szCs w:val="20"/>
              </w:rPr>
            </w:pPr>
          </w:p>
          <w:p w:rsidR="003A1879" w:rsidRPr="00175E49" w:rsidRDefault="003A1879" w:rsidP="003A1879">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 xml:space="preserve">Não </w:t>
            </w:r>
          </w:p>
        </w:tc>
        <w:tc>
          <w:tcPr>
            <w:tcW w:w="1560" w:type="dxa"/>
            <w:shd w:val="clear" w:color="auto" w:fill="FFFFFF"/>
            <w:tcMar>
              <w:top w:w="100" w:type="dxa"/>
              <w:bottom w:w="100" w:type="dxa"/>
            </w:tcMar>
          </w:tcPr>
          <w:p w:rsidR="003A1879" w:rsidRPr="00175E49" w:rsidRDefault="003A1879" w:rsidP="003A1879">
            <w:pPr>
              <w:spacing w:after="0" w:line="240" w:lineRule="auto"/>
              <w:ind w:left="60"/>
              <w:jc w:val="center"/>
              <w:rPr>
                <w:rFonts w:ascii="Arial" w:eastAsia="Times New Roman" w:hAnsi="Arial" w:cs="Arial"/>
                <w:sz w:val="20"/>
                <w:szCs w:val="20"/>
              </w:rPr>
            </w:pPr>
          </w:p>
          <w:p w:rsidR="003A1879" w:rsidRPr="00175E49" w:rsidRDefault="003A1879" w:rsidP="003A1879">
            <w:pPr>
              <w:spacing w:after="0" w:line="240" w:lineRule="auto"/>
              <w:ind w:left="60"/>
              <w:jc w:val="center"/>
              <w:rPr>
                <w:rFonts w:ascii="Arial" w:eastAsia="Times New Roman" w:hAnsi="Arial" w:cs="Arial"/>
                <w:sz w:val="20"/>
                <w:szCs w:val="20"/>
              </w:rPr>
            </w:pPr>
          </w:p>
          <w:p w:rsidR="003A1879" w:rsidRPr="00175E49" w:rsidRDefault="003A1879" w:rsidP="003A1879">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 xml:space="preserve">Não </w:t>
            </w:r>
          </w:p>
        </w:tc>
        <w:tc>
          <w:tcPr>
            <w:tcW w:w="3402" w:type="dxa"/>
            <w:shd w:val="clear" w:color="auto" w:fill="FFFFFF"/>
            <w:tcMar>
              <w:top w:w="100" w:type="dxa"/>
              <w:bottom w:w="100" w:type="dxa"/>
            </w:tcMar>
          </w:tcPr>
          <w:p w:rsidR="003A1879" w:rsidRPr="00175E49" w:rsidRDefault="003A1879" w:rsidP="003A1879">
            <w:pPr>
              <w:spacing w:after="0" w:line="240" w:lineRule="auto"/>
              <w:ind w:left="60"/>
              <w:jc w:val="both"/>
              <w:rPr>
                <w:rFonts w:ascii="Arial" w:eastAsia="Times New Roman" w:hAnsi="Arial" w:cs="Arial"/>
                <w:sz w:val="20"/>
                <w:szCs w:val="20"/>
              </w:rPr>
            </w:pPr>
          </w:p>
        </w:tc>
      </w:tr>
    </w:tbl>
    <w:p w:rsidR="0061344E" w:rsidRPr="00175E49" w:rsidRDefault="0061344E" w:rsidP="0061344E">
      <w:pPr>
        <w:spacing w:after="0" w:line="240" w:lineRule="auto"/>
        <w:rPr>
          <w:rFonts w:ascii="Arial" w:eastAsia="Times New Roman" w:hAnsi="Arial" w:cs="Arial"/>
          <w:color w:val="FF0000"/>
          <w:sz w:val="20"/>
          <w:szCs w:val="20"/>
        </w:rPr>
      </w:pPr>
    </w:p>
    <w:p w:rsidR="0061344E" w:rsidRPr="00175E49" w:rsidRDefault="0061344E" w:rsidP="0061344E">
      <w:pPr>
        <w:spacing w:after="0" w:line="240" w:lineRule="auto"/>
        <w:rPr>
          <w:rFonts w:ascii="Arial" w:eastAsia="Times New Roman" w:hAnsi="Arial" w:cs="Arial"/>
          <w:color w:val="FF0000"/>
          <w:sz w:val="20"/>
          <w:szCs w:val="20"/>
        </w:rPr>
      </w:pPr>
    </w:p>
    <w:p w:rsidR="0061344E" w:rsidRPr="00175E49" w:rsidRDefault="0061344E" w:rsidP="0061344E">
      <w:pPr>
        <w:spacing w:after="0" w:line="240" w:lineRule="auto"/>
        <w:rPr>
          <w:rFonts w:ascii="Arial" w:eastAsia="Times New Roman" w:hAnsi="Arial" w:cs="Arial"/>
          <w:b/>
          <w:sz w:val="20"/>
          <w:szCs w:val="20"/>
        </w:rPr>
      </w:pPr>
      <w:r w:rsidRPr="00175E49">
        <w:rPr>
          <w:rFonts w:ascii="Arial" w:eastAsia="Times New Roman" w:hAnsi="Arial" w:cs="Arial"/>
          <w:b/>
          <w:sz w:val="20"/>
          <w:szCs w:val="20"/>
        </w:rPr>
        <w:t>META 10</w:t>
      </w:r>
    </w:p>
    <w:p w:rsidR="0061344E" w:rsidRPr="00175E49" w:rsidRDefault="0061344E" w:rsidP="0061344E">
      <w:pPr>
        <w:spacing w:after="0" w:line="240" w:lineRule="auto"/>
        <w:rPr>
          <w:rFonts w:ascii="Arial" w:eastAsia="Times New Roman"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5687"/>
        <w:gridCol w:w="1258"/>
        <w:gridCol w:w="5532"/>
      </w:tblGrid>
      <w:tr w:rsidR="0061344E" w:rsidRPr="00175E49" w:rsidTr="00A53686">
        <w:tc>
          <w:tcPr>
            <w:tcW w:w="993" w:type="dxa"/>
            <w:shd w:val="clear" w:color="auto" w:fill="auto"/>
          </w:tcPr>
          <w:p w:rsidR="0061344E" w:rsidRPr="00175E49" w:rsidRDefault="0061344E" w:rsidP="00A53686">
            <w:pPr>
              <w:spacing w:after="0" w:line="240" w:lineRule="auto"/>
              <w:jc w:val="center"/>
              <w:rPr>
                <w:rFonts w:ascii="Arial" w:eastAsia="Times New Roman" w:hAnsi="Arial" w:cs="Arial"/>
                <w:b/>
                <w:sz w:val="20"/>
                <w:szCs w:val="20"/>
              </w:rPr>
            </w:pPr>
            <w:r w:rsidRPr="00175E49">
              <w:rPr>
                <w:rFonts w:ascii="Arial" w:eastAsia="Times New Roman" w:hAnsi="Arial" w:cs="Arial"/>
                <w:b/>
                <w:sz w:val="20"/>
                <w:szCs w:val="20"/>
              </w:rPr>
              <w:t>Meta</w:t>
            </w:r>
          </w:p>
        </w:tc>
        <w:tc>
          <w:tcPr>
            <w:tcW w:w="5687" w:type="dxa"/>
            <w:shd w:val="clear" w:color="auto" w:fill="auto"/>
          </w:tcPr>
          <w:p w:rsidR="0061344E" w:rsidRPr="00175E49" w:rsidRDefault="0061344E" w:rsidP="00A53686">
            <w:pPr>
              <w:spacing w:after="0" w:line="240" w:lineRule="auto"/>
              <w:jc w:val="center"/>
              <w:rPr>
                <w:rFonts w:ascii="Arial" w:eastAsia="Times New Roman" w:hAnsi="Arial" w:cs="Arial"/>
                <w:b/>
                <w:sz w:val="20"/>
                <w:szCs w:val="20"/>
              </w:rPr>
            </w:pPr>
            <w:r w:rsidRPr="00175E49">
              <w:rPr>
                <w:rFonts w:ascii="Arial" w:eastAsia="Times New Roman" w:hAnsi="Arial" w:cs="Arial"/>
                <w:b/>
                <w:sz w:val="20"/>
                <w:szCs w:val="20"/>
              </w:rPr>
              <w:t>Texto da meta</w:t>
            </w:r>
          </w:p>
        </w:tc>
        <w:tc>
          <w:tcPr>
            <w:tcW w:w="1258" w:type="dxa"/>
            <w:shd w:val="clear" w:color="auto" w:fill="auto"/>
          </w:tcPr>
          <w:p w:rsidR="0061344E" w:rsidRPr="00175E49" w:rsidRDefault="0061344E" w:rsidP="00A53686">
            <w:pPr>
              <w:spacing w:after="0" w:line="240" w:lineRule="auto"/>
              <w:jc w:val="center"/>
              <w:rPr>
                <w:rFonts w:ascii="Arial" w:eastAsia="Times New Roman" w:hAnsi="Arial" w:cs="Arial"/>
                <w:b/>
                <w:sz w:val="20"/>
                <w:szCs w:val="20"/>
              </w:rPr>
            </w:pPr>
            <w:r w:rsidRPr="00175E49">
              <w:rPr>
                <w:rFonts w:ascii="Arial" w:eastAsia="Times New Roman" w:hAnsi="Arial" w:cs="Arial"/>
                <w:b/>
                <w:sz w:val="20"/>
                <w:szCs w:val="20"/>
              </w:rPr>
              <w:t>Prazo</w:t>
            </w:r>
          </w:p>
        </w:tc>
        <w:tc>
          <w:tcPr>
            <w:tcW w:w="5532" w:type="dxa"/>
            <w:shd w:val="clear" w:color="auto" w:fill="auto"/>
          </w:tcPr>
          <w:p w:rsidR="0061344E" w:rsidRPr="00175E49" w:rsidRDefault="0061344E" w:rsidP="00A53686">
            <w:pPr>
              <w:spacing w:after="0" w:line="240" w:lineRule="auto"/>
              <w:jc w:val="center"/>
              <w:rPr>
                <w:rFonts w:ascii="Arial" w:eastAsia="Times New Roman" w:hAnsi="Arial" w:cs="Arial"/>
                <w:b/>
                <w:sz w:val="20"/>
                <w:szCs w:val="20"/>
              </w:rPr>
            </w:pPr>
            <w:r w:rsidRPr="00175E49">
              <w:rPr>
                <w:rFonts w:ascii="Arial" w:eastAsia="Times New Roman" w:hAnsi="Arial" w:cs="Arial"/>
                <w:b/>
                <w:sz w:val="20"/>
                <w:szCs w:val="20"/>
              </w:rPr>
              <w:t>O</w:t>
            </w:r>
            <w:r w:rsidR="007F71DC">
              <w:rPr>
                <w:rFonts w:ascii="Arial" w:eastAsia="Times New Roman" w:hAnsi="Arial" w:cs="Arial"/>
                <w:b/>
                <w:sz w:val="20"/>
                <w:szCs w:val="20"/>
              </w:rPr>
              <w:t>bservações/Relato sintético 2019</w:t>
            </w:r>
          </w:p>
        </w:tc>
      </w:tr>
      <w:tr w:rsidR="0061344E" w:rsidRPr="00175E49" w:rsidTr="00A53686">
        <w:tc>
          <w:tcPr>
            <w:tcW w:w="993" w:type="dxa"/>
            <w:shd w:val="clear" w:color="auto" w:fill="auto"/>
          </w:tcPr>
          <w:p w:rsidR="0061344E" w:rsidRPr="00175E49" w:rsidRDefault="0061344E" w:rsidP="00A53686">
            <w:pPr>
              <w:spacing w:after="0" w:line="240" w:lineRule="auto"/>
              <w:jc w:val="center"/>
              <w:rPr>
                <w:rFonts w:ascii="Arial" w:eastAsia="Times New Roman" w:hAnsi="Arial" w:cs="Arial"/>
                <w:sz w:val="20"/>
                <w:szCs w:val="20"/>
              </w:rPr>
            </w:pPr>
            <w:r w:rsidRPr="00175E49">
              <w:rPr>
                <w:rFonts w:ascii="Arial" w:eastAsia="Times New Roman" w:hAnsi="Arial" w:cs="Arial"/>
                <w:sz w:val="20"/>
                <w:szCs w:val="20"/>
              </w:rPr>
              <w:t>10</w:t>
            </w:r>
          </w:p>
        </w:tc>
        <w:tc>
          <w:tcPr>
            <w:tcW w:w="5687" w:type="dxa"/>
            <w:shd w:val="clear" w:color="auto" w:fill="auto"/>
          </w:tcPr>
          <w:p w:rsidR="0061344E" w:rsidRPr="00175E49" w:rsidRDefault="0061344E" w:rsidP="00A53686">
            <w:pPr>
              <w:spacing w:after="0" w:line="240" w:lineRule="auto"/>
              <w:contextualSpacing/>
              <w:jc w:val="both"/>
              <w:rPr>
                <w:rFonts w:ascii="Arial" w:hAnsi="Arial" w:cs="Arial"/>
                <w:color w:val="000000"/>
                <w:sz w:val="20"/>
                <w:szCs w:val="20"/>
              </w:rPr>
            </w:pPr>
            <w:r w:rsidRPr="00175E49">
              <w:rPr>
                <w:rFonts w:ascii="Arial" w:hAnsi="Arial" w:cs="Arial"/>
                <w:color w:val="000000"/>
                <w:sz w:val="20"/>
                <w:szCs w:val="20"/>
              </w:rPr>
              <w:t>Oferecer, no mínimo, 25% (vinte e cinco por cento) das matrículas de educação de jovens e adultos, no ensino fundamental e médio, na forma integrada à educação profissional, desde que tenha o mínimo de 30 alunos interessados.</w:t>
            </w:r>
          </w:p>
        </w:tc>
        <w:tc>
          <w:tcPr>
            <w:tcW w:w="1258" w:type="dxa"/>
            <w:shd w:val="clear" w:color="auto" w:fill="auto"/>
          </w:tcPr>
          <w:p w:rsidR="0061344E" w:rsidRPr="00175E49" w:rsidRDefault="0061344E" w:rsidP="00A53686">
            <w:pPr>
              <w:spacing w:after="0" w:line="240" w:lineRule="auto"/>
              <w:jc w:val="center"/>
              <w:rPr>
                <w:rFonts w:ascii="Arial" w:eastAsia="Times New Roman" w:hAnsi="Arial" w:cs="Arial"/>
                <w:sz w:val="20"/>
                <w:szCs w:val="20"/>
              </w:rPr>
            </w:pPr>
            <w:r w:rsidRPr="00175E49">
              <w:rPr>
                <w:rFonts w:ascii="Arial" w:eastAsia="Times New Roman" w:hAnsi="Arial" w:cs="Arial"/>
                <w:sz w:val="20"/>
                <w:szCs w:val="20"/>
              </w:rPr>
              <w:t>2025</w:t>
            </w:r>
          </w:p>
        </w:tc>
        <w:tc>
          <w:tcPr>
            <w:tcW w:w="5532" w:type="dxa"/>
            <w:shd w:val="clear" w:color="auto" w:fill="auto"/>
          </w:tcPr>
          <w:p w:rsidR="0061344E" w:rsidRPr="00175E49" w:rsidRDefault="003A1879" w:rsidP="00A53686">
            <w:pPr>
              <w:spacing w:after="0" w:line="240" w:lineRule="auto"/>
              <w:jc w:val="both"/>
              <w:rPr>
                <w:rFonts w:ascii="Arial" w:eastAsia="Times New Roman" w:hAnsi="Arial" w:cs="Arial"/>
                <w:sz w:val="20"/>
                <w:szCs w:val="20"/>
              </w:rPr>
            </w:pPr>
            <w:r w:rsidRPr="00175E49">
              <w:rPr>
                <w:rFonts w:ascii="Arial" w:eastAsia="Times New Roman" w:hAnsi="Arial" w:cs="Arial"/>
                <w:sz w:val="20"/>
                <w:szCs w:val="20"/>
              </w:rPr>
              <w:t>- Em 2019</w:t>
            </w:r>
            <w:r w:rsidR="0061344E" w:rsidRPr="00175E49">
              <w:rPr>
                <w:rFonts w:ascii="Arial" w:eastAsia="Times New Roman" w:hAnsi="Arial" w:cs="Arial"/>
                <w:sz w:val="20"/>
                <w:szCs w:val="20"/>
              </w:rPr>
              <w:t>, havia 00 alunos matriculados na EJA (Ensino Médio não profissionalizante);</w:t>
            </w:r>
          </w:p>
        </w:tc>
      </w:tr>
    </w:tbl>
    <w:p w:rsidR="0061344E" w:rsidRPr="00175E49" w:rsidRDefault="0061344E" w:rsidP="0061344E">
      <w:pPr>
        <w:spacing w:after="0" w:line="240" w:lineRule="auto"/>
        <w:rPr>
          <w:rFonts w:ascii="Arial" w:eastAsia="Times New Roman" w:hAnsi="Arial" w:cs="Arial"/>
          <w:color w:val="FF0000"/>
          <w:sz w:val="20"/>
          <w:szCs w:val="20"/>
        </w:rPr>
      </w:pPr>
    </w:p>
    <w:tbl>
      <w:tblPr>
        <w:tblW w:w="13467" w:type="dxa"/>
        <w:tblInd w:w="80"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1495"/>
        <w:gridCol w:w="835"/>
        <w:gridCol w:w="851"/>
        <w:gridCol w:w="850"/>
        <w:gridCol w:w="851"/>
        <w:gridCol w:w="850"/>
        <w:gridCol w:w="851"/>
        <w:gridCol w:w="850"/>
        <w:gridCol w:w="851"/>
        <w:gridCol w:w="850"/>
        <w:gridCol w:w="851"/>
        <w:gridCol w:w="1701"/>
        <w:gridCol w:w="1781"/>
      </w:tblGrid>
      <w:tr w:rsidR="0061344E" w:rsidRPr="00175E49" w:rsidTr="00A53686">
        <w:trPr>
          <w:trHeight w:val="782"/>
        </w:trPr>
        <w:tc>
          <w:tcPr>
            <w:tcW w:w="1495" w:type="dxa"/>
            <w:tcBorders>
              <w:top w:val="single" w:sz="8" w:space="0" w:color="000000"/>
              <w:left w:val="single" w:sz="8" w:space="0" w:color="000000"/>
              <w:bottom w:val="single" w:sz="8" w:space="0" w:color="000000"/>
              <w:right w:val="single" w:sz="8" w:space="0" w:color="000000"/>
            </w:tcBorders>
            <w:shd w:val="clear" w:color="auto" w:fill="D8D8D8"/>
            <w:tcMar>
              <w:top w:w="100" w:type="dxa"/>
              <w:left w:w="80" w:type="dxa"/>
              <w:bottom w:w="100" w:type="dxa"/>
              <w:right w:w="8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META 10</w:t>
            </w:r>
          </w:p>
        </w:tc>
        <w:tc>
          <w:tcPr>
            <w:tcW w:w="11972" w:type="dxa"/>
            <w:gridSpan w:val="12"/>
            <w:tcBorders>
              <w:top w:val="single" w:sz="8" w:space="0" w:color="000000"/>
              <w:left w:val="nil"/>
              <w:bottom w:val="single" w:sz="8" w:space="0" w:color="000000"/>
              <w:right w:val="single" w:sz="8" w:space="0" w:color="000000"/>
            </w:tcBorders>
            <w:shd w:val="clear" w:color="auto" w:fill="D8D8D8"/>
            <w:tcMar>
              <w:top w:w="100" w:type="dxa"/>
              <w:bottom w:w="100" w:type="dxa"/>
            </w:tcMar>
          </w:tcPr>
          <w:p w:rsidR="0061344E" w:rsidRPr="00175E49" w:rsidRDefault="0061344E" w:rsidP="00A53686">
            <w:pPr>
              <w:spacing w:after="0" w:line="240" w:lineRule="auto"/>
              <w:ind w:left="60"/>
              <w:jc w:val="both"/>
              <w:rPr>
                <w:rFonts w:ascii="Arial" w:eastAsia="Times New Roman" w:hAnsi="Arial" w:cs="Arial"/>
                <w:sz w:val="20"/>
                <w:szCs w:val="20"/>
              </w:rPr>
            </w:pPr>
            <w:r w:rsidRPr="00175E49">
              <w:rPr>
                <w:rFonts w:ascii="Arial" w:hAnsi="Arial" w:cs="Arial"/>
                <w:color w:val="000000"/>
                <w:sz w:val="20"/>
                <w:szCs w:val="20"/>
              </w:rPr>
              <w:t>Oferecer, no mínimo, 25% (vinte e cinco por cento) das matrículas de educação de jovens e adultos, no ensino fundamental e médio, na forma integrada à educação profissional, desde que tenha o mínimo de 30 alunos interessados.</w:t>
            </w:r>
          </w:p>
        </w:tc>
      </w:tr>
      <w:tr w:rsidR="0061344E" w:rsidRPr="00175E49" w:rsidTr="00A53686">
        <w:trPr>
          <w:trHeight w:val="772"/>
        </w:trPr>
        <w:tc>
          <w:tcPr>
            <w:tcW w:w="1495" w:type="dxa"/>
            <w:vMerge w:val="restart"/>
            <w:tcBorders>
              <w:top w:val="nil"/>
              <w:left w:val="single" w:sz="8" w:space="0" w:color="000000"/>
              <w:bottom w:val="single" w:sz="8" w:space="0" w:color="000000"/>
              <w:right w:val="single" w:sz="8" w:space="0" w:color="000000"/>
            </w:tcBorders>
            <w:shd w:val="clear" w:color="auto" w:fill="EFEFEF"/>
            <w:tcMar>
              <w:top w:w="100" w:type="dxa"/>
              <w:left w:w="80" w:type="dxa"/>
              <w:bottom w:w="100" w:type="dxa"/>
              <w:right w:w="8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 xml:space="preserve">INDICADOR </w:t>
            </w:r>
          </w:p>
        </w:tc>
        <w:tc>
          <w:tcPr>
            <w:tcW w:w="8490" w:type="dxa"/>
            <w:gridSpan w:val="10"/>
            <w:tcBorders>
              <w:top w:val="nil"/>
              <w:left w:val="nil"/>
              <w:bottom w:val="single" w:sz="8" w:space="0" w:color="000000"/>
              <w:right w:val="single" w:sz="8" w:space="0" w:color="000000"/>
            </w:tcBorders>
            <w:shd w:val="clear" w:color="auto" w:fill="EFEFEF"/>
            <w:tcMar>
              <w:top w:w="100" w:type="dxa"/>
              <w:bottom w:w="100" w:type="dxa"/>
            </w:tcMar>
          </w:tcPr>
          <w:p w:rsidR="0061344E" w:rsidRPr="00175E49" w:rsidRDefault="0061344E" w:rsidP="00A53686">
            <w:pPr>
              <w:spacing w:after="0" w:line="240" w:lineRule="auto"/>
              <w:ind w:left="60"/>
              <w:jc w:val="both"/>
              <w:rPr>
                <w:rFonts w:ascii="Arial" w:eastAsia="Times New Roman" w:hAnsi="Arial" w:cs="Arial"/>
                <w:sz w:val="20"/>
                <w:szCs w:val="20"/>
              </w:rPr>
            </w:pPr>
            <w:r w:rsidRPr="00175E49">
              <w:rPr>
                <w:rFonts w:ascii="Arial" w:hAnsi="Arial" w:cs="Arial"/>
                <w:sz w:val="20"/>
                <w:szCs w:val="20"/>
              </w:rPr>
              <w:t>Percentual de matrículas da educação de jovens e adultos na forma integrada à educação profissional</w:t>
            </w:r>
          </w:p>
        </w:tc>
        <w:tc>
          <w:tcPr>
            <w:tcW w:w="1701" w:type="dxa"/>
            <w:tcBorders>
              <w:top w:val="nil"/>
              <w:left w:val="nil"/>
              <w:bottom w:val="single" w:sz="8" w:space="0" w:color="000000"/>
              <w:right w:val="single" w:sz="8" w:space="0" w:color="000000"/>
            </w:tcBorders>
            <w:shd w:val="clear" w:color="auto" w:fill="EFEFE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Alcançou indicador?</w:t>
            </w:r>
          </w:p>
          <w:p w:rsidR="0061344E" w:rsidRPr="00175E49" w:rsidRDefault="0061344E" w:rsidP="00A53686">
            <w:pPr>
              <w:spacing w:after="0" w:line="240" w:lineRule="auto"/>
              <w:ind w:left="60"/>
              <w:rPr>
                <w:rFonts w:ascii="Arial" w:eastAsia="Times New Roman" w:hAnsi="Arial" w:cs="Arial"/>
                <w:b/>
                <w:sz w:val="20"/>
                <w:szCs w:val="20"/>
              </w:rPr>
            </w:pPr>
          </w:p>
        </w:tc>
        <w:tc>
          <w:tcPr>
            <w:tcW w:w="1781" w:type="dxa"/>
            <w:tcBorders>
              <w:top w:val="nil"/>
              <w:left w:val="nil"/>
              <w:bottom w:val="single" w:sz="8" w:space="0" w:color="000000"/>
              <w:right w:val="single" w:sz="8" w:space="0" w:color="000000"/>
            </w:tcBorders>
            <w:shd w:val="clear" w:color="auto" w:fill="EFEFE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(Informe aqui o prazo do indicador)</w:t>
            </w:r>
          </w:p>
        </w:tc>
      </w:tr>
      <w:tr w:rsidR="0061344E" w:rsidRPr="00175E49" w:rsidTr="00A53686">
        <w:trPr>
          <w:trHeight w:val="252"/>
        </w:trPr>
        <w:tc>
          <w:tcPr>
            <w:tcW w:w="1495"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61344E" w:rsidRPr="00175E49" w:rsidRDefault="0061344E" w:rsidP="00A53686">
            <w:pPr>
              <w:spacing w:after="0" w:line="240" w:lineRule="auto"/>
              <w:ind w:left="60"/>
              <w:rPr>
                <w:rFonts w:ascii="Arial" w:eastAsia="Times New Roman" w:hAnsi="Arial" w:cs="Arial"/>
                <w:sz w:val="20"/>
                <w:szCs w:val="20"/>
              </w:rPr>
            </w:pPr>
          </w:p>
        </w:tc>
        <w:tc>
          <w:tcPr>
            <w:tcW w:w="835" w:type="dxa"/>
            <w:tcBorders>
              <w:top w:val="nil"/>
              <w:left w:val="nil"/>
              <w:bottom w:val="single" w:sz="8" w:space="0" w:color="000000"/>
              <w:right w:val="single" w:sz="8" w:space="0" w:color="000000"/>
            </w:tcBorders>
            <w:shd w:val="clear" w:color="auto" w:fill="EFEFEF"/>
            <w:tcMar>
              <w:top w:w="100" w:type="dxa"/>
              <w:left w:w="80" w:type="dxa"/>
              <w:bottom w:w="100" w:type="dxa"/>
              <w:right w:w="8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2015</w:t>
            </w:r>
          </w:p>
        </w:tc>
        <w:tc>
          <w:tcPr>
            <w:tcW w:w="851" w:type="dxa"/>
            <w:tcBorders>
              <w:top w:val="nil"/>
              <w:left w:val="nil"/>
              <w:bottom w:val="single" w:sz="8" w:space="0" w:color="000000"/>
              <w:right w:val="single" w:sz="8" w:space="0" w:color="000000"/>
            </w:tcBorders>
            <w:shd w:val="clear" w:color="auto" w:fill="EFEFEF"/>
            <w:tcMar>
              <w:top w:w="100" w:type="dxa"/>
              <w:left w:w="100" w:type="dxa"/>
              <w:bottom w:w="100" w:type="dxa"/>
              <w:right w:w="10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2016</w:t>
            </w:r>
          </w:p>
        </w:tc>
        <w:tc>
          <w:tcPr>
            <w:tcW w:w="850"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2017</w:t>
            </w:r>
          </w:p>
        </w:tc>
        <w:tc>
          <w:tcPr>
            <w:tcW w:w="851"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2018</w:t>
            </w:r>
          </w:p>
        </w:tc>
        <w:tc>
          <w:tcPr>
            <w:tcW w:w="850"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jc w:val="center"/>
              <w:rPr>
                <w:rFonts w:ascii="Arial" w:eastAsia="Times New Roman" w:hAnsi="Arial" w:cs="Arial"/>
                <w:b/>
                <w:sz w:val="20"/>
                <w:szCs w:val="20"/>
              </w:rPr>
            </w:pPr>
            <w:r w:rsidRPr="00175E49">
              <w:rPr>
                <w:rFonts w:ascii="Arial" w:eastAsia="Times New Roman" w:hAnsi="Arial" w:cs="Arial"/>
                <w:b/>
                <w:sz w:val="20"/>
                <w:szCs w:val="20"/>
              </w:rPr>
              <w:t>2019</w:t>
            </w:r>
          </w:p>
        </w:tc>
        <w:tc>
          <w:tcPr>
            <w:tcW w:w="851"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jc w:val="center"/>
              <w:rPr>
                <w:rFonts w:ascii="Arial" w:eastAsia="Times New Roman" w:hAnsi="Arial" w:cs="Arial"/>
                <w:b/>
                <w:sz w:val="20"/>
                <w:szCs w:val="20"/>
              </w:rPr>
            </w:pPr>
            <w:r w:rsidRPr="00175E49">
              <w:rPr>
                <w:rFonts w:ascii="Arial" w:eastAsia="Times New Roman" w:hAnsi="Arial" w:cs="Arial"/>
                <w:b/>
                <w:sz w:val="20"/>
                <w:szCs w:val="20"/>
              </w:rPr>
              <w:t>2020</w:t>
            </w:r>
          </w:p>
        </w:tc>
        <w:tc>
          <w:tcPr>
            <w:tcW w:w="850"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jc w:val="center"/>
              <w:rPr>
                <w:rFonts w:ascii="Arial" w:eastAsia="Times New Roman" w:hAnsi="Arial" w:cs="Arial"/>
                <w:b/>
                <w:sz w:val="20"/>
                <w:szCs w:val="20"/>
              </w:rPr>
            </w:pPr>
            <w:r w:rsidRPr="00175E49">
              <w:rPr>
                <w:rFonts w:ascii="Arial" w:eastAsia="Times New Roman" w:hAnsi="Arial" w:cs="Arial"/>
                <w:b/>
                <w:sz w:val="20"/>
                <w:szCs w:val="20"/>
              </w:rPr>
              <w:t>2021</w:t>
            </w:r>
          </w:p>
        </w:tc>
        <w:tc>
          <w:tcPr>
            <w:tcW w:w="851"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jc w:val="center"/>
              <w:rPr>
                <w:rFonts w:ascii="Arial" w:eastAsia="Times New Roman" w:hAnsi="Arial" w:cs="Arial"/>
                <w:b/>
                <w:sz w:val="20"/>
                <w:szCs w:val="20"/>
              </w:rPr>
            </w:pPr>
            <w:r w:rsidRPr="00175E49">
              <w:rPr>
                <w:rFonts w:ascii="Arial" w:eastAsia="Times New Roman" w:hAnsi="Arial" w:cs="Arial"/>
                <w:b/>
                <w:sz w:val="20"/>
                <w:szCs w:val="20"/>
              </w:rPr>
              <w:t>2022</w:t>
            </w:r>
          </w:p>
        </w:tc>
        <w:tc>
          <w:tcPr>
            <w:tcW w:w="850"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jc w:val="center"/>
              <w:rPr>
                <w:rFonts w:ascii="Arial" w:eastAsia="Times New Roman" w:hAnsi="Arial" w:cs="Arial"/>
                <w:b/>
                <w:sz w:val="20"/>
                <w:szCs w:val="20"/>
              </w:rPr>
            </w:pPr>
            <w:r w:rsidRPr="00175E49">
              <w:rPr>
                <w:rFonts w:ascii="Arial" w:eastAsia="Times New Roman" w:hAnsi="Arial" w:cs="Arial"/>
                <w:b/>
                <w:sz w:val="20"/>
                <w:szCs w:val="20"/>
              </w:rPr>
              <w:t>2023</w:t>
            </w:r>
          </w:p>
        </w:tc>
        <w:tc>
          <w:tcPr>
            <w:tcW w:w="851"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jc w:val="center"/>
              <w:rPr>
                <w:rFonts w:ascii="Arial" w:eastAsia="Times New Roman" w:hAnsi="Arial" w:cs="Arial"/>
                <w:b/>
                <w:sz w:val="20"/>
                <w:szCs w:val="20"/>
              </w:rPr>
            </w:pPr>
            <w:r w:rsidRPr="00175E49">
              <w:rPr>
                <w:rFonts w:ascii="Arial" w:eastAsia="Times New Roman" w:hAnsi="Arial" w:cs="Arial"/>
                <w:b/>
                <w:sz w:val="20"/>
                <w:szCs w:val="20"/>
              </w:rPr>
              <w:t>2024</w:t>
            </w:r>
          </w:p>
        </w:tc>
        <w:tc>
          <w:tcPr>
            <w:tcW w:w="1701"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jc w:val="center"/>
              <w:rPr>
                <w:rFonts w:ascii="Arial" w:eastAsia="Times New Roman" w:hAnsi="Arial" w:cs="Arial"/>
                <w:b/>
                <w:sz w:val="20"/>
                <w:szCs w:val="20"/>
              </w:rPr>
            </w:pPr>
            <w:r w:rsidRPr="00175E49">
              <w:rPr>
                <w:rFonts w:ascii="Arial" w:eastAsia="Times New Roman" w:hAnsi="Arial" w:cs="Arial"/>
                <w:b/>
                <w:sz w:val="20"/>
                <w:szCs w:val="20"/>
              </w:rPr>
              <w:t>2025</w:t>
            </w:r>
          </w:p>
        </w:tc>
        <w:tc>
          <w:tcPr>
            <w:tcW w:w="1781"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2025</w:t>
            </w:r>
          </w:p>
        </w:tc>
      </w:tr>
      <w:tr w:rsidR="0061344E" w:rsidRPr="00175E49" w:rsidTr="00A53686">
        <w:trPr>
          <w:trHeight w:val="229"/>
        </w:trPr>
        <w:tc>
          <w:tcPr>
            <w:tcW w:w="1495"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61344E" w:rsidRPr="00175E49" w:rsidRDefault="0061344E" w:rsidP="00A53686">
            <w:pPr>
              <w:spacing w:after="0" w:line="240" w:lineRule="auto"/>
              <w:ind w:left="62"/>
              <w:rPr>
                <w:rFonts w:ascii="Arial" w:eastAsia="Times New Roman" w:hAnsi="Arial" w:cs="Arial"/>
                <w:sz w:val="20"/>
                <w:szCs w:val="20"/>
              </w:rPr>
            </w:pPr>
            <w:r w:rsidRPr="00175E49">
              <w:rPr>
                <w:rFonts w:ascii="Arial" w:eastAsia="Times New Roman" w:hAnsi="Arial" w:cs="Arial"/>
                <w:sz w:val="20"/>
                <w:szCs w:val="20"/>
              </w:rPr>
              <w:t>Meta prevista</w:t>
            </w:r>
          </w:p>
        </w:tc>
        <w:tc>
          <w:tcPr>
            <w:tcW w:w="835"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rPr>
                <w:rFonts w:ascii="Arial" w:eastAsia="Times New Roman" w:hAnsi="Arial" w:cs="Arial"/>
                <w:sz w:val="20"/>
                <w:szCs w:val="20"/>
              </w:rPr>
            </w:pPr>
            <w:r w:rsidRPr="00175E49">
              <w:rPr>
                <w:rFonts w:ascii="Arial" w:eastAsia="Times New Roman" w:hAnsi="Arial" w:cs="Arial"/>
                <w:sz w:val="20"/>
                <w:szCs w:val="20"/>
              </w:rPr>
              <w:t>25%</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25%</w:t>
            </w: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25%</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25%</w:t>
            </w: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25%</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25%</w:t>
            </w: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25%</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25%</w:t>
            </w: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25%</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25%</w:t>
            </w:r>
          </w:p>
        </w:tc>
        <w:tc>
          <w:tcPr>
            <w:tcW w:w="170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 xml:space="preserve">Não </w:t>
            </w:r>
          </w:p>
        </w:tc>
        <w:tc>
          <w:tcPr>
            <w:tcW w:w="178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2025</w:t>
            </w:r>
          </w:p>
        </w:tc>
      </w:tr>
      <w:tr w:rsidR="0061344E" w:rsidRPr="00175E49" w:rsidTr="00A53686">
        <w:trPr>
          <w:trHeight w:val="931"/>
        </w:trPr>
        <w:tc>
          <w:tcPr>
            <w:tcW w:w="1495"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61344E" w:rsidRPr="00175E49" w:rsidRDefault="0061344E" w:rsidP="00A53686">
            <w:pPr>
              <w:spacing w:after="0" w:line="240" w:lineRule="auto"/>
              <w:ind w:left="62"/>
              <w:rPr>
                <w:rFonts w:ascii="Arial" w:eastAsia="Times New Roman" w:hAnsi="Arial" w:cs="Arial"/>
                <w:sz w:val="20"/>
                <w:szCs w:val="20"/>
              </w:rPr>
            </w:pPr>
            <w:r w:rsidRPr="00175E49">
              <w:rPr>
                <w:rFonts w:ascii="Arial" w:eastAsia="Times New Roman" w:hAnsi="Arial" w:cs="Arial"/>
                <w:sz w:val="20"/>
                <w:szCs w:val="20"/>
              </w:rPr>
              <w:lastRenderedPageBreak/>
              <w:t>Meta executada no período (dado oficial)</w:t>
            </w:r>
          </w:p>
        </w:tc>
        <w:tc>
          <w:tcPr>
            <w:tcW w:w="835"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0</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0,0%</w:t>
            </w: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color w:val="FF0000"/>
                <w:sz w:val="20"/>
                <w:szCs w:val="20"/>
              </w:rPr>
            </w:pPr>
            <w:r w:rsidRPr="00175E49">
              <w:rPr>
                <w:rFonts w:ascii="Arial" w:eastAsia="Times New Roman" w:hAnsi="Arial" w:cs="Arial"/>
                <w:sz w:val="20"/>
                <w:szCs w:val="20"/>
              </w:rPr>
              <w:t>0,0%</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8D4133"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0,0%</w:t>
            </w: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3A1879"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0,0%</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p>
        </w:tc>
        <w:tc>
          <w:tcPr>
            <w:tcW w:w="170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p>
        </w:tc>
        <w:tc>
          <w:tcPr>
            <w:tcW w:w="178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p>
        </w:tc>
      </w:tr>
      <w:tr w:rsidR="0061344E" w:rsidRPr="00175E49" w:rsidTr="00A53686">
        <w:trPr>
          <w:trHeight w:val="942"/>
        </w:trPr>
        <w:tc>
          <w:tcPr>
            <w:tcW w:w="1495"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61344E" w:rsidRPr="00175E49" w:rsidRDefault="0061344E" w:rsidP="00A53686">
            <w:pPr>
              <w:spacing w:after="0" w:line="240" w:lineRule="auto"/>
              <w:ind w:left="62"/>
              <w:rPr>
                <w:rFonts w:ascii="Arial" w:eastAsia="Times New Roman" w:hAnsi="Arial" w:cs="Arial"/>
                <w:sz w:val="20"/>
                <w:szCs w:val="20"/>
              </w:rPr>
            </w:pPr>
            <w:r w:rsidRPr="00175E49">
              <w:rPr>
                <w:rFonts w:ascii="Arial" w:eastAsia="Times New Roman" w:hAnsi="Arial" w:cs="Arial"/>
                <w:sz w:val="20"/>
                <w:szCs w:val="20"/>
              </w:rPr>
              <w:t xml:space="preserve">Meta executada no período (dado extraoficial) </w:t>
            </w:r>
          </w:p>
        </w:tc>
        <w:tc>
          <w:tcPr>
            <w:tcW w:w="835"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0</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0,0%</w:t>
            </w: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color w:val="FF0000"/>
                <w:sz w:val="20"/>
                <w:szCs w:val="20"/>
              </w:rPr>
            </w:pPr>
            <w:r w:rsidRPr="00175E49">
              <w:rPr>
                <w:rFonts w:ascii="Arial" w:eastAsia="Times New Roman" w:hAnsi="Arial" w:cs="Arial"/>
                <w:sz w:val="20"/>
                <w:szCs w:val="20"/>
              </w:rPr>
              <w:t>0,0%</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8D4133"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0,0%</w:t>
            </w: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3A1879" w:rsidP="00A53686">
            <w:pPr>
              <w:spacing w:after="0" w:line="240" w:lineRule="auto"/>
              <w:ind w:left="62"/>
              <w:jc w:val="center"/>
              <w:rPr>
                <w:rFonts w:ascii="Arial" w:eastAsia="Times New Roman" w:hAnsi="Arial" w:cs="Arial"/>
                <w:i/>
                <w:sz w:val="20"/>
                <w:szCs w:val="20"/>
              </w:rPr>
            </w:pPr>
            <w:r w:rsidRPr="00175E49">
              <w:rPr>
                <w:rFonts w:ascii="Arial" w:eastAsia="Times New Roman" w:hAnsi="Arial" w:cs="Arial"/>
                <w:sz w:val="20"/>
                <w:szCs w:val="20"/>
              </w:rPr>
              <w:t>0,0%</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i/>
                <w:sz w:val="20"/>
                <w:szCs w:val="20"/>
              </w:rPr>
            </w:pP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i/>
                <w:sz w:val="20"/>
                <w:szCs w:val="20"/>
              </w:rPr>
            </w:pP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i/>
                <w:sz w:val="20"/>
                <w:szCs w:val="20"/>
              </w:rPr>
            </w:pP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i/>
                <w:sz w:val="20"/>
                <w:szCs w:val="20"/>
              </w:rPr>
            </w:pP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i/>
                <w:sz w:val="20"/>
                <w:szCs w:val="20"/>
              </w:rPr>
            </w:pPr>
          </w:p>
        </w:tc>
        <w:tc>
          <w:tcPr>
            <w:tcW w:w="170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i/>
                <w:sz w:val="20"/>
                <w:szCs w:val="20"/>
              </w:rPr>
            </w:pPr>
          </w:p>
        </w:tc>
        <w:tc>
          <w:tcPr>
            <w:tcW w:w="178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i/>
                <w:sz w:val="20"/>
                <w:szCs w:val="20"/>
              </w:rPr>
            </w:pPr>
          </w:p>
        </w:tc>
      </w:tr>
    </w:tbl>
    <w:p w:rsidR="0061344E" w:rsidRPr="00175E49" w:rsidRDefault="0061344E" w:rsidP="0061344E">
      <w:pPr>
        <w:spacing w:after="0" w:line="240" w:lineRule="auto"/>
        <w:rPr>
          <w:rFonts w:ascii="Arial" w:eastAsia="Times New Roman" w:hAnsi="Arial" w:cs="Arial"/>
          <w:color w:val="FF0000"/>
          <w:sz w:val="20"/>
          <w:szCs w:val="20"/>
        </w:rPr>
      </w:pPr>
    </w:p>
    <w:p w:rsidR="0061344E" w:rsidRPr="00175E49" w:rsidRDefault="0061344E" w:rsidP="0061344E">
      <w:pPr>
        <w:spacing w:after="0" w:line="240" w:lineRule="auto"/>
        <w:rPr>
          <w:rFonts w:ascii="Arial" w:eastAsia="Times New Roman" w:hAnsi="Arial" w:cs="Arial"/>
          <w:color w:val="FF0000"/>
          <w:sz w:val="20"/>
          <w:szCs w:val="20"/>
        </w:rPr>
      </w:pPr>
    </w:p>
    <w:tbl>
      <w:tblPr>
        <w:tblW w:w="13467"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00" w:type="dxa"/>
          <w:bottom w:w="100" w:type="dxa"/>
          <w:right w:w="100" w:type="dxa"/>
        </w:tblCellMar>
        <w:tblLook w:val="0600" w:firstRow="0" w:lastRow="0" w:firstColumn="0" w:lastColumn="0" w:noHBand="1" w:noVBand="1"/>
      </w:tblPr>
      <w:tblGrid>
        <w:gridCol w:w="3990"/>
        <w:gridCol w:w="972"/>
        <w:gridCol w:w="1984"/>
        <w:gridCol w:w="1559"/>
        <w:gridCol w:w="1560"/>
        <w:gridCol w:w="3402"/>
      </w:tblGrid>
      <w:tr w:rsidR="0061344E" w:rsidRPr="00175E49" w:rsidTr="00A53686">
        <w:trPr>
          <w:trHeight w:val="650"/>
        </w:trPr>
        <w:tc>
          <w:tcPr>
            <w:tcW w:w="3990" w:type="dxa"/>
            <w:shd w:val="clear" w:color="auto" w:fill="D9D9D9"/>
            <w:tcMar>
              <w:top w:w="100" w:type="dxa"/>
              <w:left w:w="80" w:type="dxa"/>
              <w:bottom w:w="100" w:type="dxa"/>
              <w:right w:w="8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Meta 10</w:t>
            </w:r>
          </w:p>
        </w:tc>
        <w:tc>
          <w:tcPr>
            <w:tcW w:w="9477" w:type="dxa"/>
            <w:gridSpan w:val="5"/>
            <w:shd w:val="clear" w:color="auto" w:fill="D9D9D9"/>
            <w:tcMar>
              <w:top w:w="100" w:type="dxa"/>
              <w:bottom w:w="100" w:type="dxa"/>
            </w:tcMar>
          </w:tcPr>
          <w:p w:rsidR="0061344E" w:rsidRPr="00175E49" w:rsidRDefault="0061344E" w:rsidP="00A53686">
            <w:pPr>
              <w:spacing w:after="0" w:line="240" w:lineRule="auto"/>
              <w:ind w:left="60"/>
              <w:rPr>
                <w:rFonts w:ascii="Arial" w:eastAsia="Times New Roman" w:hAnsi="Arial" w:cs="Arial"/>
                <w:i/>
                <w:sz w:val="20"/>
                <w:szCs w:val="20"/>
              </w:rPr>
            </w:pPr>
            <w:r w:rsidRPr="00175E49">
              <w:rPr>
                <w:rFonts w:ascii="Arial" w:hAnsi="Arial" w:cs="Arial"/>
                <w:color w:val="000000"/>
                <w:sz w:val="20"/>
                <w:szCs w:val="20"/>
              </w:rPr>
              <w:t>Oferecer, no mínimo, 10% (10 por cento) das matrículas de educação de jovens e adultos, no ensino fundamental e médio, na forma integrada à educação profissional, desde que tenha o mínimo de 30 alunos interessados.</w:t>
            </w:r>
          </w:p>
        </w:tc>
      </w:tr>
      <w:tr w:rsidR="0061344E" w:rsidRPr="00175E49" w:rsidTr="00A53686">
        <w:trPr>
          <w:trHeight w:val="463"/>
        </w:trPr>
        <w:tc>
          <w:tcPr>
            <w:tcW w:w="3990" w:type="dxa"/>
            <w:shd w:val="clear" w:color="auto" w:fill="FFFFFF"/>
            <w:tcMar>
              <w:top w:w="100" w:type="dxa"/>
              <w:left w:w="80" w:type="dxa"/>
              <w:bottom w:w="100" w:type="dxa"/>
              <w:right w:w="8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Estratégias (da meta acima indicada)</w:t>
            </w:r>
          </w:p>
        </w:tc>
        <w:tc>
          <w:tcPr>
            <w:tcW w:w="972"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Prazo</w:t>
            </w:r>
          </w:p>
        </w:tc>
        <w:tc>
          <w:tcPr>
            <w:tcW w:w="1984"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Previsões Orçamentárias</w:t>
            </w:r>
          </w:p>
        </w:tc>
        <w:tc>
          <w:tcPr>
            <w:tcW w:w="1559"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Status</w:t>
            </w:r>
          </w:p>
        </w:tc>
        <w:tc>
          <w:tcPr>
            <w:tcW w:w="1560"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Alcançou Estratégia?</w:t>
            </w:r>
          </w:p>
        </w:tc>
        <w:tc>
          <w:tcPr>
            <w:tcW w:w="3402"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Observações</w:t>
            </w:r>
          </w:p>
        </w:tc>
      </w:tr>
      <w:tr w:rsidR="0061344E" w:rsidRPr="00175E49" w:rsidTr="00A53686">
        <w:trPr>
          <w:trHeight w:val="519"/>
        </w:trPr>
        <w:tc>
          <w:tcPr>
            <w:tcW w:w="3990" w:type="dxa"/>
            <w:shd w:val="clear" w:color="auto" w:fill="FFFFFF"/>
            <w:tcMar>
              <w:top w:w="100" w:type="dxa"/>
              <w:left w:w="80" w:type="dxa"/>
              <w:bottom w:w="100" w:type="dxa"/>
              <w:right w:w="80" w:type="dxa"/>
            </w:tcMar>
          </w:tcPr>
          <w:p w:rsidR="0061344E" w:rsidRPr="00175E49" w:rsidRDefault="0061344E" w:rsidP="00A53686">
            <w:pPr>
              <w:spacing w:after="0" w:line="240" w:lineRule="auto"/>
              <w:contextualSpacing/>
              <w:jc w:val="both"/>
              <w:rPr>
                <w:rFonts w:ascii="Arial" w:hAnsi="Arial" w:cs="Arial"/>
                <w:color w:val="000000"/>
                <w:sz w:val="20"/>
                <w:szCs w:val="20"/>
              </w:rPr>
            </w:pPr>
            <w:r w:rsidRPr="00175E49">
              <w:rPr>
                <w:rFonts w:ascii="Arial" w:hAnsi="Arial" w:cs="Arial"/>
                <w:color w:val="000000"/>
                <w:sz w:val="20"/>
                <w:szCs w:val="20"/>
              </w:rPr>
              <w:t xml:space="preserve">10.1 - Assegurar oferta de EJA à população que não conseguiu concluir seus estudos no tempo/idade correta, a fim de lhes proporcionar conhecimentos e inseri-los no mercado de trabalho; </w:t>
            </w:r>
          </w:p>
        </w:tc>
        <w:tc>
          <w:tcPr>
            <w:tcW w:w="972"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2017</w:t>
            </w:r>
          </w:p>
        </w:tc>
        <w:tc>
          <w:tcPr>
            <w:tcW w:w="1984"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Orçamento Estadual</w:t>
            </w:r>
          </w:p>
        </w:tc>
        <w:tc>
          <w:tcPr>
            <w:tcW w:w="1559"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Sim</w:t>
            </w:r>
          </w:p>
        </w:tc>
        <w:tc>
          <w:tcPr>
            <w:tcW w:w="1560"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 xml:space="preserve">Não </w:t>
            </w:r>
          </w:p>
        </w:tc>
        <w:tc>
          <w:tcPr>
            <w:tcW w:w="3402" w:type="dxa"/>
            <w:shd w:val="clear" w:color="auto" w:fill="FFFFFF"/>
            <w:tcMar>
              <w:top w:w="100" w:type="dxa"/>
              <w:bottom w:w="100" w:type="dxa"/>
            </w:tcMar>
          </w:tcPr>
          <w:p w:rsidR="0061344E" w:rsidRPr="00175E49" w:rsidRDefault="0061344E" w:rsidP="003A1879">
            <w:pPr>
              <w:spacing w:after="0" w:line="240" w:lineRule="auto"/>
              <w:ind w:left="60"/>
              <w:jc w:val="both"/>
              <w:rPr>
                <w:rFonts w:ascii="Arial" w:eastAsia="Times New Roman" w:hAnsi="Arial" w:cs="Arial"/>
                <w:sz w:val="20"/>
                <w:szCs w:val="20"/>
              </w:rPr>
            </w:pPr>
            <w:r w:rsidRPr="00175E49">
              <w:rPr>
                <w:rFonts w:ascii="Arial" w:eastAsia="Times New Roman" w:hAnsi="Arial" w:cs="Arial"/>
                <w:sz w:val="20"/>
                <w:szCs w:val="20"/>
              </w:rPr>
              <w:t xml:space="preserve">- </w:t>
            </w:r>
            <w:r w:rsidR="003A1879" w:rsidRPr="00175E49">
              <w:rPr>
                <w:rFonts w:ascii="Arial" w:eastAsia="Times New Roman" w:hAnsi="Arial" w:cs="Arial"/>
                <w:sz w:val="20"/>
                <w:szCs w:val="20"/>
              </w:rPr>
              <w:t>Não houve interesses da população em se matricular em EJA</w:t>
            </w:r>
            <w:r w:rsidR="00465D56" w:rsidRPr="00175E49">
              <w:rPr>
                <w:rFonts w:ascii="Arial" w:eastAsia="Times New Roman" w:hAnsi="Arial" w:cs="Arial"/>
                <w:sz w:val="20"/>
                <w:szCs w:val="20"/>
              </w:rPr>
              <w:t xml:space="preserve"> profissionalizante; </w:t>
            </w:r>
          </w:p>
        </w:tc>
      </w:tr>
      <w:tr w:rsidR="0061344E" w:rsidRPr="00175E49" w:rsidTr="00A53686">
        <w:trPr>
          <w:trHeight w:val="519"/>
        </w:trPr>
        <w:tc>
          <w:tcPr>
            <w:tcW w:w="3990" w:type="dxa"/>
            <w:shd w:val="clear" w:color="auto" w:fill="FFFFFF"/>
            <w:tcMar>
              <w:top w:w="100" w:type="dxa"/>
              <w:left w:w="80" w:type="dxa"/>
              <w:bottom w:w="100" w:type="dxa"/>
              <w:right w:w="80" w:type="dxa"/>
            </w:tcMar>
          </w:tcPr>
          <w:p w:rsidR="0061344E" w:rsidRPr="00175E49" w:rsidRDefault="0061344E" w:rsidP="00A53686">
            <w:pPr>
              <w:spacing w:after="0" w:line="240" w:lineRule="auto"/>
              <w:contextualSpacing/>
              <w:jc w:val="both"/>
              <w:rPr>
                <w:rFonts w:ascii="Arial" w:hAnsi="Arial" w:cs="Arial"/>
                <w:color w:val="000000"/>
                <w:sz w:val="20"/>
                <w:szCs w:val="20"/>
              </w:rPr>
            </w:pPr>
            <w:r w:rsidRPr="00175E49">
              <w:rPr>
                <w:rFonts w:ascii="Arial" w:hAnsi="Arial" w:cs="Arial"/>
                <w:color w:val="000000"/>
                <w:sz w:val="20"/>
                <w:szCs w:val="20"/>
              </w:rPr>
              <w:t>10.2 - Assegurar espaços para EJA e professores qualificados;</w:t>
            </w:r>
          </w:p>
        </w:tc>
        <w:tc>
          <w:tcPr>
            <w:tcW w:w="972"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2017</w:t>
            </w:r>
          </w:p>
        </w:tc>
        <w:tc>
          <w:tcPr>
            <w:tcW w:w="1984"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Orçamento Estadual</w:t>
            </w:r>
          </w:p>
        </w:tc>
        <w:tc>
          <w:tcPr>
            <w:tcW w:w="1559"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 xml:space="preserve">Sim </w:t>
            </w:r>
          </w:p>
        </w:tc>
        <w:tc>
          <w:tcPr>
            <w:tcW w:w="1560"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 xml:space="preserve">Não </w:t>
            </w:r>
          </w:p>
        </w:tc>
        <w:tc>
          <w:tcPr>
            <w:tcW w:w="3402" w:type="dxa"/>
            <w:shd w:val="clear" w:color="auto" w:fill="FFFFFF"/>
            <w:tcMar>
              <w:top w:w="100" w:type="dxa"/>
              <w:bottom w:w="100" w:type="dxa"/>
            </w:tcMar>
          </w:tcPr>
          <w:p w:rsidR="0061344E" w:rsidRPr="00175E49" w:rsidRDefault="0061344E" w:rsidP="008D4133">
            <w:pPr>
              <w:spacing w:after="0" w:line="240" w:lineRule="auto"/>
              <w:ind w:left="60"/>
              <w:jc w:val="both"/>
              <w:rPr>
                <w:rFonts w:ascii="Arial" w:eastAsia="Times New Roman" w:hAnsi="Arial" w:cs="Arial"/>
                <w:sz w:val="20"/>
                <w:szCs w:val="20"/>
              </w:rPr>
            </w:pPr>
          </w:p>
        </w:tc>
      </w:tr>
      <w:tr w:rsidR="00A70D5B" w:rsidRPr="00175E49" w:rsidTr="00A53686">
        <w:trPr>
          <w:trHeight w:val="519"/>
        </w:trPr>
        <w:tc>
          <w:tcPr>
            <w:tcW w:w="3990" w:type="dxa"/>
            <w:shd w:val="clear" w:color="auto" w:fill="FFFFFF"/>
            <w:tcMar>
              <w:top w:w="100" w:type="dxa"/>
              <w:left w:w="80" w:type="dxa"/>
              <w:bottom w:w="100" w:type="dxa"/>
              <w:right w:w="80" w:type="dxa"/>
            </w:tcMar>
          </w:tcPr>
          <w:p w:rsidR="00A70D5B" w:rsidRPr="00175E49" w:rsidRDefault="00A70D5B" w:rsidP="00A70D5B">
            <w:pPr>
              <w:spacing w:after="0" w:line="240" w:lineRule="auto"/>
              <w:contextualSpacing/>
              <w:jc w:val="both"/>
              <w:rPr>
                <w:rFonts w:ascii="Arial" w:hAnsi="Arial" w:cs="Arial"/>
                <w:color w:val="000000"/>
                <w:sz w:val="20"/>
                <w:szCs w:val="20"/>
              </w:rPr>
            </w:pPr>
            <w:r w:rsidRPr="00175E49">
              <w:rPr>
                <w:rFonts w:ascii="Arial" w:hAnsi="Arial" w:cs="Arial"/>
                <w:color w:val="000000"/>
                <w:sz w:val="20"/>
                <w:szCs w:val="20"/>
              </w:rPr>
              <w:t xml:space="preserve">10.3 - </w:t>
            </w:r>
            <w:r w:rsidRPr="00175E49">
              <w:rPr>
                <w:rFonts w:ascii="Arial" w:hAnsi="Arial" w:cs="Arial"/>
                <w:color w:val="000000" w:themeColor="text1"/>
                <w:sz w:val="20"/>
                <w:szCs w:val="20"/>
              </w:rPr>
              <w:t>Incentivar a integração e articulação de políticas públicas setoriais que venham a proporcionar a formação profissional e a geração de emprego e renda;</w:t>
            </w:r>
          </w:p>
        </w:tc>
        <w:tc>
          <w:tcPr>
            <w:tcW w:w="972" w:type="dxa"/>
            <w:shd w:val="clear" w:color="auto" w:fill="FFFFFF"/>
            <w:tcMar>
              <w:top w:w="100" w:type="dxa"/>
              <w:bottom w:w="100" w:type="dxa"/>
            </w:tcMar>
          </w:tcPr>
          <w:p w:rsidR="00A70D5B" w:rsidRPr="00175E49" w:rsidRDefault="00A70D5B" w:rsidP="00A70D5B">
            <w:pPr>
              <w:spacing w:after="0" w:line="240" w:lineRule="auto"/>
              <w:ind w:left="60"/>
              <w:jc w:val="center"/>
              <w:rPr>
                <w:rFonts w:ascii="Arial" w:eastAsia="Times New Roman" w:hAnsi="Arial" w:cs="Arial"/>
                <w:sz w:val="20"/>
                <w:szCs w:val="20"/>
              </w:rPr>
            </w:pPr>
          </w:p>
        </w:tc>
        <w:tc>
          <w:tcPr>
            <w:tcW w:w="1984" w:type="dxa"/>
            <w:shd w:val="clear" w:color="auto" w:fill="FFFFFF"/>
            <w:tcMar>
              <w:top w:w="100" w:type="dxa"/>
              <w:bottom w:w="100" w:type="dxa"/>
            </w:tcMar>
          </w:tcPr>
          <w:p w:rsidR="00A70D5B" w:rsidRPr="00175E49" w:rsidRDefault="00A70D5B" w:rsidP="00A70D5B">
            <w:pPr>
              <w:spacing w:after="0" w:line="240" w:lineRule="auto"/>
              <w:ind w:left="60"/>
              <w:jc w:val="center"/>
              <w:rPr>
                <w:rFonts w:ascii="Arial" w:eastAsia="Times New Roman" w:hAnsi="Arial" w:cs="Arial"/>
                <w:sz w:val="20"/>
                <w:szCs w:val="20"/>
              </w:rPr>
            </w:pPr>
          </w:p>
        </w:tc>
        <w:tc>
          <w:tcPr>
            <w:tcW w:w="1559" w:type="dxa"/>
            <w:shd w:val="clear" w:color="auto" w:fill="FFFFFF"/>
            <w:tcMar>
              <w:top w:w="100" w:type="dxa"/>
              <w:bottom w:w="100" w:type="dxa"/>
            </w:tcMar>
          </w:tcPr>
          <w:p w:rsidR="00A70D5B" w:rsidRPr="00175E49" w:rsidRDefault="00A70D5B" w:rsidP="00A70D5B">
            <w:pPr>
              <w:spacing w:after="0" w:line="240" w:lineRule="auto"/>
              <w:ind w:left="60"/>
              <w:jc w:val="center"/>
              <w:rPr>
                <w:rFonts w:ascii="Arial" w:eastAsia="Times New Roman" w:hAnsi="Arial" w:cs="Arial"/>
                <w:sz w:val="20"/>
                <w:szCs w:val="20"/>
              </w:rPr>
            </w:pPr>
          </w:p>
        </w:tc>
        <w:tc>
          <w:tcPr>
            <w:tcW w:w="1560" w:type="dxa"/>
            <w:shd w:val="clear" w:color="auto" w:fill="FFFFFF"/>
            <w:tcMar>
              <w:top w:w="100" w:type="dxa"/>
              <w:bottom w:w="100" w:type="dxa"/>
            </w:tcMar>
          </w:tcPr>
          <w:p w:rsidR="00A70D5B" w:rsidRPr="00175E49" w:rsidRDefault="00A70D5B" w:rsidP="00A70D5B">
            <w:pPr>
              <w:spacing w:after="0" w:line="240" w:lineRule="auto"/>
              <w:ind w:left="60"/>
              <w:jc w:val="center"/>
              <w:rPr>
                <w:rFonts w:ascii="Arial" w:eastAsia="Times New Roman" w:hAnsi="Arial" w:cs="Arial"/>
                <w:sz w:val="20"/>
                <w:szCs w:val="20"/>
              </w:rPr>
            </w:pPr>
          </w:p>
        </w:tc>
        <w:tc>
          <w:tcPr>
            <w:tcW w:w="3402" w:type="dxa"/>
            <w:shd w:val="clear" w:color="auto" w:fill="FFFFFF"/>
            <w:tcMar>
              <w:top w:w="100" w:type="dxa"/>
              <w:bottom w:w="100" w:type="dxa"/>
            </w:tcMar>
          </w:tcPr>
          <w:p w:rsidR="00A70D5B" w:rsidRPr="00175E49" w:rsidRDefault="00A70D5B" w:rsidP="00A70D5B">
            <w:pPr>
              <w:spacing w:after="0" w:line="240" w:lineRule="auto"/>
              <w:ind w:left="60"/>
              <w:jc w:val="both"/>
              <w:rPr>
                <w:rFonts w:ascii="Arial" w:eastAsia="Times New Roman" w:hAnsi="Arial" w:cs="Arial"/>
                <w:sz w:val="20"/>
                <w:szCs w:val="20"/>
              </w:rPr>
            </w:pPr>
          </w:p>
        </w:tc>
      </w:tr>
      <w:tr w:rsidR="00A70D5B" w:rsidRPr="00175E49" w:rsidTr="00A53686">
        <w:trPr>
          <w:trHeight w:val="519"/>
        </w:trPr>
        <w:tc>
          <w:tcPr>
            <w:tcW w:w="3990" w:type="dxa"/>
            <w:shd w:val="clear" w:color="auto" w:fill="FFFFFF"/>
            <w:tcMar>
              <w:top w:w="100" w:type="dxa"/>
              <w:left w:w="80" w:type="dxa"/>
              <w:bottom w:w="100" w:type="dxa"/>
              <w:right w:w="80" w:type="dxa"/>
            </w:tcMar>
          </w:tcPr>
          <w:p w:rsidR="00A70D5B" w:rsidRPr="00175E49" w:rsidRDefault="00A70D5B" w:rsidP="006B62DE">
            <w:pPr>
              <w:spacing w:after="0" w:line="240" w:lineRule="auto"/>
              <w:contextualSpacing/>
              <w:jc w:val="both"/>
              <w:rPr>
                <w:rFonts w:ascii="Arial" w:hAnsi="Arial" w:cs="Arial"/>
                <w:color w:val="000000" w:themeColor="text1"/>
                <w:sz w:val="20"/>
                <w:szCs w:val="20"/>
              </w:rPr>
            </w:pPr>
            <w:r w:rsidRPr="00175E49">
              <w:rPr>
                <w:rFonts w:ascii="Arial" w:hAnsi="Arial" w:cs="Arial"/>
                <w:color w:val="000000"/>
                <w:sz w:val="20"/>
                <w:szCs w:val="20"/>
              </w:rPr>
              <w:t xml:space="preserve">10.4 - </w:t>
            </w:r>
            <w:r w:rsidRPr="00175E49">
              <w:rPr>
                <w:rFonts w:ascii="Arial" w:hAnsi="Arial" w:cs="Arial"/>
                <w:color w:val="000000" w:themeColor="text1"/>
                <w:sz w:val="20"/>
                <w:szCs w:val="20"/>
              </w:rPr>
              <w:t>Reestruturar, aperfeiçoar e flexibilizar os mecanismos de avaliação da EJA;</w:t>
            </w:r>
          </w:p>
        </w:tc>
        <w:tc>
          <w:tcPr>
            <w:tcW w:w="972" w:type="dxa"/>
            <w:shd w:val="clear" w:color="auto" w:fill="FFFFFF"/>
            <w:tcMar>
              <w:top w:w="100" w:type="dxa"/>
              <w:bottom w:w="100" w:type="dxa"/>
            </w:tcMar>
          </w:tcPr>
          <w:p w:rsidR="00A70D5B" w:rsidRPr="00175E49" w:rsidRDefault="00A70D5B" w:rsidP="006B62DE">
            <w:pPr>
              <w:spacing w:after="0" w:line="240" w:lineRule="auto"/>
              <w:ind w:left="60"/>
              <w:jc w:val="center"/>
              <w:rPr>
                <w:rFonts w:ascii="Arial" w:eastAsia="Times New Roman" w:hAnsi="Arial" w:cs="Arial"/>
                <w:sz w:val="20"/>
                <w:szCs w:val="20"/>
              </w:rPr>
            </w:pPr>
          </w:p>
        </w:tc>
        <w:tc>
          <w:tcPr>
            <w:tcW w:w="1984" w:type="dxa"/>
            <w:shd w:val="clear" w:color="auto" w:fill="FFFFFF"/>
            <w:tcMar>
              <w:top w:w="100" w:type="dxa"/>
              <w:bottom w:w="100" w:type="dxa"/>
            </w:tcMar>
          </w:tcPr>
          <w:p w:rsidR="00A70D5B" w:rsidRPr="00175E49" w:rsidRDefault="00A70D5B" w:rsidP="006B62DE">
            <w:pPr>
              <w:spacing w:after="0" w:line="240" w:lineRule="auto"/>
              <w:ind w:left="60"/>
              <w:jc w:val="center"/>
              <w:rPr>
                <w:rFonts w:ascii="Arial" w:eastAsia="Times New Roman" w:hAnsi="Arial" w:cs="Arial"/>
                <w:sz w:val="20"/>
                <w:szCs w:val="20"/>
              </w:rPr>
            </w:pPr>
          </w:p>
        </w:tc>
        <w:tc>
          <w:tcPr>
            <w:tcW w:w="1559" w:type="dxa"/>
            <w:shd w:val="clear" w:color="auto" w:fill="FFFFFF"/>
            <w:tcMar>
              <w:top w:w="100" w:type="dxa"/>
              <w:bottom w:w="100" w:type="dxa"/>
            </w:tcMar>
          </w:tcPr>
          <w:p w:rsidR="00A70D5B" w:rsidRPr="00175E49" w:rsidRDefault="00A70D5B" w:rsidP="006B62DE">
            <w:pPr>
              <w:spacing w:after="0" w:line="240" w:lineRule="auto"/>
              <w:ind w:left="60"/>
              <w:jc w:val="center"/>
              <w:rPr>
                <w:rFonts w:ascii="Arial" w:eastAsia="Times New Roman" w:hAnsi="Arial" w:cs="Arial"/>
                <w:sz w:val="20"/>
                <w:szCs w:val="20"/>
              </w:rPr>
            </w:pPr>
          </w:p>
        </w:tc>
        <w:tc>
          <w:tcPr>
            <w:tcW w:w="1560" w:type="dxa"/>
            <w:shd w:val="clear" w:color="auto" w:fill="FFFFFF"/>
            <w:tcMar>
              <w:top w:w="100" w:type="dxa"/>
              <w:bottom w:w="100" w:type="dxa"/>
            </w:tcMar>
          </w:tcPr>
          <w:p w:rsidR="00A70D5B" w:rsidRPr="00175E49" w:rsidRDefault="00A70D5B" w:rsidP="006B62DE">
            <w:pPr>
              <w:spacing w:after="0" w:line="240" w:lineRule="auto"/>
              <w:ind w:left="60"/>
              <w:jc w:val="center"/>
              <w:rPr>
                <w:rFonts w:ascii="Arial" w:eastAsia="Times New Roman" w:hAnsi="Arial" w:cs="Arial"/>
                <w:sz w:val="20"/>
                <w:szCs w:val="20"/>
              </w:rPr>
            </w:pPr>
          </w:p>
        </w:tc>
        <w:tc>
          <w:tcPr>
            <w:tcW w:w="3402" w:type="dxa"/>
            <w:shd w:val="clear" w:color="auto" w:fill="FFFFFF"/>
            <w:tcMar>
              <w:top w:w="100" w:type="dxa"/>
              <w:bottom w:w="100" w:type="dxa"/>
            </w:tcMar>
          </w:tcPr>
          <w:p w:rsidR="00A70D5B" w:rsidRPr="00175E49" w:rsidRDefault="00A70D5B" w:rsidP="006B62DE">
            <w:pPr>
              <w:spacing w:after="0" w:line="240" w:lineRule="auto"/>
              <w:ind w:left="60"/>
              <w:jc w:val="both"/>
              <w:rPr>
                <w:rFonts w:ascii="Arial" w:eastAsia="Times New Roman" w:hAnsi="Arial" w:cs="Arial"/>
                <w:sz w:val="20"/>
                <w:szCs w:val="20"/>
              </w:rPr>
            </w:pPr>
          </w:p>
        </w:tc>
      </w:tr>
      <w:tr w:rsidR="00A70D5B" w:rsidRPr="00175E49" w:rsidTr="00A53686">
        <w:trPr>
          <w:trHeight w:val="519"/>
        </w:trPr>
        <w:tc>
          <w:tcPr>
            <w:tcW w:w="3990" w:type="dxa"/>
            <w:shd w:val="clear" w:color="auto" w:fill="FFFFFF"/>
            <w:tcMar>
              <w:top w:w="100" w:type="dxa"/>
              <w:left w:w="80" w:type="dxa"/>
              <w:bottom w:w="100" w:type="dxa"/>
              <w:right w:w="80" w:type="dxa"/>
            </w:tcMar>
          </w:tcPr>
          <w:p w:rsidR="00A70D5B" w:rsidRPr="00175E49" w:rsidRDefault="00A70D5B" w:rsidP="006B62DE">
            <w:pPr>
              <w:spacing w:after="0" w:line="240" w:lineRule="auto"/>
              <w:contextualSpacing/>
              <w:jc w:val="both"/>
              <w:rPr>
                <w:rFonts w:ascii="Arial" w:hAnsi="Arial" w:cs="Arial"/>
                <w:color w:val="000000" w:themeColor="text1"/>
                <w:sz w:val="20"/>
                <w:szCs w:val="20"/>
              </w:rPr>
            </w:pPr>
            <w:r w:rsidRPr="00175E49">
              <w:rPr>
                <w:rFonts w:ascii="Arial" w:hAnsi="Arial" w:cs="Arial"/>
                <w:color w:val="000000"/>
                <w:sz w:val="20"/>
                <w:szCs w:val="20"/>
              </w:rPr>
              <w:lastRenderedPageBreak/>
              <w:t xml:space="preserve">10.5 - </w:t>
            </w:r>
            <w:r w:rsidRPr="00175E49">
              <w:rPr>
                <w:rFonts w:ascii="Arial" w:hAnsi="Arial" w:cs="Arial"/>
                <w:color w:val="000000" w:themeColor="text1"/>
                <w:sz w:val="20"/>
                <w:szCs w:val="20"/>
              </w:rPr>
              <w:t>Organizar e flexibilizar o currículo escolar de acordo com a idade, necessidades, interesses, experiências e conhecimento informal dos alunos da EJA;</w:t>
            </w:r>
          </w:p>
        </w:tc>
        <w:tc>
          <w:tcPr>
            <w:tcW w:w="972" w:type="dxa"/>
            <w:shd w:val="clear" w:color="auto" w:fill="FFFFFF"/>
            <w:tcMar>
              <w:top w:w="100" w:type="dxa"/>
              <w:bottom w:w="100" w:type="dxa"/>
            </w:tcMar>
          </w:tcPr>
          <w:p w:rsidR="00A70D5B" w:rsidRPr="00175E49" w:rsidRDefault="00A70D5B" w:rsidP="006B62DE">
            <w:pPr>
              <w:spacing w:after="0" w:line="240" w:lineRule="auto"/>
              <w:ind w:left="60"/>
              <w:jc w:val="center"/>
              <w:rPr>
                <w:rFonts w:ascii="Arial" w:eastAsia="Times New Roman" w:hAnsi="Arial" w:cs="Arial"/>
                <w:sz w:val="20"/>
                <w:szCs w:val="20"/>
              </w:rPr>
            </w:pPr>
          </w:p>
        </w:tc>
        <w:tc>
          <w:tcPr>
            <w:tcW w:w="1984" w:type="dxa"/>
            <w:shd w:val="clear" w:color="auto" w:fill="FFFFFF"/>
            <w:tcMar>
              <w:top w:w="100" w:type="dxa"/>
              <w:bottom w:w="100" w:type="dxa"/>
            </w:tcMar>
          </w:tcPr>
          <w:p w:rsidR="00A70D5B" w:rsidRPr="00175E49" w:rsidRDefault="00A70D5B" w:rsidP="006B62DE">
            <w:pPr>
              <w:spacing w:after="0" w:line="240" w:lineRule="auto"/>
              <w:ind w:left="60"/>
              <w:jc w:val="center"/>
              <w:rPr>
                <w:rFonts w:ascii="Arial" w:eastAsia="Times New Roman" w:hAnsi="Arial" w:cs="Arial"/>
                <w:sz w:val="20"/>
                <w:szCs w:val="20"/>
              </w:rPr>
            </w:pPr>
          </w:p>
        </w:tc>
        <w:tc>
          <w:tcPr>
            <w:tcW w:w="1559" w:type="dxa"/>
            <w:shd w:val="clear" w:color="auto" w:fill="FFFFFF"/>
            <w:tcMar>
              <w:top w:w="100" w:type="dxa"/>
              <w:bottom w:w="100" w:type="dxa"/>
            </w:tcMar>
          </w:tcPr>
          <w:p w:rsidR="00A70D5B" w:rsidRPr="00175E49" w:rsidRDefault="00A70D5B" w:rsidP="006B62DE">
            <w:pPr>
              <w:spacing w:after="0" w:line="240" w:lineRule="auto"/>
              <w:ind w:left="60"/>
              <w:jc w:val="center"/>
              <w:rPr>
                <w:rFonts w:ascii="Arial" w:eastAsia="Times New Roman" w:hAnsi="Arial" w:cs="Arial"/>
                <w:sz w:val="20"/>
                <w:szCs w:val="20"/>
              </w:rPr>
            </w:pPr>
          </w:p>
        </w:tc>
        <w:tc>
          <w:tcPr>
            <w:tcW w:w="1560" w:type="dxa"/>
            <w:shd w:val="clear" w:color="auto" w:fill="FFFFFF"/>
            <w:tcMar>
              <w:top w:w="100" w:type="dxa"/>
              <w:bottom w:w="100" w:type="dxa"/>
            </w:tcMar>
          </w:tcPr>
          <w:p w:rsidR="00A70D5B" w:rsidRPr="00175E49" w:rsidRDefault="00A70D5B" w:rsidP="006B62DE">
            <w:pPr>
              <w:spacing w:after="0" w:line="240" w:lineRule="auto"/>
              <w:ind w:left="60"/>
              <w:jc w:val="center"/>
              <w:rPr>
                <w:rFonts w:ascii="Arial" w:eastAsia="Times New Roman" w:hAnsi="Arial" w:cs="Arial"/>
                <w:sz w:val="20"/>
                <w:szCs w:val="20"/>
              </w:rPr>
            </w:pPr>
          </w:p>
        </w:tc>
        <w:tc>
          <w:tcPr>
            <w:tcW w:w="3402" w:type="dxa"/>
            <w:shd w:val="clear" w:color="auto" w:fill="FFFFFF"/>
            <w:tcMar>
              <w:top w:w="100" w:type="dxa"/>
              <w:bottom w:w="100" w:type="dxa"/>
            </w:tcMar>
          </w:tcPr>
          <w:p w:rsidR="00A70D5B" w:rsidRPr="00175E49" w:rsidRDefault="00A70D5B" w:rsidP="006B62DE">
            <w:pPr>
              <w:spacing w:after="0" w:line="240" w:lineRule="auto"/>
              <w:ind w:left="60"/>
              <w:jc w:val="both"/>
              <w:rPr>
                <w:rFonts w:ascii="Arial" w:eastAsia="Times New Roman" w:hAnsi="Arial" w:cs="Arial"/>
                <w:sz w:val="20"/>
                <w:szCs w:val="20"/>
              </w:rPr>
            </w:pPr>
          </w:p>
        </w:tc>
      </w:tr>
      <w:tr w:rsidR="00A70D5B" w:rsidRPr="00175E49" w:rsidTr="00A53686">
        <w:trPr>
          <w:trHeight w:val="519"/>
        </w:trPr>
        <w:tc>
          <w:tcPr>
            <w:tcW w:w="3990" w:type="dxa"/>
            <w:shd w:val="clear" w:color="auto" w:fill="FFFFFF"/>
            <w:tcMar>
              <w:top w:w="100" w:type="dxa"/>
              <w:left w:w="80" w:type="dxa"/>
              <w:bottom w:w="100" w:type="dxa"/>
              <w:right w:w="80" w:type="dxa"/>
            </w:tcMar>
          </w:tcPr>
          <w:p w:rsidR="00A70D5B" w:rsidRPr="00175E49" w:rsidRDefault="00A70D5B" w:rsidP="006B62DE">
            <w:pPr>
              <w:spacing w:after="0" w:line="240" w:lineRule="auto"/>
              <w:contextualSpacing/>
              <w:jc w:val="both"/>
              <w:rPr>
                <w:rFonts w:ascii="Arial" w:hAnsi="Arial" w:cs="Arial"/>
                <w:color w:val="000000"/>
                <w:sz w:val="20"/>
                <w:szCs w:val="20"/>
              </w:rPr>
            </w:pPr>
            <w:r w:rsidRPr="00175E49">
              <w:rPr>
                <w:rFonts w:ascii="Arial" w:hAnsi="Arial" w:cs="Arial"/>
                <w:color w:val="000000"/>
                <w:sz w:val="20"/>
                <w:szCs w:val="20"/>
              </w:rPr>
              <w:t xml:space="preserve">10.6 - </w:t>
            </w:r>
            <w:r w:rsidRPr="00175E49">
              <w:rPr>
                <w:rFonts w:ascii="Arial" w:hAnsi="Arial" w:cs="Arial"/>
                <w:color w:val="000000" w:themeColor="text1"/>
                <w:sz w:val="20"/>
                <w:szCs w:val="20"/>
              </w:rPr>
              <w:t>Minimizar o analfabetismo de jovens e adultos até o final da vigência do Plano Municipal de Educação;</w:t>
            </w:r>
          </w:p>
        </w:tc>
        <w:tc>
          <w:tcPr>
            <w:tcW w:w="972" w:type="dxa"/>
            <w:shd w:val="clear" w:color="auto" w:fill="FFFFFF"/>
            <w:tcMar>
              <w:top w:w="100" w:type="dxa"/>
              <w:bottom w:w="100" w:type="dxa"/>
            </w:tcMar>
          </w:tcPr>
          <w:p w:rsidR="00A70D5B" w:rsidRPr="00175E49" w:rsidRDefault="00A70D5B" w:rsidP="006B62DE">
            <w:pPr>
              <w:spacing w:after="0" w:line="240" w:lineRule="auto"/>
              <w:ind w:left="60"/>
              <w:jc w:val="center"/>
              <w:rPr>
                <w:rFonts w:ascii="Arial" w:eastAsia="Times New Roman" w:hAnsi="Arial" w:cs="Arial"/>
                <w:sz w:val="20"/>
                <w:szCs w:val="20"/>
              </w:rPr>
            </w:pPr>
          </w:p>
        </w:tc>
        <w:tc>
          <w:tcPr>
            <w:tcW w:w="1984" w:type="dxa"/>
            <w:shd w:val="clear" w:color="auto" w:fill="FFFFFF"/>
            <w:tcMar>
              <w:top w:w="100" w:type="dxa"/>
              <w:bottom w:w="100" w:type="dxa"/>
            </w:tcMar>
          </w:tcPr>
          <w:p w:rsidR="00A70D5B" w:rsidRPr="00175E49" w:rsidRDefault="00A70D5B" w:rsidP="006B62DE">
            <w:pPr>
              <w:spacing w:after="0" w:line="240" w:lineRule="auto"/>
              <w:ind w:left="60"/>
              <w:jc w:val="center"/>
              <w:rPr>
                <w:rFonts w:ascii="Arial" w:eastAsia="Times New Roman" w:hAnsi="Arial" w:cs="Arial"/>
                <w:sz w:val="20"/>
                <w:szCs w:val="20"/>
              </w:rPr>
            </w:pPr>
          </w:p>
        </w:tc>
        <w:tc>
          <w:tcPr>
            <w:tcW w:w="1559" w:type="dxa"/>
            <w:shd w:val="clear" w:color="auto" w:fill="FFFFFF"/>
            <w:tcMar>
              <w:top w:w="100" w:type="dxa"/>
              <w:bottom w:w="100" w:type="dxa"/>
            </w:tcMar>
          </w:tcPr>
          <w:p w:rsidR="00A70D5B" w:rsidRPr="00175E49" w:rsidRDefault="00A70D5B" w:rsidP="006B62DE">
            <w:pPr>
              <w:spacing w:after="0" w:line="240" w:lineRule="auto"/>
              <w:ind w:left="60"/>
              <w:jc w:val="center"/>
              <w:rPr>
                <w:rFonts w:ascii="Arial" w:eastAsia="Times New Roman" w:hAnsi="Arial" w:cs="Arial"/>
                <w:sz w:val="20"/>
                <w:szCs w:val="20"/>
              </w:rPr>
            </w:pPr>
          </w:p>
        </w:tc>
        <w:tc>
          <w:tcPr>
            <w:tcW w:w="1560" w:type="dxa"/>
            <w:shd w:val="clear" w:color="auto" w:fill="FFFFFF"/>
            <w:tcMar>
              <w:top w:w="100" w:type="dxa"/>
              <w:bottom w:w="100" w:type="dxa"/>
            </w:tcMar>
          </w:tcPr>
          <w:p w:rsidR="00A70D5B" w:rsidRPr="00175E49" w:rsidRDefault="00A70D5B" w:rsidP="006B62DE">
            <w:pPr>
              <w:spacing w:after="0" w:line="240" w:lineRule="auto"/>
              <w:ind w:left="60"/>
              <w:jc w:val="center"/>
              <w:rPr>
                <w:rFonts w:ascii="Arial" w:eastAsia="Times New Roman" w:hAnsi="Arial" w:cs="Arial"/>
                <w:sz w:val="20"/>
                <w:szCs w:val="20"/>
              </w:rPr>
            </w:pPr>
          </w:p>
        </w:tc>
        <w:tc>
          <w:tcPr>
            <w:tcW w:w="3402" w:type="dxa"/>
            <w:shd w:val="clear" w:color="auto" w:fill="FFFFFF"/>
            <w:tcMar>
              <w:top w:w="100" w:type="dxa"/>
              <w:bottom w:w="100" w:type="dxa"/>
            </w:tcMar>
          </w:tcPr>
          <w:p w:rsidR="00A70D5B" w:rsidRPr="00175E49" w:rsidRDefault="00A70D5B" w:rsidP="006B62DE">
            <w:pPr>
              <w:spacing w:after="0" w:line="240" w:lineRule="auto"/>
              <w:ind w:left="60"/>
              <w:jc w:val="both"/>
              <w:rPr>
                <w:rFonts w:ascii="Arial" w:eastAsia="Times New Roman" w:hAnsi="Arial" w:cs="Arial"/>
                <w:sz w:val="20"/>
                <w:szCs w:val="20"/>
              </w:rPr>
            </w:pPr>
          </w:p>
        </w:tc>
      </w:tr>
      <w:tr w:rsidR="00A70D5B" w:rsidRPr="00175E49" w:rsidTr="002E2417">
        <w:trPr>
          <w:trHeight w:val="457"/>
        </w:trPr>
        <w:tc>
          <w:tcPr>
            <w:tcW w:w="3990" w:type="dxa"/>
            <w:shd w:val="clear" w:color="auto" w:fill="FFFFFF"/>
            <w:tcMar>
              <w:top w:w="100" w:type="dxa"/>
              <w:left w:w="80" w:type="dxa"/>
              <w:bottom w:w="100" w:type="dxa"/>
              <w:right w:w="80" w:type="dxa"/>
            </w:tcMar>
          </w:tcPr>
          <w:p w:rsidR="00A70D5B" w:rsidRPr="00175E49" w:rsidRDefault="00A70D5B" w:rsidP="006B62DE">
            <w:pPr>
              <w:spacing w:after="0" w:line="240" w:lineRule="auto"/>
              <w:contextualSpacing/>
              <w:jc w:val="both"/>
              <w:rPr>
                <w:rFonts w:ascii="Arial" w:hAnsi="Arial" w:cs="Arial"/>
                <w:color w:val="000000"/>
                <w:sz w:val="20"/>
                <w:szCs w:val="20"/>
              </w:rPr>
            </w:pPr>
            <w:r w:rsidRPr="00175E49">
              <w:rPr>
                <w:rFonts w:ascii="Arial" w:hAnsi="Arial" w:cs="Arial"/>
                <w:color w:val="000000"/>
                <w:sz w:val="20"/>
                <w:szCs w:val="20"/>
              </w:rPr>
              <w:t xml:space="preserve">10.7 - </w:t>
            </w:r>
            <w:r w:rsidRPr="00175E49">
              <w:rPr>
                <w:rFonts w:ascii="Arial" w:hAnsi="Arial" w:cs="Arial"/>
                <w:color w:val="000000" w:themeColor="text1"/>
                <w:sz w:val="20"/>
                <w:szCs w:val="20"/>
              </w:rPr>
              <w:t>Garantir transporte escolar aos alunos da EJA;</w:t>
            </w:r>
          </w:p>
        </w:tc>
        <w:tc>
          <w:tcPr>
            <w:tcW w:w="972" w:type="dxa"/>
            <w:shd w:val="clear" w:color="auto" w:fill="FFFFFF"/>
            <w:tcMar>
              <w:top w:w="100" w:type="dxa"/>
              <w:bottom w:w="100" w:type="dxa"/>
            </w:tcMar>
          </w:tcPr>
          <w:p w:rsidR="00A70D5B" w:rsidRPr="00175E49" w:rsidRDefault="00A70D5B" w:rsidP="006B62DE">
            <w:pPr>
              <w:spacing w:after="0" w:line="240" w:lineRule="auto"/>
              <w:ind w:left="60"/>
              <w:jc w:val="center"/>
              <w:rPr>
                <w:rFonts w:ascii="Arial" w:eastAsia="Times New Roman" w:hAnsi="Arial" w:cs="Arial"/>
                <w:sz w:val="20"/>
                <w:szCs w:val="20"/>
              </w:rPr>
            </w:pPr>
          </w:p>
        </w:tc>
        <w:tc>
          <w:tcPr>
            <w:tcW w:w="1984" w:type="dxa"/>
            <w:shd w:val="clear" w:color="auto" w:fill="FFFFFF"/>
            <w:tcMar>
              <w:top w:w="100" w:type="dxa"/>
              <w:bottom w:w="100" w:type="dxa"/>
            </w:tcMar>
          </w:tcPr>
          <w:p w:rsidR="00A70D5B" w:rsidRPr="00175E49" w:rsidRDefault="00A70D5B" w:rsidP="006B62DE">
            <w:pPr>
              <w:spacing w:after="0" w:line="240" w:lineRule="auto"/>
              <w:ind w:left="60"/>
              <w:jc w:val="center"/>
              <w:rPr>
                <w:rFonts w:ascii="Arial" w:eastAsia="Times New Roman" w:hAnsi="Arial" w:cs="Arial"/>
                <w:sz w:val="20"/>
                <w:szCs w:val="20"/>
              </w:rPr>
            </w:pPr>
          </w:p>
        </w:tc>
        <w:tc>
          <w:tcPr>
            <w:tcW w:w="1559" w:type="dxa"/>
            <w:shd w:val="clear" w:color="auto" w:fill="FFFFFF"/>
            <w:tcMar>
              <w:top w:w="100" w:type="dxa"/>
              <w:bottom w:w="100" w:type="dxa"/>
            </w:tcMar>
          </w:tcPr>
          <w:p w:rsidR="00A70D5B" w:rsidRPr="00175E49" w:rsidRDefault="00A70D5B" w:rsidP="006B62DE">
            <w:pPr>
              <w:spacing w:after="0" w:line="240" w:lineRule="auto"/>
              <w:ind w:left="60"/>
              <w:jc w:val="center"/>
              <w:rPr>
                <w:rFonts w:ascii="Arial" w:eastAsia="Times New Roman" w:hAnsi="Arial" w:cs="Arial"/>
                <w:sz w:val="20"/>
                <w:szCs w:val="20"/>
              </w:rPr>
            </w:pPr>
          </w:p>
        </w:tc>
        <w:tc>
          <w:tcPr>
            <w:tcW w:w="1560" w:type="dxa"/>
            <w:shd w:val="clear" w:color="auto" w:fill="FFFFFF"/>
            <w:tcMar>
              <w:top w:w="100" w:type="dxa"/>
              <w:bottom w:w="100" w:type="dxa"/>
            </w:tcMar>
          </w:tcPr>
          <w:p w:rsidR="00A70D5B" w:rsidRPr="00175E49" w:rsidRDefault="00A70D5B" w:rsidP="006B62DE">
            <w:pPr>
              <w:spacing w:after="0" w:line="240" w:lineRule="auto"/>
              <w:ind w:left="60"/>
              <w:jc w:val="center"/>
              <w:rPr>
                <w:rFonts w:ascii="Arial" w:eastAsia="Times New Roman" w:hAnsi="Arial" w:cs="Arial"/>
                <w:sz w:val="20"/>
                <w:szCs w:val="20"/>
              </w:rPr>
            </w:pPr>
          </w:p>
        </w:tc>
        <w:tc>
          <w:tcPr>
            <w:tcW w:w="3402" w:type="dxa"/>
            <w:shd w:val="clear" w:color="auto" w:fill="FFFFFF"/>
            <w:tcMar>
              <w:top w:w="100" w:type="dxa"/>
              <w:bottom w:w="100" w:type="dxa"/>
            </w:tcMar>
          </w:tcPr>
          <w:p w:rsidR="00A70D5B" w:rsidRPr="00175E49" w:rsidRDefault="00A70D5B" w:rsidP="006B62DE">
            <w:pPr>
              <w:spacing w:after="0" w:line="240" w:lineRule="auto"/>
              <w:ind w:left="60"/>
              <w:jc w:val="both"/>
              <w:rPr>
                <w:rFonts w:ascii="Arial" w:eastAsia="Times New Roman" w:hAnsi="Arial" w:cs="Arial"/>
                <w:sz w:val="20"/>
                <w:szCs w:val="20"/>
              </w:rPr>
            </w:pPr>
          </w:p>
        </w:tc>
      </w:tr>
      <w:tr w:rsidR="00A70D5B" w:rsidRPr="00175E49" w:rsidTr="00A53686">
        <w:trPr>
          <w:trHeight w:val="519"/>
        </w:trPr>
        <w:tc>
          <w:tcPr>
            <w:tcW w:w="3990" w:type="dxa"/>
            <w:shd w:val="clear" w:color="auto" w:fill="FFFFFF"/>
            <w:tcMar>
              <w:top w:w="100" w:type="dxa"/>
              <w:left w:w="80" w:type="dxa"/>
              <w:bottom w:w="100" w:type="dxa"/>
              <w:right w:w="80" w:type="dxa"/>
            </w:tcMar>
          </w:tcPr>
          <w:p w:rsidR="00A70D5B" w:rsidRPr="00175E49" w:rsidRDefault="00A70D5B" w:rsidP="006B62DE">
            <w:pPr>
              <w:spacing w:after="0" w:line="240" w:lineRule="auto"/>
              <w:contextualSpacing/>
              <w:jc w:val="both"/>
              <w:rPr>
                <w:rFonts w:ascii="Arial" w:hAnsi="Arial" w:cs="Arial"/>
                <w:color w:val="000000"/>
                <w:sz w:val="20"/>
                <w:szCs w:val="20"/>
              </w:rPr>
            </w:pPr>
            <w:r w:rsidRPr="00175E49">
              <w:rPr>
                <w:rFonts w:ascii="Arial" w:hAnsi="Arial" w:cs="Arial"/>
                <w:color w:val="000000"/>
                <w:sz w:val="20"/>
                <w:szCs w:val="20"/>
              </w:rPr>
              <w:t xml:space="preserve">10.8 - </w:t>
            </w:r>
            <w:r w:rsidRPr="00175E49">
              <w:rPr>
                <w:rFonts w:ascii="Arial" w:hAnsi="Arial" w:cs="Arial"/>
                <w:color w:val="000000" w:themeColor="text1"/>
                <w:sz w:val="20"/>
                <w:szCs w:val="20"/>
              </w:rPr>
              <w:t>Adequar o horário da EJA conforme o horário de trabalho dos jovens e adultos que trabalham na área pública, privada ou meio rural;</w:t>
            </w:r>
          </w:p>
        </w:tc>
        <w:tc>
          <w:tcPr>
            <w:tcW w:w="972" w:type="dxa"/>
            <w:shd w:val="clear" w:color="auto" w:fill="FFFFFF"/>
            <w:tcMar>
              <w:top w:w="100" w:type="dxa"/>
              <w:bottom w:w="100" w:type="dxa"/>
            </w:tcMar>
          </w:tcPr>
          <w:p w:rsidR="00A70D5B" w:rsidRPr="00175E49" w:rsidRDefault="00A70D5B" w:rsidP="006B62DE">
            <w:pPr>
              <w:spacing w:after="0" w:line="240" w:lineRule="auto"/>
              <w:ind w:left="60"/>
              <w:jc w:val="center"/>
              <w:rPr>
                <w:rFonts w:ascii="Arial" w:eastAsia="Times New Roman" w:hAnsi="Arial" w:cs="Arial"/>
                <w:sz w:val="20"/>
                <w:szCs w:val="20"/>
              </w:rPr>
            </w:pPr>
          </w:p>
        </w:tc>
        <w:tc>
          <w:tcPr>
            <w:tcW w:w="1984" w:type="dxa"/>
            <w:shd w:val="clear" w:color="auto" w:fill="FFFFFF"/>
            <w:tcMar>
              <w:top w:w="100" w:type="dxa"/>
              <w:bottom w:w="100" w:type="dxa"/>
            </w:tcMar>
          </w:tcPr>
          <w:p w:rsidR="00A70D5B" w:rsidRPr="00175E49" w:rsidRDefault="00A70D5B" w:rsidP="006B62DE">
            <w:pPr>
              <w:spacing w:after="0" w:line="240" w:lineRule="auto"/>
              <w:ind w:left="60"/>
              <w:jc w:val="center"/>
              <w:rPr>
                <w:rFonts w:ascii="Arial" w:eastAsia="Times New Roman" w:hAnsi="Arial" w:cs="Arial"/>
                <w:sz w:val="20"/>
                <w:szCs w:val="20"/>
              </w:rPr>
            </w:pPr>
          </w:p>
        </w:tc>
        <w:tc>
          <w:tcPr>
            <w:tcW w:w="1559" w:type="dxa"/>
            <w:shd w:val="clear" w:color="auto" w:fill="FFFFFF"/>
            <w:tcMar>
              <w:top w:w="100" w:type="dxa"/>
              <w:bottom w:w="100" w:type="dxa"/>
            </w:tcMar>
          </w:tcPr>
          <w:p w:rsidR="00A70D5B" w:rsidRPr="00175E49" w:rsidRDefault="00A70D5B" w:rsidP="006B62DE">
            <w:pPr>
              <w:spacing w:after="0" w:line="240" w:lineRule="auto"/>
              <w:ind w:left="60"/>
              <w:jc w:val="center"/>
              <w:rPr>
                <w:rFonts w:ascii="Arial" w:eastAsia="Times New Roman" w:hAnsi="Arial" w:cs="Arial"/>
                <w:sz w:val="20"/>
                <w:szCs w:val="20"/>
              </w:rPr>
            </w:pPr>
          </w:p>
        </w:tc>
        <w:tc>
          <w:tcPr>
            <w:tcW w:w="1560" w:type="dxa"/>
            <w:shd w:val="clear" w:color="auto" w:fill="FFFFFF"/>
            <w:tcMar>
              <w:top w:w="100" w:type="dxa"/>
              <w:bottom w:w="100" w:type="dxa"/>
            </w:tcMar>
          </w:tcPr>
          <w:p w:rsidR="00A70D5B" w:rsidRPr="00175E49" w:rsidRDefault="00A70D5B" w:rsidP="006B62DE">
            <w:pPr>
              <w:spacing w:after="0" w:line="240" w:lineRule="auto"/>
              <w:ind w:left="60"/>
              <w:jc w:val="center"/>
              <w:rPr>
                <w:rFonts w:ascii="Arial" w:eastAsia="Times New Roman" w:hAnsi="Arial" w:cs="Arial"/>
                <w:sz w:val="20"/>
                <w:szCs w:val="20"/>
              </w:rPr>
            </w:pPr>
          </w:p>
        </w:tc>
        <w:tc>
          <w:tcPr>
            <w:tcW w:w="3402" w:type="dxa"/>
            <w:shd w:val="clear" w:color="auto" w:fill="FFFFFF"/>
            <w:tcMar>
              <w:top w:w="100" w:type="dxa"/>
              <w:bottom w:w="100" w:type="dxa"/>
            </w:tcMar>
          </w:tcPr>
          <w:p w:rsidR="00A70D5B" w:rsidRPr="00175E49" w:rsidRDefault="00A70D5B" w:rsidP="006B62DE">
            <w:pPr>
              <w:spacing w:after="0" w:line="240" w:lineRule="auto"/>
              <w:ind w:left="60"/>
              <w:jc w:val="both"/>
              <w:rPr>
                <w:rFonts w:ascii="Arial" w:eastAsia="Times New Roman" w:hAnsi="Arial" w:cs="Arial"/>
                <w:sz w:val="20"/>
                <w:szCs w:val="20"/>
              </w:rPr>
            </w:pPr>
          </w:p>
        </w:tc>
      </w:tr>
      <w:tr w:rsidR="00A70D5B" w:rsidRPr="00175E49" w:rsidTr="00A53686">
        <w:trPr>
          <w:trHeight w:val="519"/>
        </w:trPr>
        <w:tc>
          <w:tcPr>
            <w:tcW w:w="3990" w:type="dxa"/>
            <w:shd w:val="clear" w:color="auto" w:fill="FFFFFF"/>
            <w:tcMar>
              <w:top w:w="100" w:type="dxa"/>
              <w:left w:w="80" w:type="dxa"/>
              <w:bottom w:w="100" w:type="dxa"/>
              <w:right w:w="80" w:type="dxa"/>
            </w:tcMar>
          </w:tcPr>
          <w:p w:rsidR="00A70D5B" w:rsidRPr="00175E49" w:rsidRDefault="00A70D5B" w:rsidP="006B62DE">
            <w:pPr>
              <w:spacing w:after="0" w:line="240" w:lineRule="auto"/>
              <w:contextualSpacing/>
              <w:jc w:val="both"/>
              <w:rPr>
                <w:rFonts w:ascii="Arial" w:hAnsi="Arial" w:cs="Arial"/>
                <w:color w:val="000000" w:themeColor="text1"/>
                <w:sz w:val="20"/>
                <w:szCs w:val="20"/>
              </w:rPr>
            </w:pPr>
            <w:r w:rsidRPr="00175E49">
              <w:rPr>
                <w:rFonts w:ascii="Arial" w:hAnsi="Arial" w:cs="Arial"/>
                <w:color w:val="000000"/>
                <w:sz w:val="20"/>
                <w:szCs w:val="20"/>
              </w:rPr>
              <w:t xml:space="preserve">10.9 - </w:t>
            </w:r>
            <w:r w:rsidRPr="00175E49">
              <w:rPr>
                <w:rFonts w:ascii="Arial" w:hAnsi="Arial" w:cs="Arial"/>
                <w:color w:val="000000" w:themeColor="text1"/>
                <w:sz w:val="20"/>
                <w:szCs w:val="20"/>
              </w:rPr>
              <w:t>Assegurar uma política de EJA diferenciada com práticas pedagógicas adequadas;</w:t>
            </w:r>
          </w:p>
        </w:tc>
        <w:tc>
          <w:tcPr>
            <w:tcW w:w="972" w:type="dxa"/>
            <w:shd w:val="clear" w:color="auto" w:fill="FFFFFF"/>
            <w:tcMar>
              <w:top w:w="100" w:type="dxa"/>
              <w:bottom w:w="100" w:type="dxa"/>
            </w:tcMar>
          </w:tcPr>
          <w:p w:rsidR="00A70D5B" w:rsidRPr="00175E49" w:rsidRDefault="00A70D5B" w:rsidP="006B62DE">
            <w:pPr>
              <w:spacing w:after="0" w:line="240" w:lineRule="auto"/>
              <w:ind w:left="60"/>
              <w:jc w:val="center"/>
              <w:rPr>
                <w:rFonts w:ascii="Arial" w:eastAsia="Times New Roman" w:hAnsi="Arial" w:cs="Arial"/>
                <w:sz w:val="20"/>
                <w:szCs w:val="20"/>
              </w:rPr>
            </w:pPr>
          </w:p>
        </w:tc>
        <w:tc>
          <w:tcPr>
            <w:tcW w:w="1984" w:type="dxa"/>
            <w:shd w:val="clear" w:color="auto" w:fill="FFFFFF"/>
            <w:tcMar>
              <w:top w:w="100" w:type="dxa"/>
              <w:bottom w:w="100" w:type="dxa"/>
            </w:tcMar>
          </w:tcPr>
          <w:p w:rsidR="00A70D5B" w:rsidRPr="00175E49" w:rsidRDefault="00A70D5B" w:rsidP="006B62DE">
            <w:pPr>
              <w:spacing w:after="0" w:line="240" w:lineRule="auto"/>
              <w:ind w:left="60"/>
              <w:jc w:val="center"/>
              <w:rPr>
                <w:rFonts w:ascii="Arial" w:eastAsia="Times New Roman" w:hAnsi="Arial" w:cs="Arial"/>
                <w:sz w:val="20"/>
                <w:szCs w:val="20"/>
              </w:rPr>
            </w:pPr>
          </w:p>
        </w:tc>
        <w:tc>
          <w:tcPr>
            <w:tcW w:w="1559" w:type="dxa"/>
            <w:shd w:val="clear" w:color="auto" w:fill="FFFFFF"/>
            <w:tcMar>
              <w:top w:w="100" w:type="dxa"/>
              <w:bottom w:w="100" w:type="dxa"/>
            </w:tcMar>
          </w:tcPr>
          <w:p w:rsidR="00A70D5B" w:rsidRPr="00175E49" w:rsidRDefault="00A70D5B" w:rsidP="006B62DE">
            <w:pPr>
              <w:spacing w:after="0" w:line="240" w:lineRule="auto"/>
              <w:ind w:left="60"/>
              <w:jc w:val="center"/>
              <w:rPr>
                <w:rFonts w:ascii="Arial" w:eastAsia="Times New Roman" w:hAnsi="Arial" w:cs="Arial"/>
                <w:sz w:val="20"/>
                <w:szCs w:val="20"/>
              </w:rPr>
            </w:pPr>
          </w:p>
        </w:tc>
        <w:tc>
          <w:tcPr>
            <w:tcW w:w="1560" w:type="dxa"/>
            <w:shd w:val="clear" w:color="auto" w:fill="FFFFFF"/>
            <w:tcMar>
              <w:top w:w="100" w:type="dxa"/>
              <w:bottom w:w="100" w:type="dxa"/>
            </w:tcMar>
          </w:tcPr>
          <w:p w:rsidR="00A70D5B" w:rsidRPr="00175E49" w:rsidRDefault="00A70D5B" w:rsidP="006B62DE">
            <w:pPr>
              <w:spacing w:after="0" w:line="240" w:lineRule="auto"/>
              <w:ind w:left="60"/>
              <w:jc w:val="center"/>
              <w:rPr>
                <w:rFonts w:ascii="Arial" w:eastAsia="Times New Roman" w:hAnsi="Arial" w:cs="Arial"/>
                <w:sz w:val="20"/>
                <w:szCs w:val="20"/>
              </w:rPr>
            </w:pPr>
          </w:p>
        </w:tc>
        <w:tc>
          <w:tcPr>
            <w:tcW w:w="3402" w:type="dxa"/>
            <w:shd w:val="clear" w:color="auto" w:fill="FFFFFF"/>
            <w:tcMar>
              <w:top w:w="100" w:type="dxa"/>
              <w:bottom w:w="100" w:type="dxa"/>
            </w:tcMar>
          </w:tcPr>
          <w:p w:rsidR="00A70D5B" w:rsidRPr="00175E49" w:rsidRDefault="00A70D5B" w:rsidP="006B62DE">
            <w:pPr>
              <w:spacing w:after="0" w:line="240" w:lineRule="auto"/>
              <w:ind w:left="60"/>
              <w:jc w:val="both"/>
              <w:rPr>
                <w:rFonts w:ascii="Arial" w:eastAsia="Times New Roman" w:hAnsi="Arial" w:cs="Arial"/>
                <w:sz w:val="20"/>
                <w:szCs w:val="20"/>
              </w:rPr>
            </w:pPr>
          </w:p>
        </w:tc>
      </w:tr>
      <w:tr w:rsidR="006B62DE" w:rsidRPr="00175E49" w:rsidTr="002E2417">
        <w:trPr>
          <w:trHeight w:val="325"/>
        </w:trPr>
        <w:tc>
          <w:tcPr>
            <w:tcW w:w="3990" w:type="dxa"/>
            <w:shd w:val="clear" w:color="auto" w:fill="FFFFFF"/>
            <w:tcMar>
              <w:top w:w="100" w:type="dxa"/>
              <w:left w:w="80" w:type="dxa"/>
              <w:bottom w:w="100" w:type="dxa"/>
              <w:right w:w="80" w:type="dxa"/>
            </w:tcMar>
          </w:tcPr>
          <w:p w:rsidR="006B62DE" w:rsidRPr="00175E49" w:rsidRDefault="006B62DE" w:rsidP="006B62DE">
            <w:pPr>
              <w:spacing w:after="0" w:line="240" w:lineRule="auto"/>
              <w:contextualSpacing/>
              <w:jc w:val="both"/>
              <w:rPr>
                <w:rFonts w:ascii="Arial" w:hAnsi="Arial" w:cs="Arial"/>
                <w:color w:val="000000"/>
                <w:sz w:val="20"/>
                <w:szCs w:val="20"/>
              </w:rPr>
            </w:pPr>
            <w:r w:rsidRPr="00175E49">
              <w:rPr>
                <w:rFonts w:ascii="Arial" w:hAnsi="Arial" w:cs="Arial"/>
                <w:color w:val="000000"/>
                <w:sz w:val="20"/>
                <w:szCs w:val="20"/>
              </w:rPr>
              <w:t xml:space="preserve">10.10 - </w:t>
            </w:r>
            <w:r w:rsidRPr="00175E49">
              <w:rPr>
                <w:rFonts w:ascii="Arial" w:hAnsi="Arial" w:cs="Arial"/>
                <w:color w:val="000000" w:themeColor="text1"/>
                <w:sz w:val="20"/>
                <w:szCs w:val="20"/>
              </w:rPr>
              <w:t>Divulgar os trabalhos da EJA;</w:t>
            </w:r>
          </w:p>
        </w:tc>
        <w:tc>
          <w:tcPr>
            <w:tcW w:w="972" w:type="dxa"/>
            <w:shd w:val="clear" w:color="auto" w:fill="FFFFFF"/>
            <w:tcMar>
              <w:top w:w="100" w:type="dxa"/>
              <w:bottom w:w="100" w:type="dxa"/>
            </w:tcMar>
          </w:tcPr>
          <w:p w:rsidR="006B62DE" w:rsidRPr="00175E49" w:rsidRDefault="006B62DE" w:rsidP="006B62DE">
            <w:pPr>
              <w:spacing w:after="0" w:line="240" w:lineRule="auto"/>
              <w:ind w:left="60"/>
              <w:jc w:val="center"/>
              <w:rPr>
                <w:rFonts w:ascii="Arial" w:eastAsia="Times New Roman" w:hAnsi="Arial" w:cs="Arial"/>
                <w:sz w:val="20"/>
                <w:szCs w:val="20"/>
              </w:rPr>
            </w:pPr>
          </w:p>
        </w:tc>
        <w:tc>
          <w:tcPr>
            <w:tcW w:w="1984" w:type="dxa"/>
            <w:shd w:val="clear" w:color="auto" w:fill="FFFFFF"/>
            <w:tcMar>
              <w:top w:w="100" w:type="dxa"/>
              <w:bottom w:w="100" w:type="dxa"/>
            </w:tcMar>
          </w:tcPr>
          <w:p w:rsidR="006B62DE" w:rsidRPr="00175E49" w:rsidRDefault="006B62DE" w:rsidP="006B62DE">
            <w:pPr>
              <w:spacing w:after="0" w:line="240" w:lineRule="auto"/>
              <w:ind w:left="60"/>
              <w:jc w:val="center"/>
              <w:rPr>
                <w:rFonts w:ascii="Arial" w:eastAsia="Times New Roman" w:hAnsi="Arial" w:cs="Arial"/>
                <w:sz w:val="20"/>
                <w:szCs w:val="20"/>
              </w:rPr>
            </w:pPr>
          </w:p>
        </w:tc>
        <w:tc>
          <w:tcPr>
            <w:tcW w:w="1559" w:type="dxa"/>
            <w:shd w:val="clear" w:color="auto" w:fill="FFFFFF"/>
            <w:tcMar>
              <w:top w:w="100" w:type="dxa"/>
              <w:bottom w:w="100" w:type="dxa"/>
            </w:tcMar>
          </w:tcPr>
          <w:p w:rsidR="006B62DE" w:rsidRPr="00175E49" w:rsidRDefault="006B62DE" w:rsidP="006B62DE">
            <w:pPr>
              <w:spacing w:after="0" w:line="240" w:lineRule="auto"/>
              <w:ind w:left="60"/>
              <w:jc w:val="center"/>
              <w:rPr>
                <w:rFonts w:ascii="Arial" w:eastAsia="Times New Roman" w:hAnsi="Arial" w:cs="Arial"/>
                <w:sz w:val="20"/>
                <w:szCs w:val="20"/>
              </w:rPr>
            </w:pPr>
          </w:p>
        </w:tc>
        <w:tc>
          <w:tcPr>
            <w:tcW w:w="1560" w:type="dxa"/>
            <w:shd w:val="clear" w:color="auto" w:fill="FFFFFF"/>
            <w:tcMar>
              <w:top w:w="100" w:type="dxa"/>
              <w:bottom w:w="100" w:type="dxa"/>
            </w:tcMar>
          </w:tcPr>
          <w:p w:rsidR="006B62DE" w:rsidRPr="00175E49" w:rsidRDefault="006B62DE" w:rsidP="006B62DE">
            <w:pPr>
              <w:spacing w:after="0" w:line="240" w:lineRule="auto"/>
              <w:ind w:left="60"/>
              <w:jc w:val="center"/>
              <w:rPr>
                <w:rFonts w:ascii="Arial" w:eastAsia="Times New Roman" w:hAnsi="Arial" w:cs="Arial"/>
                <w:sz w:val="20"/>
                <w:szCs w:val="20"/>
              </w:rPr>
            </w:pPr>
          </w:p>
        </w:tc>
        <w:tc>
          <w:tcPr>
            <w:tcW w:w="3402" w:type="dxa"/>
            <w:shd w:val="clear" w:color="auto" w:fill="FFFFFF"/>
            <w:tcMar>
              <w:top w:w="100" w:type="dxa"/>
              <w:bottom w:w="100" w:type="dxa"/>
            </w:tcMar>
          </w:tcPr>
          <w:p w:rsidR="006B62DE" w:rsidRPr="00175E49" w:rsidRDefault="006B62DE" w:rsidP="006B62DE">
            <w:pPr>
              <w:spacing w:after="0" w:line="240" w:lineRule="auto"/>
              <w:ind w:left="60"/>
              <w:jc w:val="both"/>
              <w:rPr>
                <w:rFonts w:ascii="Arial" w:eastAsia="Times New Roman" w:hAnsi="Arial" w:cs="Arial"/>
                <w:sz w:val="20"/>
                <w:szCs w:val="20"/>
              </w:rPr>
            </w:pPr>
          </w:p>
        </w:tc>
      </w:tr>
      <w:tr w:rsidR="006B62DE" w:rsidRPr="00175E49" w:rsidTr="00A53686">
        <w:trPr>
          <w:trHeight w:val="519"/>
        </w:trPr>
        <w:tc>
          <w:tcPr>
            <w:tcW w:w="3990" w:type="dxa"/>
            <w:shd w:val="clear" w:color="auto" w:fill="FFFFFF"/>
            <w:tcMar>
              <w:top w:w="100" w:type="dxa"/>
              <w:left w:w="80" w:type="dxa"/>
              <w:bottom w:w="100" w:type="dxa"/>
              <w:right w:w="80" w:type="dxa"/>
            </w:tcMar>
          </w:tcPr>
          <w:p w:rsidR="006B62DE" w:rsidRPr="00175E49" w:rsidRDefault="006B62DE" w:rsidP="006B62DE">
            <w:pPr>
              <w:spacing w:after="0" w:line="240" w:lineRule="auto"/>
              <w:contextualSpacing/>
              <w:jc w:val="both"/>
              <w:rPr>
                <w:rFonts w:ascii="Arial" w:hAnsi="Arial" w:cs="Arial"/>
                <w:color w:val="000000"/>
                <w:sz w:val="20"/>
                <w:szCs w:val="20"/>
              </w:rPr>
            </w:pPr>
            <w:r w:rsidRPr="00175E49">
              <w:rPr>
                <w:rFonts w:ascii="Arial" w:hAnsi="Arial" w:cs="Arial"/>
                <w:color w:val="000000"/>
                <w:sz w:val="20"/>
                <w:szCs w:val="20"/>
              </w:rPr>
              <w:t xml:space="preserve">10.11 - </w:t>
            </w:r>
            <w:r w:rsidRPr="00175E49">
              <w:rPr>
                <w:rFonts w:ascii="Arial" w:hAnsi="Arial" w:cs="Arial"/>
                <w:color w:val="000000" w:themeColor="text1"/>
                <w:sz w:val="20"/>
                <w:szCs w:val="20"/>
              </w:rPr>
              <w:t>Avaliar, reestruturar e reorganizar a EJA de acordo com os resultados (aprovação) obtidos;</w:t>
            </w:r>
          </w:p>
        </w:tc>
        <w:tc>
          <w:tcPr>
            <w:tcW w:w="972" w:type="dxa"/>
            <w:shd w:val="clear" w:color="auto" w:fill="FFFFFF"/>
            <w:tcMar>
              <w:top w:w="100" w:type="dxa"/>
              <w:bottom w:w="100" w:type="dxa"/>
            </w:tcMar>
          </w:tcPr>
          <w:p w:rsidR="006B62DE" w:rsidRPr="00175E49" w:rsidRDefault="006B62DE" w:rsidP="006B62DE">
            <w:pPr>
              <w:spacing w:after="0" w:line="240" w:lineRule="auto"/>
              <w:ind w:left="60"/>
              <w:jc w:val="center"/>
              <w:rPr>
                <w:rFonts w:ascii="Arial" w:eastAsia="Times New Roman" w:hAnsi="Arial" w:cs="Arial"/>
                <w:sz w:val="20"/>
                <w:szCs w:val="20"/>
              </w:rPr>
            </w:pPr>
          </w:p>
        </w:tc>
        <w:tc>
          <w:tcPr>
            <w:tcW w:w="1984" w:type="dxa"/>
            <w:shd w:val="clear" w:color="auto" w:fill="FFFFFF"/>
            <w:tcMar>
              <w:top w:w="100" w:type="dxa"/>
              <w:bottom w:w="100" w:type="dxa"/>
            </w:tcMar>
          </w:tcPr>
          <w:p w:rsidR="006B62DE" w:rsidRPr="00175E49" w:rsidRDefault="006B62DE" w:rsidP="006B62DE">
            <w:pPr>
              <w:spacing w:after="0" w:line="240" w:lineRule="auto"/>
              <w:ind w:left="60"/>
              <w:jc w:val="center"/>
              <w:rPr>
                <w:rFonts w:ascii="Arial" w:eastAsia="Times New Roman" w:hAnsi="Arial" w:cs="Arial"/>
                <w:sz w:val="20"/>
                <w:szCs w:val="20"/>
              </w:rPr>
            </w:pPr>
          </w:p>
        </w:tc>
        <w:tc>
          <w:tcPr>
            <w:tcW w:w="1559" w:type="dxa"/>
            <w:shd w:val="clear" w:color="auto" w:fill="FFFFFF"/>
            <w:tcMar>
              <w:top w:w="100" w:type="dxa"/>
              <w:bottom w:w="100" w:type="dxa"/>
            </w:tcMar>
          </w:tcPr>
          <w:p w:rsidR="006B62DE" w:rsidRPr="00175E49" w:rsidRDefault="006B62DE" w:rsidP="006B62DE">
            <w:pPr>
              <w:spacing w:after="0" w:line="240" w:lineRule="auto"/>
              <w:ind w:left="60"/>
              <w:jc w:val="center"/>
              <w:rPr>
                <w:rFonts w:ascii="Arial" w:eastAsia="Times New Roman" w:hAnsi="Arial" w:cs="Arial"/>
                <w:sz w:val="20"/>
                <w:szCs w:val="20"/>
              </w:rPr>
            </w:pPr>
          </w:p>
        </w:tc>
        <w:tc>
          <w:tcPr>
            <w:tcW w:w="1560" w:type="dxa"/>
            <w:shd w:val="clear" w:color="auto" w:fill="FFFFFF"/>
            <w:tcMar>
              <w:top w:w="100" w:type="dxa"/>
              <w:bottom w:w="100" w:type="dxa"/>
            </w:tcMar>
          </w:tcPr>
          <w:p w:rsidR="006B62DE" w:rsidRPr="00175E49" w:rsidRDefault="006B62DE" w:rsidP="006B62DE">
            <w:pPr>
              <w:spacing w:after="0" w:line="240" w:lineRule="auto"/>
              <w:ind w:left="60"/>
              <w:jc w:val="center"/>
              <w:rPr>
                <w:rFonts w:ascii="Arial" w:eastAsia="Times New Roman" w:hAnsi="Arial" w:cs="Arial"/>
                <w:sz w:val="20"/>
                <w:szCs w:val="20"/>
              </w:rPr>
            </w:pPr>
          </w:p>
        </w:tc>
        <w:tc>
          <w:tcPr>
            <w:tcW w:w="3402" w:type="dxa"/>
            <w:shd w:val="clear" w:color="auto" w:fill="FFFFFF"/>
            <w:tcMar>
              <w:top w:w="100" w:type="dxa"/>
              <w:bottom w:w="100" w:type="dxa"/>
            </w:tcMar>
          </w:tcPr>
          <w:p w:rsidR="006B62DE" w:rsidRPr="00175E49" w:rsidRDefault="006B62DE" w:rsidP="006B62DE">
            <w:pPr>
              <w:spacing w:after="0" w:line="240" w:lineRule="auto"/>
              <w:ind w:left="60"/>
              <w:jc w:val="both"/>
              <w:rPr>
                <w:rFonts w:ascii="Arial" w:eastAsia="Times New Roman" w:hAnsi="Arial" w:cs="Arial"/>
                <w:sz w:val="20"/>
                <w:szCs w:val="20"/>
              </w:rPr>
            </w:pPr>
          </w:p>
        </w:tc>
      </w:tr>
      <w:tr w:rsidR="006B62DE" w:rsidRPr="00175E49" w:rsidTr="00A53686">
        <w:trPr>
          <w:trHeight w:val="519"/>
        </w:trPr>
        <w:tc>
          <w:tcPr>
            <w:tcW w:w="3990" w:type="dxa"/>
            <w:shd w:val="clear" w:color="auto" w:fill="FFFFFF"/>
            <w:tcMar>
              <w:top w:w="100" w:type="dxa"/>
              <w:left w:w="80" w:type="dxa"/>
              <w:bottom w:w="100" w:type="dxa"/>
              <w:right w:w="80" w:type="dxa"/>
            </w:tcMar>
          </w:tcPr>
          <w:p w:rsidR="006B62DE" w:rsidRPr="00175E49" w:rsidRDefault="006B62DE" w:rsidP="006B62DE">
            <w:pPr>
              <w:spacing w:after="0" w:line="240" w:lineRule="auto"/>
              <w:contextualSpacing/>
              <w:jc w:val="both"/>
              <w:rPr>
                <w:rFonts w:ascii="Arial" w:hAnsi="Arial" w:cs="Arial"/>
                <w:color w:val="000000"/>
                <w:sz w:val="20"/>
                <w:szCs w:val="20"/>
              </w:rPr>
            </w:pPr>
            <w:r w:rsidRPr="00175E49">
              <w:rPr>
                <w:rFonts w:ascii="Arial" w:hAnsi="Arial" w:cs="Arial"/>
                <w:color w:val="000000"/>
                <w:sz w:val="20"/>
                <w:szCs w:val="20"/>
              </w:rPr>
              <w:t xml:space="preserve">10.12 - </w:t>
            </w:r>
            <w:r w:rsidRPr="00175E49">
              <w:rPr>
                <w:rFonts w:ascii="Arial" w:hAnsi="Arial" w:cs="Arial"/>
                <w:color w:val="000000" w:themeColor="text1"/>
                <w:sz w:val="20"/>
                <w:szCs w:val="20"/>
              </w:rPr>
              <w:t>Expandir as matrículas na educação de jovens e adultos, de modo a articular a formação inicial e continuada de trabalhadores com a educação profissional, objetivando a elevação do nível de escolaridade do trabalhador e da trabalhadora;</w:t>
            </w:r>
          </w:p>
        </w:tc>
        <w:tc>
          <w:tcPr>
            <w:tcW w:w="972" w:type="dxa"/>
            <w:shd w:val="clear" w:color="auto" w:fill="FFFFFF"/>
            <w:tcMar>
              <w:top w:w="100" w:type="dxa"/>
              <w:bottom w:w="100" w:type="dxa"/>
            </w:tcMar>
          </w:tcPr>
          <w:p w:rsidR="006B62DE" w:rsidRPr="00175E49" w:rsidRDefault="006B62DE" w:rsidP="006B62DE">
            <w:pPr>
              <w:spacing w:after="0" w:line="240" w:lineRule="auto"/>
              <w:ind w:left="60"/>
              <w:jc w:val="center"/>
              <w:rPr>
                <w:rFonts w:ascii="Arial" w:eastAsia="Times New Roman" w:hAnsi="Arial" w:cs="Arial"/>
                <w:sz w:val="20"/>
                <w:szCs w:val="20"/>
              </w:rPr>
            </w:pPr>
          </w:p>
        </w:tc>
        <w:tc>
          <w:tcPr>
            <w:tcW w:w="1984" w:type="dxa"/>
            <w:shd w:val="clear" w:color="auto" w:fill="FFFFFF"/>
            <w:tcMar>
              <w:top w:w="100" w:type="dxa"/>
              <w:bottom w:w="100" w:type="dxa"/>
            </w:tcMar>
          </w:tcPr>
          <w:p w:rsidR="006B62DE" w:rsidRPr="00175E49" w:rsidRDefault="006B62DE" w:rsidP="006B62DE">
            <w:pPr>
              <w:spacing w:after="0" w:line="240" w:lineRule="auto"/>
              <w:ind w:left="60"/>
              <w:jc w:val="center"/>
              <w:rPr>
                <w:rFonts w:ascii="Arial" w:eastAsia="Times New Roman" w:hAnsi="Arial" w:cs="Arial"/>
                <w:sz w:val="20"/>
                <w:szCs w:val="20"/>
              </w:rPr>
            </w:pPr>
          </w:p>
        </w:tc>
        <w:tc>
          <w:tcPr>
            <w:tcW w:w="1559" w:type="dxa"/>
            <w:shd w:val="clear" w:color="auto" w:fill="FFFFFF"/>
            <w:tcMar>
              <w:top w:w="100" w:type="dxa"/>
              <w:bottom w:w="100" w:type="dxa"/>
            </w:tcMar>
          </w:tcPr>
          <w:p w:rsidR="006B62DE" w:rsidRPr="00175E49" w:rsidRDefault="006B62DE" w:rsidP="006B62DE">
            <w:pPr>
              <w:spacing w:after="0" w:line="240" w:lineRule="auto"/>
              <w:ind w:left="60"/>
              <w:jc w:val="center"/>
              <w:rPr>
                <w:rFonts w:ascii="Arial" w:eastAsia="Times New Roman" w:hAnsi="Arial" w:cs="Arial"/>
                <w:sz w:val="20"/>
                <w:szCs w:val="20"/>
              </w:rPr>
            </w:pPr>
          </w:p>
        </w:tc>
        <w:tc>
          <w:tcPr>
            <w:tcW w:w="1560" w:type="dxa"/>
            <w:shd w:val="clear" w:color="auto" w:fill="FFFFFF"/>
            <w:tcMar>
              <w:top w:w="100" w:type="dxa"/>
              <w:bottom w:w="100" w:type="dxa"/>
            </w:tcMar>
          </w:tcPr>
          <w:p w:rsidR="006B62DE" w:rsidRPr="00175E49" w:rsidRDefault="006B62DE" w:rsidP="006B62DE">
            <w:pPr>
              <w:spacing w:after="0" w:line="240" w:lineRule="auto"/>
              <w:ind w:left="60"/>
              <w:jc w:val="center"/>
              <w:rPr>
                <w:rFonts w:ascii="Arial" w:eastAsia="Times New Roman" w:hAnsi="Arial" w:cs="Arial"/>
                <w:sz w:val="20"/>
                <w:szCs w:val="20"/>
              </w:rPr>
            </w:pPr>
          </w:p>
        </w:tc>
        <w:tc>
          <w:tcPr>
            <w:tcW w:w="3402" w:type="dxa"/>
            <w:shd w:val="clear" w:color="auto" w:fill="FFFFFF"/>
            <w:tcMar>
              <w:top w:w="100" w:type="dxa"/>
              <w:bottom w:w="100" w:type="dxa"/>
            </w:tcMar>
          </w:tcPr>
          <w:p w:rsidR="006B62DE" w:rsidRPr="00175E49" w:rsidRDefault="006B62DE" w:rsidP="006B62DE">
            <w:pPr>
              <w:spacing w:after="0" w:line="240" w:lineRule="auto"/>
              <w:ind w:left="60"/>
              <w:jc w:val="both"/>
              <w:rPr>
                <w:rFonts w:ascii="Arial" w:eastAsia="Times New Roman" w:hAnsi="Arial" w:cs="Arial"/>
                <w:sz w:val="20"/>
                <w:szCs w:val="20"/>
              </w:rPr>
            </w:pPr>
          </w:p>
        </w:tc>
      </w:tr>
      <w:tr w:rsidR="006B62DE" w:rsidRPr="00175E49" w:rsidTr="00A53686">
        <w:trPr>
          <w:trHeight w:val="519"/>
        </w:trPr>
        <w:tc>
          <w:tcPr>
            <w:tcW w:w="3990" w:type="dxa"/>
            <w:shd w:val="clear" w:color="auto" w:fill="FFFFFF"/>
            <w:tcMar>
              <w:top w:w="100" w:type="dxa"/>
              <w:left w:w="80" w:type="dxa"/>
              <w:bottom w:w="100" w:type="dxa"/>
              <w:right w:w="80" w:type="dxa"/>
            </w:tcMar>
          </w:tcPr>
          <w:p w:rsidR="006B62DE" w:rsidRPr="00175E49" w:rsidRDefault="006B62DE" w:rsidP="006B62DE">
            <w:pPr>
              <w:spacing w:after="0" w:line="240" w:lineRule="auto"/>
              <w:contextualSpacing/>
              <w:jc w:val="both"/>
              <w:rPr>
                <w:rFonts w:ascii="Arial" w:hAnsi="Arial" w:cs="Arial"/>
                <w:color w:val="000000"/>
                <w:sz w:val="20"/>
                <w:szCs w:val="20"/>
              </w:rPr>
            </w:pPr>
            <w:r w:rsidRPr="00175E49">
              <w:rPr>
                <w:rFonts w:ascii="Arial" w:hAnsi="Arial" w:cs="Arial"/>
                <w:color w:val="000000"/>
                <w:sz w:val="20"/>
                <w:szCs w:val="20"/>
              </w:rPr>
              <w:lastRenderedPageBreak/>
              <w:t xml:space="preserve">10.13 - </w:t>
            </w:r>
            <w:r w:rsidRPr="00175E49">
              <w:rPr>
                <w:rFonts w:ascii="Arial" w:hAnsi="Arial" w:cs="Arial"/>
                <w:color w:val="000000" w:themeColor="text1"/>
                <w:sz w:val="20"/>
                <w:szCs w:val="20"/>
              </w:rPr>
              <w:t>Fomentar a integração da educação de jovens e adultos com a educação profissional, em cursos planejados, de acordo com as características do público da educação de jovens e adultos e considerando as especificidades das populações itinerantes e do campo inclusive na modalidade de educação a distância;</w:t>
            </w:r>
          </w:p>
        </w:tc>
        <w:tc>
          <w:tcPr>
            <w:tcW w:w="972" w:type="dxa"/>
            <w:shd w:val="clear" w:color="auto" w:fill="FFFFFF"/>
            <w:tcMar>
              <w:top w:w="100" w:type="dxa"/>
              <w:bottom w:w="100" w:type="dxa"/>
            </w:tcMar>
          </w:tcPr>
          <w:p w:rsidR="006B62DE" w:rsidRPr="00175E49" w:rsidRDefault="006B62DE" w:rsidP="006B62DE">
            <w:pPr>
              <w:spacing w:after="0" w:line="240" w:lineRule="auto"/>
              <w:ind w:left="60"/>
              <w:jc w:val="center"/>
              <w:rPr>
                <w:rFonts w:ascii="Arial" w:eastAsia="Times New Roman" w:hAnsi="Arial" w:cs="Arial"/>
                <w:sz w:val="20"/>
                <w:szCs w:val="20"/>
              </w:rPr>
            </w:pPr>
          </w:p>
        </w:tc>
        <w:tc>
          <w:tcPr>
            <w:tcW w:w="1984" w:type="dxa"/>
            <w:shd w:val="clear" w:color="auto" w:fill="FFFFFF"/>
            <w:tcMar>
              <w:top w:w="100" w:type="dxa"/>
              <w:bottom w:w="100" w:type="dxa"/>
            </w:tcMar>
          </w:tcPr>
          <w:p w:rsidR="006B62DE" w:rsidRPr="00175E49" w:rsidRDefault="006B62DE" w:rsidP="006B62DE">
            <w:pPr>
              <w:spacing w:after="0" w:line="240" w:lineRule="auto"/>
              <w:ind w:left="60"/>
              <w:jc w:val="center"/>
              <w:rPr>
                <w:rFonts w:ascii="Arial" w:eastAsia="Times New Roman" w:hAnsi="Arial" w:cs="Arial"/>
                <w:sz w:val="20"/>
                <w:szCs w:val="20"/>
              </w:rPr>
            </w:pPr>
          </w:p>
        </w:tc>
        <w:tc>
          <w:tcPr>
            <w:tcW w:w="1559" w:type="dxa"/>
            <w:shd w:val="clear" w:color="auto" w:fill="FFFFFF"/>
            <w:tcMar>
              <w:top w:w="100" w:type="dxa"/>
              <w:bottom w:w="100" w:type="dxa"/>
            </w:tcMar>
          </w:tcPr>
          <w:p w:rsidR="006B62DE" w:rsidRPr="00175E49" w:rsidRDefault="006B62DE" w:rsidP="006B62DE">
            <w:pPr>
              <w:spacing w:after="0" w:line="240" w:lineRule="auto"/>
              <w:ind w:left="60"/>
              <w:jc w:val="center"/>
              <w:rPr>
                <w:rFonts w:ascii="Arial" w:eastAsia="Times New Roman" w:hAnsi="Arial" w:cs="Arial"/>
                <w:sz w:val="20"/>
                <w:szCs w:val="20"/>
              </w:rPr>
            </w:pPr>
          </w:p>
        </w:tc>
        <w:tc>
          <w:tcPr>
            <w:tcW w:w="1560" w:type="dxa"/>
            <w:shd w:val="clear" w:color="auto" w:fill="FFFFFF"/>
            <w:tcMar>
              <w:top w:w="100" w:type="dxa"/>
              <w:bottom w:w="100" w:type="dxa"/>
            </w:tcMar>
          </w:tcPr>
          <w:p w:rsidR="006B62DE" w:rsidRPr="00175E49" w:rsidRDefault="006B62DE" w:rsidP="006B62DE">
            <w:pPr>
              <w:spacing w:after="0" w:line="240" w:lineRule="auto"/>
              <w:ind w:left="60"/>
              <w:jc w:val="center"/>
              <w:rPr>
                <w:rFonts w:ascii="Arial" w:eastAsia="Times New Roman" w:hAnsi="Arial" w:cs="Arial"/>
                <w:sz w:val="20"/>
                <w:szCs w:val="20"/>
              </w:rPr>
            </w:pPr>
          </w:p>
        </w:tc>
        <w:tc>
          <w:tcPr>
            <w:tcW w:w="3402" w:type="dxa"/>
            <w:shd w:val="clear" w:color="auto" w:fill="FFFFFF"/>
            <w:tcMar>
              <w:top w:w="100" w:type="dxa"/>
              <w:bottom w:w="100" w:type="dxa"/>
            </w:tcMar>
          </w:tcPr>
          <w:p w:rsidR="006B62DE" w:rsidRPr="00175E49" w:rsidRDefault="006B62DE" w:rsidP="006B62DE">
            <w:pPr>
              <w:spacing w:after="0" w:line="240" w:lineRule="auto"/>
              <w:ind w:left="60"/>
              <w:jc w:val="both"/>
              <w:rPr>
                <w:rFonts w:ascii="Arial" w:eastAsia="Times New Roman" w:hAnsi="Arial" w:cs="Arial"/>
                <w:sz w:val="20"/>
                <w:szCs w:val="20"/>
              </w:rPr>
            </w:pPr>
          </w:p>
        </w:tc>
      </w:tr>
      <w:tr w:rsidR="006B62DE" w:rsidRPr="00175E49" w:rsidTr="00A53686">
        <w:trPr>
          <w:trHeight w:val="519"/>
        </w:trPr>
        <w:tc>
          <w:tcPr>
            <w:tcW w:w="3990" w:type="dxa"/>
            <w:shd w:val="clear" w:color="auto" w:fill="FFFFFF"/>
            <w:tcMar>
              <w:top w:w="100" w:type="dxa"/>
              <w:left w:w="80" w:type="dxa"/>
              <w:bottom w:w="100" w:type="dxa"/>
              <w:right w:w="80" w:type="dxa"/>
            </w:tcMar>
          </w:tcPr>
          <w:p w:rsidR="006B62DE" w:rsidRPr="00175E49" w:rsidRDefault="006B62DE" w:rsidP="006B62DE">
            <w:pPr>
              <w:spacing w:after="0" w:line="240" w:lineRule="auto"/>
              <w:contextualSpacing/>
              <w:jc w:val="both"/>
              <w:rPr>
                <w:rFonts w:ascii="Arial" w:hAnsi="Arial" w:cs="Arial"/>
                <w:color w:val="000000"/>
                <w:sz w:val="20"/>
                <w:szCs w:val="20"/>
              </w:rPr>
            </w:pPr>
            <w:r w:rsidRPr="00175E49">
              <w:rPr>
                <w:rFonts w:ascii="Arial" w:hAnsi="Arial" w:cs="Arial"/>
                <w:color w:val="000000"/>
                <w:sz w:val="20"/>
                <w:szCs w:val="20"/>
              </w:rPr>
              <w:t xml:space="preserve">10.14 - </w:t>
            </w:r>
            <w:r w:rsidRPr="00175E49">
              <w:rPr>
                <w:rFonts w:ascii="Arial" w:hAnsi="Arial" w:cs="Arial"/>
                <w:color w:val="000000" w:themeColor="text1"/>
                <w:sz w:val="20"/>
                <w:szCs w:val="20"/>
              </w:rPr>
              <w:t>Apoiar as oportunidades profissionais dos jovens e adultos com deficiência e baixo nível de escolaridade, por meio do acesso à educação de jovens e adultos articulada à educação profissional;</w:t>
            </w:r>
          </w:p>
        </w:tc>
        <w:tc>
          <w:tcPr>
            <w:tcW w:w="972" w:type="dxa"/>
            <w:shd w:val="clear" w:color="auto" w:fill="FFFFFF"/>
            <w:tcMar>
              <w:top w:w="100" w:type="dxa"/>
              <w:bottom w:w="100" w:type="dxa"/>
            </w:tcMar>
          </w:tcPr>
          <w:p w:rsidR="006B62DE" w:rsidRPr="00175E49" w:rsidRDefault="006B62DE" w:rsidP="006B62DE">
            <w:pPr>
              <w:spacing w:after="0" w:line="240" w:lineRule="auto"/>
              <w:ind w:left="60"/>
              <w:jc w:val="center"/>
              <w:rPr>
                <w:rFonts w:ascii="Arial" w:eastAsia="Times New Roman" w:hAnsi="Arial" w:cs="Arial"/>
                <w:sz w:val="20"/>
                <w:szCs w:val="20"/>
              </w:rPr>
            </w:pPr>
          </w:p>
        </w:tc>
        <w:tc>
          <w:tcPr>
            <w:tcW w:w="1984" w:type="dxa"/>
            <w:shd w:val="clear" w:color="auto" w:fill="FFFFFF"/>
            <w:tcMar>
              <w:top w:w="100" w:type="dxa"/>
              <w:bottom w:w="100" w:type="dxa"/>
            </w:tcMar>
          </w:tcPr>
          <w:p w:rsidR="006B62DE" w:rsidRPr="00175E49" w:rsidRDefault="006B62DE" w:rsidP="006B62DE">
            <w:pPr>
              <w:spacing w:after="0" w:line="240" w:lineRule="auto"/>
              <w:ind w:left="60"/>
              <w:jc w:val="center"/>
              <w:rPr>
                <w:rFonts w:ascii="Arial" w:eastAsia="Times New Roman" w:hAnsi="Arial" w:cs="Arial"/>
                <w:sz w:val="20"/>
                <w:szCs w:val="20"/>
              </w:rPr>
            </w:pPr>
          </w:p>
        </w:tc>
        <w:tc>
          <w:tcPr>
            <w:tcW w:w="1559" w:type="dxa"/>
            <w:shd w:val="clear" w:color="auto" w:fill="FFFFFF"/>
            <w:tcMar>
              <w:top w:w="100" w:type="dxa"/>
              <w:bottom w:w="100" w:type="dxa"/>
            </w:tcMar>
          </w:tcPr>
          <w:p w:rsidR="006B62DE" w:rsidRPr="00175E49" w:rsidRDefault="006B62DE" w:rsidP="006B62DE">
            <w:pPr>
              <w:spacing w:after="0" w:line="240" w:lineRule="auto"/>
              <w:ind w:left="60"/>
              <w:jc w:val="center"/>
              <w:rPr>
                <w:rFonts w:ascii="Arial" w:eastAsia="Times New Roman" w:hAnsi="Arial" w:cs="Arial"/>
                <w:sz w:val="20"/>
                <w:szCs w:val="20"/>
              </w:rPr>
            </w:pPr>
          </w:p>
        </w:tc>
        <w:tc>
          <w:tcPr>
            <w:tcW w:w="1560" w:type="dxa"/>
            <w:shd w:val="clear" w:color="auto" w:fill="FFFFFF"/>
            <w:tcMar>
              <w:top w:w="100" w:type="dxa"/>
              <w:bottom w:w="100" w:type="dxa"/>
            </w:tcMar>
          </w:tcPr>
          <w:p w:rsidR="006B62DE" w:rsidRPr="00175E49" w:rsidRDefault="006B62DE" w:rsidP="006B62DE">
            <w:pPr>
              <w:spacing w:after="0" w:line="240" w:lineRule="auto"/>
              <w:ind w:left="60"/>
              <w:jc w:val="center"/>
              <w:rPr>
                <w:rFonts w:ascii="Arial" w:eastAsia="Times New Roman" w:hAnsi="Arial" w:cs="Arial"/>
                <w:sz w:val="20"/>
                <w:szCs w:val="20"/>
              </w:rPr>
            </w:pPr>
          </w:p>
        </w:tc>
        <w:tc>
          <w:tcPr>
            <w:tcW w:w="3402" w:type="dxa"/>
            <w:shd w:val="clear" w:color="auto" w:fill="FFFFFF"/>
            <w:tcMar>
              <w:top w:w="100" w:type="dxa"/>
              <w:bottom w:w="100" w:type="dxa"/>
            </w:tcMar>
          </w:tcPr>
          <w:p w:rsidR="006B62DE" w:rsidRPr="00175E49" w:rsidRDefault="006B62DE" w:rsidP="006B62DE">
            <w:pPr>
              <w:spacing w:after="0" w:line="240" w:lineRule="auto"/>
              <w:ind w:left="60"/>
              <w:jc w:val="both"/>
              <w:rPr>
                <w:rFonts w:ascii="Arial" w:eastAsia="Times New Roman" w:hAnsi="Arial" w:cs="Arial"/>
                <w:sz w:val="20"/>
                <w:szCs w:val="20"/>
              </w:rPr>
            </w:pPr>
          </w:p>
        </w:tc>
      </w:tr>
      <w:tr w:rsidR="006B62DE" w:rsidRPr="00175E49" w:rsidTr="00A53686">
        <w:trPr>
          <w:trHeight w:val="519"/>
        </w:trPr>
        <w:tc>
          <w:tcPr>
            <w:tcW w:w="3990" w:type="dxa"/>
            <w:shd w:val="clear" w:color="auto" w:fill="FFFFFF"/>
            <w:tcMar>
              <w:top w:w="100" w:type="dxa"/>
              <w:left w:w="80" w:type="dxa"/>
              <w:bottom w:w="100" w:type="dxa"/>
              <w:right w:w="80" w:type="dxa"/>
            </w:tcMar>
          </w:tcPr>
          <w:p w:rsidR="006B62DE" w:rsidRPr="00175E49" w:rsidRDefault="006B62DE" w:rsidP="006B62DE">
            <w:pPr>
              <w:spacing w:after="0" w:line="240" w:lineRule="auto"/>
              <w:contextualSpacing/>
              <w:jc w:val="both"/>
              <w:rPr>
                <w:rFonts w:ascii="Arial" w:hAnsi="Arial" w:cs="Arial"/>
                <w:color w:val="000000"/>
                <w:sz w:val="20"/>
                <w:szCs w:val="20"/>
              </w:rPr>
            </w:pPr>
            <w:r w:rsidRPr="00175E49">
              <w:rPr>
                <w:rFonts w:ascii="Arial" w:hAnsi="Arial" w:cs="Arial"/>
                <w:color w:val="000000"/>
                <w:sz w:val="20"/>
                <w:szCs w:val="20"/>
              </w:rPr>
              <w:t xml:space="preserve">10.15 - </w:t>
            </w:r>
            <w:r w:rsidRPr="00175E49">
              <w:rPr>
                <w:rFonts w:ascii="Arial" w:hAnsi="Arial" w:cs="Arial"/>
                <w:color w:val="000000" w:themeColor="text1"/>
                <w:sz w:val="20"/>
                <w:szCs w:val="20"/>
              </w:rPr>
              <w:t>Diversificar o currículo da educação de jovens e adultos, articulando a formação básica e a preparação para o mundo do trabalho e estabelecendo inter-relações entre teoria e prática, nos eixos da ciência, do trabalho, da tecnologia e da cultura e cidadania, de forma a organizar o tempo e o espaço pedagógico adequando-os às características desses estudantes;</w:t>
            </w:r>
          </w:p>
        </w:tc>
        <w:tc>
          <w:tcPr>
            <w:tcW w:w="972" w:type="dxa"/>
            <w:shd w:val="clear" w:color="auto" w:fill="FFFFFF"/>
            <w:tcMar>
              <w:top w:w="100" w:type="dxa"/>
              <w:bottom w:w="100" w:type="dxa"/>
            </w:tcMar>
          </w:tcPr>
          <w:p w:rsidR="006B62DE" w:rsidRPr="00175E49" w:rsidRDefault="006B62DE" w:rsidP="006B62DE">
            <w:pPr>
              <w:spacing w:after="0" w:line="240" w:lineRule="auto"/>
              <w:ind w:left="60"/>
              <w:jc w:val="center"/>
              <w:rPr>
                <w:rFonts w:ascii="Arial" w:eastAsia="Times New Roman" w:hAnsi="Arial" w:cs="Arial"/>
                <w:sz w:val="20"/>
                <w:szCs w:val="20"/>
              </w:rPr>
            </w:pPr>
          </w:p>
        </w:tc>
        <w:tc>
          <w:tcPr>
            <w:tcW w:w="1984" w:type="dxa"/>
            <w:shd w:val="clear" w:color="auto" w:fill="FFFFFF"/>
            <w:tcMar>
              <w:top w:w="100" w:type="dxa"/>
              <w:bottom w:w="100" w:type="dxa"/>
            </w:tcMar>
          </w:tcPr>
          <w:p w:rsidR="006B62DE" w:rsidRPr="00175E49" w:rsidRDefault="006B62DE" w:rsidP="006B62DE">
            <w:pPr>
              <w:spacing w:after="0" w:line="240" w:lineRule="auto"/>
              <w:ind w:left="60"/>
              <w:jc w:val="center"/>
              <w:rPr>
                <w:rFonts w:ascii="Arial" w:eastAsia="Times New Roman" w:hAnsi="Arial" w:cs="Arial"/>
                <w:sz w:val="20"/>
                <w:szCs w:val="20"/>
              </w:rPr>
            </w:pPr>
          </w:p>
        </w:tc>
        <w:tc>
          <w:tcPr>
            <w:tcW w:w="1559" w:type="dxa"/>
            <w:shd w:val="clear" w:color="auto" w:fill="FFFFFF"/>
            <w:tcMar>
              <w:top w:w="100" w:type="dxa"/>
              <w:bottom w:w="100" w:type="dxa"/>
            </w:tcMar>
          </w:tcPr>
          <w:p w:rsidR="006B62DE" w:rsidRPr="00175E49" w:rsidRDefault="006B62DE" w:rsidP="006B62DE">
            <w:pPr>
              <w:spacing w:after="0" w:line="240" w:lineRule="auto"/>
              <w:ind w:left="60"/>
              <w:jc w:val="center"/>
              <w:rPr>
                <w:rFonts w:ascii="Arial" w:eastAsia="Times New Roman" w:hAnsi="Arial" w:cs="Arial"/>
                <w:sz w:val="20"/>
                <w:szCs w:val="20"/>
              </w:rPr>
            </w:pPr>
          </w:p>
        </w:tc>
        <w:tc>
          <w:tcPr>
            <w:tcW w:w="1560" w:type="dxa"/>
            <w:shd w:val="clear" w:color="auto" w:fill="FFFFFF"/>
            <w:tcMar>
              <w:top w:w="100" w:type="dxa"/>
              <w:bottom w:w="100" w:type="dxa"/>
            </w:tcMar>
          </w:tcPr>
          <w:p w:rsidR="006B62DE" w:rsidRPr="00175E49" w:rsidRDefault="006B62DE" w:rsidP="006B62DE">
            <w:pPr>
              <w:spacing w:after="0" w:line="240" w:lineRule="auto"/>
              <w:ind w:left="60"/>
              <w:jc w:val="center"/>
              <w:rPr>
                <w:rFonts w:ascii="Arial" w:eastAsia="Times New Roman" w:hAnsi="Arial" w:cs="Arial"/>
                <w:sz w:val="20"/>
                <w:szCs w:val="20"/>
              </w:rPr>
            </w:pPr>
          </w:p>
        </w:tc>
        <w:tc>
          <w:tcPr>
            <w:tcW w:w="3402" w:type="dxa"/>
            <w:shd w:val="clear" w:color="auto" w:fill="FFFFFF"/>
            <w:tcMar>
              <w:top w:w="100" w:type="dxa"/>
              <w:bottom w:w="100" w:type="dxa"/>
            </w:tcMar>
          </w:tcPr>
          <w:p w:rsidR="006B62DE" w:rsidRPr="00175E49" w:rsidRDefault="006B62DE" w:rsidP="006B62DE">
            <w:pPr>
              <w:spacing w:after="0" w:line="240" w:lineRule="auto"/>
              <w:ind w:left="60"/>
              <w:jc w:val="both"/>
              <w:rPr>
                <w:rFonts w:ascii="Arial" w:eastAsia="Times New Roman" w:hAnsi="Arial" w:cs="Arial"/>
                <w:sz w:val="20"/>
                <w:szCs w:val="20"/>
              </w:rPr>
            </w:pPr>
          </w:p>
        </w:tc>
      </w:tr>
      <w:tr w:rsidR="006B62DE" w:rsidRPr="00175E49" w:rsidTr="00A53686">
        <w:trPr>
          <w:trHeight w:val="519"/>
        </w:trPr>
        <w:tc>
          <w:tcPr>
            <w:tcW w:w="3990" w:type="dxa"/>
            <w:shd w:val="clear" w:color="auto" w:fill="FFFFFF"/>
            <w:tcMar>
              <w:top w:w="100" w:type="dxa"/>
              <w:left w:w="80" w:type="dxa"/>
              <w:bottom w:w="100" w:type="dxa"/>
              <w:right w:w="80" w:type="dxa"/>
            </w:tcMar>
          </w:tcPr>
          <w:p w:rsidR="006B62DE" w:rsidRPr="00175E49" w:rsidRDefault="006B62DE" w:rsidP="006B62DE">
            <w:pPr>
              <w:pStyle w:val="Default"/>
              <w:contextualSpacing/>
              <w:jc w:val="both"/>
              <w:rPr>
                <w:rFonts w:ascii="Arial" w:hAnsi="Arial" w:cs="Arial"/>
                <w:color w:val="000000" w:themeColor="text1"/>
                <w:sz w:val="20"/>
                <w:szCs w:val="20"/>
              </w:rPr>
            </w:pPr>
            <w:r w:rsidRPr="00175E49">
              <w:rPr>
                <w:rFonts w:ascii="Arial" w:hAnsi="Arial" w:cs="Arial"/>
                <w:sz w:val="20"/>
                <w:szCs w:val="20"/>
              </w:rPr>
              <w:t xml:space="preserve">10.16 - </w:t>
            </w:r>
            <w:r w:rsidRPr="00175E49">
              <w:rPr>
                <w:rFonts w:ascii="Arial" w:hAnsi="Arial" w:cs="Arial"/>
                <w:color w:val="000000" w:themeColor="text1"/>
                <w:sz w:val="20"/>
                <w:szCs w:val="20"/>
              </w:rPr>
              <w:t xml:space="preserve">Apoiar o desenvolvimento de metodologias específicas, bem como os instrumentos de avaliação, garantindo o acesso a equipamentos, laboratórios e aos diferentes espaços da escola; </w:t>
            </w:r>
          </w:p>
        </w:tc>
        <w:tc>
          <w:tcPr>
            <w:tcW w:w="972" w:type="dxa"/>
            <w:shd w:val="clear" w:color="auto" w:fill="FFFFFF"/>
            <w:tcMar>
              <w:top w:w="100" w:type="dxa"/>
              <w:bottom w:w="100" w:type="dxa"/>
            </w:tcMar>
          </w:tcPr>
          <w:p w:rsidR="006B62DE" w:rsidRPr="00175E49" w:rsidRDefault="006B62DE" w:rsidP="006B62DE">
            <w:pPr>
              <w:spacing w:after="0" w:line="240" w:lineRule="auto"/>
              <w:ind w:left="60"/>
              <w:jc w:val="center"/>
              <w:rPr>
                <w:rFonts w:ascii="Arial" w:eastAsia="Times New Roman" w:hAnsi="Arial" w:cs="Arial"/>
                <w:sz w:val="20"/>
                <w:szCs w:val="20"/>
              </w:rPr>
            </w:pPr>
          </w:p>
        </w:tc>
        <w:tc>
          <w:tcPr>
            <w:tcW w:w="1984" w:type="dxa"/>
            <w:shd w:val="clear" w:color="auto" w:fill="FFFFFF"/>
            <w:tcMar>
              <w:top w:w="100" w:type="dxa"/>
              <w:bottom w:w="100" w:type="dxa"/>
            </w:tcMar>
          </w:tcPr>
          <w:p w:rsidR="006B62DE" w:rsidRPr="00175E49" w:rsidRDefault="006B62DE" w:rsidP="006B62DE">
            <w:pPr>
              <w:spacing w:after="0" w:line="240" w:lineRule="auto"/>
              <w:ind w:left="60"/>
              <w:jc w:val="center"/>
              <w:rPr>
                <w:rFonts w:ascii="Arial" w:eastAsia="Times New Roman" w:hAnsi="Arial" w:cs="Arial"/>
                <w:sz w:val="20"/>
                <w:szCs w:val="20"/>
              </w:rPr>
            </w:pPr>
          </w:p>
        </w:tc>
        <w:tc>
          <w:tcPr>
            <w:tcW w:w="1559" w:type="dxa"/>
            <w:shd w:val="clear" w:color="auto" w:fill="FFFFFF"/>
            <w:tcMar>
              <w:top w:w="100" w:type="dxa"/>
              <w:bottom w:w="100" w:type="dxa"/>
            </w:tcMar>
          </w:tcPr>
          <w:p w:rsidR="006B62DE" w:rsidRPr="00175E49" w:rsidRDefault="006B62DE" w:rsidP="006B62DE">
            <w:pPr>
              <w:spacing w:after="0" w:line="240" w:lineRule="auto"/>
              <w:ind w:left="60"/>
              <w:jc w:val="center"/>
              <w:rPr>
                <w:rFonts w:ascii="Arial" w:eastAsia="Times New Roman" w:hAnsi="Arial" w:cs="Arial"/>
                <w:sz w:val="20"/>
                <w:szCs w:val="20"/>
              </w:rPr>
            </w:pPr>
          </w:p>
        </w:tc>
        <w:tc>
          <w:tcPr>
            <w:tcW w:w="1560" w:type="dxa"/>
            <w:shd w:val="clear" w:color="auto" w:fill="FFFFFF"/>
            <w:tcMar>
              <w:top w:w="100" w:type="dxa"/>
              <w:bottom w:w="100" w:type="dxa"/>
            </w:tcMar>
          </w:tcPr>
          <w:p w:rsidR="006B62DE" w:rsidRPr="00175E49" w:rsidRDefault="006B62DE" w:rsidP="006B62DE">
            <w:pPr>
              <w:spacing w:after="0" w:line="240" w:lineRule="auto"/>
              <w:ind w:left="60"/>
              <w:jc w:val="center"/>
              <w:rPr>
                <w:rFonts w:ascii="Arial" w:eastAsia="Times New Roman" w:hAnsi="Arial" w:cs="Arial"/>
                <w:sz w:val="20"/>
                <w:szCs w:val="20"/>
              </w:rPr>
            </w:pPr>
          </w:p>
        </w:tc>
        <w:tc>
          <w:tcPr>
            <w:tcW w:w="3402" w:type="dxa"/>
            <w:shd w:val="clear" w:color="auto" w:fill="FFFFFF"/>
            <w:tcMar>
              <w:top w:w="100" w:type="dxa"/>
              <w:bottom w:w="100" w:type="dxa"/>
            </w:tcMar>
          </w:tcPr>
          <w:p w:rsidR="006B62DE" w:rsidRPr="00175E49" w:rsidRDefault="006B62DE" w:rsidP="006B62DE">
            <w:pPr>
              <w:spacing w:after="0" w:line="240" w:lineRule="auto"/>
              <w:ind w:left="60"/>
              <w:jc w:val="both"/>
              <w:rPr>
                <w:rFonts w:ascii="Arial" w:eastAsia="Times New Roman" w:hAnsi="Arial" w:cs="Arial"/>
                <w:sz w:val="20"/>
                <w:szCs w:val="20"/>
              </w:rPr>
            </w:pPr>
          </w:p>
        </w:tc>
      </w:tr>
      <w:tr w:rsidR="006B62DE" w:rsidRPr="00175E49" w:rsidTr="00A53686">
        <w:trPr>
          <w:trHeight w:val="519"/>
        </w:trPr>
        <w:tc>
          <w:tcPr>
            <w:tcW w:w="3990" w:type="dxa"/>
            <w:shd w:val="clear" w:color="auto" w:fill="FFFFFF"/>
            <w:tcMar>
              <w:top w:w="100" w:type="dxa"/>
              <w:left w:w="80" w:type="dxa"/>
              <w:bottom w:w="100" w:type="dxa"/>
              <w:right w:w="80" w:type="dxa"/>
            </w:tcMar>
          </w:tcPr>
          <w:p w:rsidR="006B62DE" w:rsidRPr="00175E49" w:rsidRDefault="006B62DE" w:rsidP="006B62DE">
            <w:pPr>
              <w:pStyle w:val="Default"/>
              <w:contextualSpacing/>
              <w:jc w:val="both"/>
              <w:rPr>
                <w:rFonts w:ascii="Arial" w:hAnsi="Arial" w:cs="Arial"/>
                <w:sz w:val="20"/>
                <w:szCs w:val="20"/>
              </w:rPr>
            </w:pPr>
            <w:r w:rsidRPr="00175E49">
              <w:rPr>
                <w:rFonts w:ascii="Arial" w:hAnsi="Arial" w:cs="Arial"/>
                <w:sz w:val="20"/>
                <w:szCs w:val="20"/>
              </w:rPr>
              <w:t xml:space="preserve">10.17 - </w:t>
            </w:r>
            <w:r w:rsidRPr="00175E49">
              <w:rPr>
                <w:rFonts w:ascii="Arial" w:hAnsi="Arial" w:cs="Arial"/>
                <w:color w:val="000000" w:themeColor="text1"/>
                <w:sz w:val="20"/>
                <w:szCs w:val="20"/>
              </w:rPr>
              <w:t xml:space="preserve">Proporcionar alimentação saudável e adequada e transporte para os </w:t>
            </w:r>
            <w:r w:rsidRPr="00175E49">
              <w:rPr>
                <w:rFonts w:ascii="Arial" w:hAnsi="Arial" w:cs="Arial"/>
                <w:color w:val="000000" w:themeColor="text1"/>
                <w:sz w:val="20"/>
                <w:szCs w:val="20"/>
              </w:rPr>
              <w:lastRenderedPageBreak/>
              <w:t>estudantes da educação de jovens e adultos integrado à educação profissional;</w:t>
            </w:r>
          </w:p>
        </w:tc>
        <w:tc>
          <w:tcPr>
            <w:tcW w:w="972" w:type="dxa"/>
            <w:shd w:val="clear" w:color="auto" w:fill="FFFFFF"/>
            <w:tcMar>
              <w:top w:w="100" w:type="dxa"/>
              <w:bottom w:w="100" w:type="dxa"/>
            </w:tcMar>
          </w:tcPr>
          <w:p w:rsidR="006B62DE" w:rsidRPr="00175E49" w:rsidRDefault="006B62DE" w:rsidP="006B62DE">
            <w:pPr>
              <w:spacing w:after="0" w:line="240" w:lineRule="auto"/>
              <w:ind w:left="60"/>
              <w:jc w:val="center"/>
              <w:rPr>
                <w:rFonts w:ascii="Arial" w:eastAsia="Times New Roman" w:hAnsi="Arial" w:cs="Arial"/>
                <w:sz w:val="20"/>
                <w:szCs w:val="20"/>
              </w:rPr>
            </w:pPr>
          </w:p>
        </w:tc>
        <w:tc>
          <w:tcPr>
            <w:tcW w:w="1984" w:type="dxa"/>
            <w:shd w:val="clear" w:color="auto" w:fill="FFFFFF"/>
            <w:tcMar>
              <w:top w:w="100" w:type="dxa"/>
              <w:bottom w:w="100" w:type="dxa"/>
            </w:tcMar>
          </w:tcPr>
          <w:p w:rsidR="006B62DE" w:rsidRPr="00175E49" w:rsidRDefault="006B62DE" w:rsidP="006B62DE">
            <w:pPr>
              <w:spacing w:after="0" w:line="240" w:lineRule="auto"/>
              <w:ind w:left="60"/>
              <w:jc w:val="center"/>
              <w:rPr>
                <w:rFonts w:ascii="Arial" w:eastAsia="Times New Roman" w:hAnsi="Arial" w:cs="Arial"/>
                <w:sz w:val="20"/>
                <w:szCs w:val="20"/>
              </w:rPr>
            </w:pPr>
          </w:p>
        </w:tc>
        <w:tc>
          <w:tcPr>
            <w:tcW w:w="1559" w:type="dxa"/>
            <w:shd w:val="clear" w:color="auto" w:fill="FFFFFF"/>
            <w:tcMar>
              <w:top w:w="100" w:type="dxa"/>
              <w:bottom w:w="100" w:type="dxa"/>
            </w:tcMar>
          </w:tcPr>
          <w:p w:rsidR="006B62DE" w:rsidRPr="00175E49" w:rsidRDefault="006B62DE" w:rsidP="006B62DE">
            <w:pPr>
              <w:spacing w:after="0" w:line="240" w:lineRule="auto"/>
              <w:ind w:left="60"/>
              <w:jc w:val="center"/>
              <w:rPr>
                <w:rFonts w:ascii="Arial" w:eastAsia="Times New Roman" w:hAnsi="Arial" w:cs="Arial"/>
                <w:sz w:val="20"/>
                <w:szCs w:val="20"/>
              </w:rPr>
            </w:pPr>
          </w:p>
        </w:tc>
        <w:tc>
          <w:tcPr>
            <w:tcW w:w="1560" w:type="dxa"/>
            <w:shd w:val="clear" w:color="auto" w:fill="FFFFFF"/>
            <w:tcMar>
              <w:top w:w="100" w:type="dxa"/>
              <w:bottom w:w="100" w:type="dxa"/>
            </w:tcMar>
          </w:tcPr>
          <w:p w:rsidR="006B62DE" w:rsidRPr="00175E49" w:rsidRDefault="006B62DE" w:rsidP="006B62DE">
            <w:pPr>
              <w:spacing w:after="0" w:line="240" w:lineRule="auto"/>
              <w:ind w:left="60"/>
              <w:jc w:val="center"/>
              <w:rPr>
                <w:rFonts w:ascii="Arial" w:eastAsia="Times New Roman" w:hAnsi="Arial" w:cs="Arial"/>
                <w:sz w:val="20"/>
                <w:szCs w:val="20"/>
              </w:rPr>
            </w:pPr>
          </w:p>
        </w:tc>
        <w:tc>
          <w:tcPr>
            <w:tcW w:w="3402" w:type="dxa"/>
            <w:shd w:val="clear" w:color="auto" w:fill="FFFFFF"/>
            <w:tcMar>
              <w:top w:w="100" w:type="dxa"/>
              <w:bottom w:w="100" w:type="dxa"/>
            </w:tcMar>
          </w:tcPr>
          <w:p w:rsidR="006B62DE" w:rsidRPr="00175E49" w:rsidRDefault="006B62DE" w:rsidP="006B62DE">
            <w:pPr>
              <w:spacing w:after="0" w:line="240" w:lineRule="auto"/>
              <w:ind w:left="60"/>
              <w:jc w:val="both"/>
              <w:rPr>
                <w:rFonts w:ascii="Arial" w:eastAsia="Times New Roman" w:hAnsi="Arial" w:cs="Arial"/>
                <w:sz w:val="20"/>
                <w:szCs w:val="20"/>
              </w:rPr>
            </w:pPr>
          </w:p>
        </w:tc>
      </w:tr>
      <w:tr w:rsidR="006B62DE" w:rsidRPr="00175E49" w:rsidTr="00A53686">
        <w:trPr>
          <w:trHeight w:val="519"/>
        </w:trPr>
        <w:tc>
          <w:tcPr>
            <w:tcW w:w="3990" w:type="dxa"/>
            <w:shd w:val="clear" w:color="auto" w:fill="FFFFFF"/>
            <w:tcMar>
              <w:top w:w="100" w:type="dxa"/>
              <w:left w:w="80" w:type="dxa"/>
              <w:bottom w:w="100" w:type="dxa"/>
              <w:right w:w="80" w:type="dxa"/>
            </w:tcMar>
          </w:tcPr>
          <w:p w:rsidR="006B62DE" w:rsidRPr="00175E49" w:rsidRDefault="006B62DE" w:rsidP="006B62DE">
            <w:pPr>
              <w:pStyle w:val="Default"/>
              <w:contextualSpacing/>
              <w:jc w:val="both"/>
              <w:rPr>
                <w:rFonts w:ascii="Arial" w:hAnsi="Arial" w:cs="Arial"/>
                <w:sz w:val="20"/>
                <w:szCs w:val="20"/>
              </w:rPr>
            </w:pPr>
            <w:r w:rsidRPr="00175E49">
              <w:rPr>
                <w:rFonts w:ascii="Arial" w:hAnsi="Arial" w:cs="Arial"/>
                <w:sz w:val="20"/>
                <w:szCs w:val="20"/>
              </w:rPr>
              <w:t xml:space="preserve">10.18 - </w:t>
            </w:r>
            <w:r w:rsidRPr="00175E49">
              <w:rPr>
                <w:rFonts w:ascii="Arial" w:hAnsi="Arial" w:cs="Arial"/>
                <w:color w:val="000000" w:themeColor="text1"/>
                <w:sz w:val="20"/>
                <w:szCs w:val="20"/>
              </w:rPr>
              <w:t>Apoiar e implementar programas e mecanismos de reconhecimento de saberes dos jovens e adultos trabalhadores, a serem considerados na articulação curricular dos cursos de formação inicial e continuada e dos cursos técnicos de nível médio;</w:t>
            </w:r>
          </w:p>
        </w:tc>
        <w:tc>
          <w:tcPr>
            <w:tcW w:w="972" w:type="dxa"/>
            <w:shd w:val="clear" w:color="auto" w:fill="FFFFFF"/>
            <w:tcMar>
              <w:top w:w="100" w:type="dxa"/>
              <w:bottom w:w="100" w:type="dxa"/>
            </w:tcMar>
          </w:tcPr>
          <w:p w:rsidR="006B62DE" w:rsidRPr="00175E49" w:rsidRDefault="006B62DE" w:rsidP="006B62DE">
            <w:pPr>
              <w:spacing w:after="0" w:line="240" w:lineRule="auto"/>
              <w:ind w:left="60"/>
              <w:jc w:val="center"/>
              <w:rPr>
                <w:rFonts w:ascii="Arial" w:eastAsia="Times New Roman" w:hAnsi="Arial" w:cs="Arial"/>
                <w:sz w:val="20"/>
                <w:szCs w:val="20"/>
              </w:rPr>
            </w:pPr>
          </w:p>
        </w:tc>
        <w:tc>
          <w:tcPr>
            <w:tcW w:w="1984" w:type="dxa"/>
            <w:shd w:val="clear" w:color="auto" w:fill="FFFFFF"/>
            <w:tcMar>
              <w:top w:w="100" w:type="dxa"/>
              <w:bottom w:w="100" w:type="dxa"/>
            </w:tcMar>
          </w:tcPr>
          <w:p w:rsidR="006B62DE" w:rsidRPr="00175E49" w:rsidRDefault="006B62DE" w:rsidP="006B62DE">
            <w:pPr>
              <w:spacing w:after="0" w:line="240" w:lineRule="auto"/>
              <w:ind w:left="60"/>
              <w:jc w:val="center"/>
              <w:rPr>
                <w:rFonts w:ascii="Arial" w:eastAsia="Times New Roman" w:hAnsi="Arial" w:cs="Arial"/>
                <w:sz w:val="20"/>
                <w:szCs w:val="20"/>
              </w:rPr>
            </w:pPr>
          </w:p>
        </w:tc>
        <w:tc>
          <w:tcPr>
            <w:tcW w:w="1559" w:type="dxa"/>
            <w:shd w:val="clear" w:color="auto" w:fill="FFFFFF"/>
            <w:tcMar>
              <w:top w:w="100" w:type="dxa"/>
              <w:bottom w:w="100" w:type="dxa"/>
            </w:tcMar>
          </w:tcPr>
          <w:p w:rsidR="006B62DE" w:rsidRPr="00175E49" w:rsidRDefault="006B62DE" w:rsidP="006B62DE">
            <w:pPr>
              <w:spacing w:after="0" w:line="240" w:lineRule="auto"/>
              <w:ind w:left="60"/>
              <w:jc w:val="center"/>
              <w:rPr>
                <w:rFonts w:ascii="Arial" w:eastAsia="Times New Roman" w:hAnsi="Arial" w:cs="Arial"/>
                <w:sz w:val="20"/>
                <w:szCs w:val="20"/>
              </w:rPr>
            </w:pPr>
          </w:p>
        </w:tc>
        <w:tc>
          <w:tcPr>
            <w:tcW w:w="1560" w:type="dxa"/>
            <w:shd w:val="clear" w:color="auto" w:fill="FFFFFF"/>
            <w:tcMar>
              <w:top w:w="100" w:type="dxa"/>
              <w:bottom w:w="100" w:type="dxa"/>
            </w:tcMar>
          </w:tcPr>
          <w:p w:rsidR="006B62DE" w:rsidRPr="00175E49" w:rsidRDefault="006B62DE" w:rsidP="006B62DE">
            <w:pPr>
              <w:spacing w:after="0" w:line="240" w:lineRule="auto"/>
              <w:ind w:left="60"/>
              <w:jc w:val="center"/>
              <w:rPr>
                <w:rFonts w:ascii="Arial" w:eastAsia="Times New Roman" w:hAnsi="Arial" w:cs="Arial"/>
                <w:sz w:val="20"/>
                <w:szCs w:val="20"/>
              </w:rPr>
            </w:pPr>
          </w:p>
        </w:tc>
        <w:tc>
          <w:tcPr>
            <w:tcW w:w="3402" w:type="dxa"/>
            <w:shd w:val="clear" w:color="auto" w:fill="FFFFFF"/>
            <w:tcMar>
              <w:top w:w="100" w:type="dxa"/>
              <w:bottom w:w="100" w:type="dxa"/>
            </w:tcMar>
          </w:tcPr>
          <w:p w:rsidR="006B62DE" w:rsidRPr="00175E49" w:rsidRDefault="006B62DE" w:rsidP="006B62DE">
            <w:pPr>
              <w:spacing w:after="0" w:line="240" w:lineRule="auto"/>
              <w:ind w:left="60"/>
              <w:jc w:val="both"/>
              <w:rPr>
                <w:rFonts w:ascii="Arial" w:eastAsia="Times New Roman" w:hAnsi="Arial" w:cs="Arial"/>
                <w:sz w:val="20"/>
                <w:szCs w:val="20"/>
              </w:rPr>
            </w:pPr>
          </w:p>
        </w:tc>
      </w:tr>
      <w:tr w:rsidR="006B62DE" w:rsidRPr="00175E49" w:rsidTr="00A53686">
        <w:trPr>
          <w:trHeight w:val="519"/>
        </w:trPr>
        <w:tc>
          <w:tcPr>
            <w:tcW w:w="3990" w:type="dxa"/>
            <w:shd w:val="clear" w:color="auto" w:fill="FFFFFF"/>
            <w:tcMar>
              <w:top w:w="100" w:type="dxa"/>
              <w:left w:w="80" w:type="dxa"/>
              <w:bottom w:w="100" w:type="dxa"/>
              <w:right w:w="80" w:type="dxa"/>
            </w:tcMar>
          </w:tcPr>
          <w:p w:rsidR="006B62DE" w:rsidRPr="00175E49" w:rsidRDefault="006B62DE" w:rsidP="006B62DE">
            <w:pPr>
              <w:pStyle w:val="Default"/>
              <w:contextualSpacing/>
              <w:jc w:val="both"/>
              <w:rPr>
                <w:rFonts w:ascii="Arial" w:hAnsi="Arial" w:cs="Arial"/>
                <w:sz w:val="20"/>
                <w:szCs w:val="20"/>
              </w:rPr>
            </w:pPr>
            <w:r w:rsidRPr="00175E49">
              <w:rPr>
                <w:rFonts w:ascii="Arial" w:hAnsi="Arial" w:cs="Arial"/>
                <w:sz w:val="20"/>
                <w:szCs w:val="20"/>
              </w:rPr>
              <w:t xml:space="preserve">10.19 - </w:t>
            </w:r>
            <w:r w:rsidRPr="00175E49">
              <w:rPr>
                <w:rFonts w:ascii="Arial" w:hAnsi="Arial" w:cs="Arial"/>
                <w:color w:val="000000" w:themeColor="text1"/>
                <w:sz w:val="20"/>
                <w:szCs w:val="20"/>
              </w:rPr>
              <w:t>Colaborar na expansão das matrículas na modalidade de educação de jovens e adultos, de modo a articular a formação inicial e continuada de trabalhadores com a educação profissional, objetivando a elevação do nível de escolaridade do trabalhador.</w:t>
            </w:r>
          </w:p>
        </w:tc>
        <w:tc>
          <w:tcPr>
            <w:tcW w:w="972" w:type="dxa"/>
            <w:shd w:val="clear" w:color="auto" w:fill="FFFFFF"/>
            <w:tcMar>
              <w:top w:w="100" w:type="dxa"/>
              <w:bottom w:w="100" w:type="dxa"/>
            </w:tcMar>
          </w:tcPr>
          <w:p w:rsidR="006B62DE" w:rsidRPr="00175E49" w:rsidRDefault="006B62DE" w:rsidP="006B62DE">
            <w:pPr>
              <w:spacing w:after="0" w:line="240" w:lineRule="auto"/>
              <w:ind w:left="60"/>
              <w:jc w:val="center"/>
              <w:rPr>
                <w:rFonts w:ascii="Arial" w:eastAsia="Times New Roman" w:hAnsi="Arial" w:cs="Arial"/>
                <w:sz w:val="20"/>
                <w:szCs w:val="20"/>
              </w:rPr>
            </w:pPr>
          </w:p>
        </w:tc>
        <w:tc>
          <w:tcPr>
            <w:tcW w:w="1984" w:type="dxa"/>
            <w:shd w:val="clear" w:color="auto" w:fill="FFFFFF"/>
            <w:tcMar>
              <w:top w:w="100" w:type="dxa"/>
              <w:bottom w:w="100" w:type="dxa"/>
            </w:tcMar>
          </w:tcPr>
          <w:p w:rsidR="006B62DE" w:rsidRPr="00175E49" w:rsidRDefault="006B62DE" w:rsidP="006B62DE">
            <w:pPr>
              <w:spacing w:after="0" w:line="240" w:lineRule="auto"/>
              <w:ind w:left="60"/>
              <w:jc w:val="center"/>
              <w:rPr>
                <w:rFonts w:ascii="Arial" w:eastAsia="Times New Roman" w:hAnsi="Arial" w:cs="Arial"/>
                <w:sz w:val="20"/>
                <w:szCs w:val="20"/>
              </w:rPr>
            </w:pPr>
          </w:p>
        </w:tc>
        <w:tc>
          <w:tcPr>
            <w:tcW w:w="1559" w:type="dxa"/>
            <w:shd w:val="clear" w:color="auto" w:fill="FFFFFF"/>
            <w:tcMar>
              <w:top w:w="100" w:type="dxa"/>
              <w:bottom w:w="100" w:type="dxa"/>
            </w:tcMar>
          </w:tcPr>
          <w:p w:rsidR="006B62DE" w:rsidRPr="00175E49" w:rsidRDefault="006B62DE" w:rsidP="006B62DE">
            <w:pPr>
              <w:spacing w:after="0" w:line="240" w:lineRule="auto"/>
              <w:ind w:left="60"/>
              <w:jc w:val="center"/>
              <w:rPr>
                <w:rFonts w:ascii="Arial" w:eastAsia="Times New Roman" w:hAnsi="Arial" w:cs="Arial"/>
                <w:sz w:val="20"/>
                <w:szCs w:val="20"/>
              </w:rPr>
            </w:pPr>
          </w:p>
        </w:tc>
        <w:tc>
          <w:tcPr>
            <w:tcW w:w="1560" w:type="dxa"/>
            <w:shd w:val="clear" w:color="auto" w:fill="FFFFFF"/>
            <w:tcMar>
              <w:top w:w="100" w:type="dxa"/>
              <w:bottom w:w="100" w:type="dxa"/>
            </w:tcMar>
          </w:tcPr>
          <w:p w:rsidR="006B62DE" w:rsidRPr="00175E49" w:rsidRDefault="006B62DE" w:rsidP="006B62DE">
            <w:pPr>
              <w:spacing w:after="0" w:line="240" w:lineRule="auto"/>
              <w:ind w:left="60"/>
              <w:jc w:val="center"/>
              <w:rPr>
                <w:rFonts w:ascii="Arial" w:eastAsia="Times New Roman" w:hAnsi="Arial" w:cs="Arial"/>
                <w:sz w:val="20"/>
                <w:szCs w:val="20"/>
              </w:rPr>
            </w:pPr>
          </w:p>
        </w:tc>
        <w:tc>
          <w:tcPr>
            <w:tcW w:w="3402" w:type="dxa"/>
            <w:shd w:val="clear" w:color="auto" w:fill="FFFFFF"/>
            <w:tcMar>
              <w:top w:w="100" w:type="dxa"/>
              <w:bottom w:w="100" w:type="dxa"/>
            </w:tcMar>
          </w:tcPr>
          <w:p w:rsidR="006B62DE" w:rsidRPr="00175E49" w:rsidRDefault="006B62DE" w:rsidP="006B62DE">
            <w:pPr>
              <w:spacing w:after="0" w:line="240" w:lineRule="auto"/>
              <w:ind w:left="60"/>
              <w:jc w:val="both"/>
              <w:rPr>
                <w:rFonts w:ascii="Arial" w:eastAsia="Times New Roman" w:hAnsi="Arial" w:cs="Arial"/>
                <w:sz w:val="20"/>
                <w:szCs w:val="20"/>
              </w:rPr>
            </w:pPr>
          </w:p>
        </w:tc>
      </w:tr>
    </w:tbl>
    <w:p w:rsidR="006B62DE" w:rsidRPr="00175E49" w:rsidRDefault="006B62DE" w:rsidP="0061344E">
      <w:pPr>
        <w:spacing w:after="0" w:line="240" w:lineRule="auto"/>
        <w:rPr>
          <w:rFonts w:ascii="Arial" w:eastAsia="Times New Roman" w:hAnsi="Arial" w:cs="Arial"/>
          <w:b/>
          <w:sz w:val="20"/>
          <w:szCs w:val="20"/>
        </w:rPr>
      </w:pPr>
    </w:p>
    <w:p w:rsidR="006B62DE" w:rsidRPr="00175E49" w:rsidRDefault="006B62DE" w:rsidP="0061344E">
      <w:pPr>
        <w:spacing w:after="0" w:line="240" w:lineRule="auto"/>
        <w:rPr>
          <w:rFonts w:ascii="Arial" w:eastAsia="Times New Roman" w:hAnsi="Arial" w:cs="Arial"/>
          <w:b/>
          <w:sz w:val="20"/>
          <w:szCs w:val="20"/>
        </w:rPr>
      </w:pPr>
    </w:p>
    <w:p w:rsidR="0061344E" w:rsidRPr="00175E49" w:rsidRDefault="0061344E" w:rsidP="0061344E">
      <w:pPr>
        <w:spacing w:after="0" w:line="240" w:lineRule="auto"/>
        <w:rPr>
          <w:rFonts w:ascii="Arial" w:eastAsia="Times New Roman" w:hAnsi="Arial" w:cs="Arial"/>
          <w:b/>
          <w:sz w:val="20"/>
          <w:szCs w:val="20"/>
        </w:rPr>
      </w:pPr>
      <w:r w:rsidRPr="00175E49">
        <w:rPr>
          <w:rFonts w:ascii="Arial" w:eastAsia="Times New Roman" w:hAnsi="Arial" w:cs="Arial"/>
          <w:b/>
          <w:sz w:val="20"/>
          <w:szCs w:val="20"/>
        </w:rPr>
        <w:t>META 11</w:t>
      </w:r>
    </w:p>
    <w:p w:rsidR="0061344E" w:rsidRPr="00175E49" w:rsidRDefault="0061344E" w:rsidP="0061344E">
      <w:pPr>
        <w:spacing w:after="0" w:line="240" w:lineRule="auto"/>
        <w:rPr>
          <w:rFonts w:ascii="Arial" w:eastAsia="Times New Roman"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5829"/>
        <w:gridCol w:w="1258"/>
        <w:gridCol w:w="5532"/>
      </w:tblGrid>
      <w:tr w:rsidR="0061344E" w:rsidRPr="00175E49" w:rsidTr="00A53686">
        <w:tc>
          <w:tcPr>
            <w:tcW w:w="851" w:type="dxa"/>
            <w:shd w:val="clear" w:color="auto" w:fill="auto"/>
          </w:tcPr>
          <w:p w:rsidR="0061344E" w:rsidRPr="00175E49" w:rsidRDefault="0061344E" w:rsidP="00A53686">
            <w:pPr>
              <w:spacing w:after="0" w:line="240" w:lineRule="auto"/>
              <w:jc w:val="center"/>
              <w:rPr>
                <w:rFonts w:ascii="Arial" w:eastAsia="Times New Roman" w:hAnsi="Arial" w:cs="Arial"/>
                <w:b/>
                <w:sz w:val="20"/>
                <w:szCs w:val="20"/>
              </w:rPr>
            </w:pPr>
            <w:r w:rsidRPr="00175E49">
              <w:rPr>
                <w:rFonts w:ascii="Arial" w:eastAsia="Times New Roman" w:hAnsi="Arial" w:cs="Arial"/>
                <w:b/>
                <w:sz w:val="20"/>
                <w:szCs w:val="20"/>
              </w:rPr>
              <w:t>Meta</w:t>
            </w:r>
          </w:p>
        </w:tc>
        <w:tc>
          <w:tcPr>
            <w:tcW w:w="5829" w:type="dxa"/>
            <w:shd w:val="clear" w:color="auto" w:fill="auto"/>
          </w:tcPr>
          <w:p w:rsidR="0061344E" w:rsidRPr="00175E49" w:rsidRDefault="0061344E" w:rsidP="00A53686">
            <w:pPr>
              <w:spacing w:after="0" w:line="240" w:lineRule="auto"/>
              <w:jc w:val="center"/>
              <w:rPr>
                <w:rFonts w:ascii="Arial" w:eastAsia="Times New Roman" w:hAnsi="Arial" w:cs="Arial"/>
                <w:b/>
                <w:sz w:val="20"/>
                <w:szCs w:val="20"/>
              </w:rPr>
            </w:pPr>
            <w:r w:rsidRPr="00175E49">
              <w:rPr>
                <w:rFonts w:ascii="Arial" w:eastAsia="Times New Roman" w:hAnsi="Arial" w:cs="Arial"/>
                <w:b/>
                <w:sz w:val="20"/>
                <w:szCs w:val="20"/>
              </w:rPr>
              <w:t>Texto da meta</w:t>
            </w:r>
          </w:p>
        </w:tc>
        <w:tc>
          <w:tcPr>
            <w:tcW w:w="1258" w:type="dxa"/>
            <w:shd w:val="clear" w:color="auto" w:fill="auto"/>
          </w:tcPr>
          <w:p w:rsidR="0061344E" w:rsidRPr="00175E49" w:rsidRDefault="0061344E" w:rsidP="00A53686">
            <w:pPr>
              <w:spacing w:after="0" w:line="240" w:lineRule="auto"/>
              <w:jc w:val="center"/>
              <w:rPr>
                <w:rFonts w:ascii="Arial" w:eastAsia="Times New Roman" w:hAnsi="Arial" w:cs="Arial"/>
                <w:b/>
                <w:sz w:val="20"/>
                <w:szCs w:val="20"/>
              </w:rPr>
            </w:pPr>
            <w:r w:rsidRPr="00175E49">
              <w:rPr>
                <w:rFonts w:ascii="Arial" w:eastAsia="Times New Roman" w:hAnsi="Arial" w:cs="Arial"/>
                <w:b/>
                <w:sz w:val="20"/>
                <w:szCs w:val="20"/>
              </w:rPr>
              <w:t>Prazo</w:t>
            </w:r>
          </w:p>
        </w:tc>
        <w:tc>
          <w:tcPr>
            <w:tcW w:w="5532" w:type="dxa"/>
            <w:shd w:val="clear" w:color="auto" w:fill="auto"/>
          </w:tcPr>
          <w:p w:rsidR="0061344E" w:rsidRPr="00175E49" w:rsidRDefault="0061344E" w:rsidP="00A53686">
            <w:pPr>
              <w:spacing w:after="0" w:line="240" w:lineRule="auto"/>
              <w:jc w:val="center"/>
              <w:rPr>
                <w:rFonts w:ascii="Arial" w:eastAsia="Times New Roman" w:hAnsi="Arial" w:cs="Arial"/>
                <w:b/>
                <w:sz w:val="20"/>
                <w:szCs w:val="20"/>
              </w:rPr>
            </w:pPr>
            <w:r w:rsidRPr="00175E49">
              <w:rPr>
                <w:rFonts w:ascii="Arial" w:eastAsia="Times New Roman" w:hAnsi="Arial" w:cs="Arial"/>
                <w:b/>
                <w:sz w:val="20"/>
                <w:szCs w:val="20"/>
              </w:rPr>
              <w:t>Observações/Relato sintétic</w:t>
            </w:r>
            <w:r w:rsidR="007F71DC">
              <w:rPr>
                <w:rFonts w:ascii="Arial" w:eastAsia="Times New Roman" w:hAnsi="Arial" w:cs="Arial"/>
                <w:b/>
                <w:sz w:val="20"/>
                <w:szCs w:val="20"/>
              </w:rPr>
              <w:t>o 2019</w:t>
            </w:r>
          </w:p>
        </w:tc>
      </w:tr>
      <w:tr w:rsidR="0061344E" w:rsidRPr="00175E49" w:rsidTr="00A53686">
        <w:tc>
          <w:tcPr>
            <w:tcW w:w="851" w:type="dxa"/>
            <w:shd w:val="clear" w:color="auto" w:fill="auto"/>
          </w:tcPr>
          <w:p w:rsidR="0061344E" w:rsidRPr="00175E49" w:rsidRDefault="0061344E" w:rsidP="00A53686">
            <w:pPr>
              <w:spacing w:after="0" w:line="240" w:lineRule="auto"/>
              <w:jc w:val="center"/>
              <w:rPr>
                <w:rFonts w:ascii="Arial" w:eastAsia="Times New Roman" w:hAnsi="Arial" w:cs="Arial"/>
                <w:sz w:val="20"/>
                <w:szCs w:val="20"/>
              </w:rPr>
            </w:pPr>
            <w:r w:rsidRPr="00175E49">
              <w:rPr>
                <w:rFonts w:ascii="Arial" w:eastAsia="Times New Roman" w:hAnsi="Arial" w:cs="Arial"/>
                <w:sz w:val="20"/>
                <w:szCs w:val="20"/>
              </w:rPr>
              <w:t>11</w:t>
            </w:r>
          </w:p>
        </w:tc>
        <w:tc>
          <w:tcPr>
            <w:tcW w:w="5829" w:type="dxa"/>
            <w:shd w:val="clear" w:color="auto" w:fill="auto"/>
          </w:tcPr>
          <w:p w:rsidR="0061344E" w:rsidRPr="00175E49" w:rsidRDefault="0061344E" w:rsidP="00A53686">
            <w:pPr>
              <w:spacing w:after="0" w:line="240" w:lineRule="auto"/>
              <w:contextualSpacing/>
              <w:jc w:val="both"/>
              <w:rPr>
                <w:rFonts w:ascii="Arial" w:hAnsi="Arial" w:cs="Arial"/>
                <w:b/>
                <w:sz w:val="20"/>
                <w:szCs w:val="20"/>
                <w:u w:val="single"/>
              </w:rPr>
            </w:pPr>
            <w:r w:rsidRPr="00175E49">
              <w:rPr>
                <w:rFonts w:ascii="Arial" w:hAnsi="Arial" w:cs="Arial"/>
                <w:sz w:val="20"/>
                <w:szCs w:val="20"/>
              </w:rPr>
              <w:t>Incentivar matrículas da educação profissional técnica de nível médio, assegurando a qualidade da oferta e a expansão no segmento público.</w:t>
            </w:r>
          </w:p>
        </w:tc>
        <w:tc>
          <w:tcPr>
            <w:tcW w:w="1258" w:type="dxa"/>
            <w:shd w:val="clear" w:color="auto" w:fill="auto"/>
          </w:tcPr>
          <w:p w:rsidR="0061344E" w:rsidRPr="00175E49" w:rsidRDefault="0061344E" w:rsidP="00A53686">
            <w:pPr>
              <w:spacing w:after="0" w:line="240" w:lineRule="auto"/>
              <w:jc w:val="center"/>
              <w:rPr>
                <w:rFonts w:ascii="Arial" w:eastAsia="Times New Roman" w:hAnsi="Arial" w:cs="Arial"/>
                <w:sz w:val="20"/>
                <w:szCs w:val="20"/>
              </w:rPr>
            </w:pPr>
            <w:r w:rsidRPr="00175E49">
              <w:rPr>
                <w:rFonts w:ascii="Arial" w:eastAsia="Times New Roman" w:hAnsi="Arial" w:cs="Arial"/>
                <w:sz w:val="20"/>
                <w:szCs w:val="20"/>
              </w:rPr>
              <w:t>2025</w:t>
            </w:r>
          </w:p>
        </w:tc>
        <w:tc>
          <w:tcPr>
            <w:tcW w:w="5532" w:type="dxa"/>
            <w:shd w:val="clear" w:color="auto" w:fill="auto"/>
          </w:tcPr>
          <w:p w:rsidR="0061344E" w:rsidRPr="00175E49" w:rsidRDefault="0061344E" w:rsidP="00A53686">
            <w:pPr>
              <w:spacing w:after="0" w:line="240" w:lineRule="auto"/>
              <w:jc w:val="both"/>
              <w:rPr>
                <w:rFonts w:ascii="Arial" w:eastAsia="Times New Roman" w:hAnsi="Arial" w:cs="Arial"/>
                <w:sz w:val="20"/>
                <w:szCs w:val="20"/>
              </w:rPr>
            </w:pPr>
            <w:r w:rsidRPr="00175E49">
              <w:rPr>
                <w:rFonts w:ascii="Arial" w:eastAsia="Times New Roman" w:hAnsi="Arial" w:cs="Arial"/>
                <w:sz w:val="20"/>
                <w:szCs w:val="20"/>
              </w:rPr>
              <w:t xml:space="preserve"> </w:t>
            </w:r>
            <w:r w:rsidR="008D4133" w:rsidRPr="00175E49">
              <w:rPr>
                <w:rFonts w:ascii="Arial" w:eastAsia="Times New Roman" w:hAnsi="Arial" w:cs="Arial"/>
                <w:sz w:val="20"/>
                <w:szCs w:val="20"/>
              </w:rPr>
              <w:t xml:space="preserve">- </w:t>
            </w:r>
            <w:r w:rsidRPr="00175E49">
              <w:rPr>
                <w:rFonts w:ascii="Arial" w:eastAsia="Times New Roman" w:hAnsi="Arial" w:cs="Arial"/>
                <w:sz w:val="20"/>
                <w:szCs w:val="20"/>
              </w:rPr>
              <w:t>O incentivo é realizado nas escolas com Anos Finais, nos 9º anos, para que os alunos frequentem o Ensino Médio profissionalizante;</w:t>
            </w:r>
          </w:p>
          <w:p w:rsidR="0061344E" w:rsidRPr="00175E49" w:rsidRDefault="008D4133" w:rsidP="00A53686">
            <w:pPr>
              <w:spacing w:after="0" w:line="240" w:lineRule="auto"/>
              <w:jc w:val="both"/>
              <w:rPr>
                <w:rFonts w:ascii="Arial" w:eastAsia="Times New Roman" w:hAnsi="Arial" w:cs="Arial"/>
                <w:sz w:val="20"/>
                <w:szCs w:val="20"/>
              </w:rPr>
            </w:pPr>
            <w:r w:rsidRPr="00175E49">
              <w:rPr>
                <w:rFonts w:ascii="Arial" w:eastAsia="Times New Roman" w:hAnsi="Arial" w:cs="Arial"/>
                <w:sz w:val="20"/>
                <w:szCs w:val="20"/>
              </w:rPr>
              <w:t>-</w:t>
            </w:r>
            <w:r w:rsidR="0061344E" w:rsidRPr="00175E49">
              <w:rPr>
                <w:rFonts w:ascii="Arial" w:eastAsia="Times New Roman" w:hAnsi="Arial" w:cs="Arial"/>
                <w:sz w:val="20"/>
                <w:szCs w:val="20"/>
              </w:rPr>
              <w:t xml:space="preserve"> As escolas dos Anos Finais receberam visita dos alunos do IFSC – Ensino Médio Profissionalizante para divulgação dos cursos;</w:t>
            </w:r>
          </w:p>
          <w:p w:rsidR="00465D56" w:rsidRPr="00175E49" w:rsidRDefault="00465D56" w:rsidP="00A53686">
            <w:pPr>
              <w:spacing w:after="0" w:line="240" w:lineRule="auto"/>
              <w:jc w:val="both"/>
              <w:rPr>
                <w:rFonts w:ascii="Arial" w:eastAsia="Times New Roman" w:hAnsi="Arial" w:cs="Arial"/>
                <w:sz w:val="20"/>
                <w:szCs w:val="20"/>
              </w:rPr>
            </w:pPr>
            <w:r w:rsidRPr="00175E49">
              <w:rPr>
                <w:rFonts w:ascii="Arial" w:eastAsia="Times New Roman" w:hAnsi="Arial" w:cs="Arial"/>
                <w:sz w:val="20"/>
                <w:szCs w:val="20"/>
              </w:rPr>
              <w:t xml:space="preserve">- Aproximadamente 15 alunos estão matriculados em cursos profissionalizantes na cidade vizinha, Canoinhas, no IFSC e Colégio Agrícola; </w:t>
            </w:r>
          </w:p>
        </w:tc>
      </w:tr>
    </w:tbl>
    <w:p w:rsidR="0061344E" w:rsidRPr="00175E49" w:rsidRDefault="0061344E" w:rsidP="0061344E">
      <w:pPr>
        <w:spacing w:after="0" w:line="240" w:lineRule="auto"/>
        <w:rPr>
          <w:rFonts w:ascii="Arial" w:eastAsia="Times New Roman" w:hAnsi="Arial" w:cs="Arial"/>
          <w:sz w:val="20"/>
          <w:szCs w:val="20"/>
        </w:rPr>
      </w:pPr>
    </w:p>
    <w:p w:rsidR="0061344E" w:rsidRPr="00175E49" w:rsidRDefault="0061344E" w:rsidP="0061344E">
      <w:pPr>
        <w:spacing w:after="0" w:line="240" w:lineRule="auto"/>
        <w:rPr>
          <w:rFonts w:ascii="Arial" w:eastAsia="Times New Roman" w:hAnsi="Arial" w:cs="Arial"/>
          <w:color w:val="FF0000"/>
          <w:sz w:val="20"/>
          <w:szCs w:val="20"/>
        </w:rPr>
      </w:pPr>
    </w:p>
    <w:tbl>
      <w:tblPr>
        <w:tblW w:w="13467" w:type="dxa"/>
        <w:tblInd w:w="80"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1575"/>
        <w:gridCol w:w="835"/>
        <w:gridCol w:w="851"/>
        <w:gridCol w:w="850"/>
        <w:gridCol w:w="851"/>
        <w:gridCol w:w="850"/>
        <w:gridCol w:w="851"/>
        <w:gridCol w:w="850"/>
        <w:gridCol w:w="851"/>
        <w:gridCol w:w="850"/>
        <w:gridCol w:w="851"/>
        <w:gridCol w:w="1701"/>
        <w:gridCol w:w="1701"/>
      </w:tblGrid>
      <w:tr w:rsidR="0061344E" w:rsidRPr="00175E49" w:rsidTr="00A53686">
        <w:trPr>
          <w:trHeight w:val="499"/>
        </w:trPr>
        <w:tc>
          <w:tcPr>
            <w:tcW w:w="1575" w:type="dxa"/>
            <w:tcBorders>
              <w:top w:val="single" w:sz="8" w:space="0" w:color="000000"/>
              <w:left w:val="single" w:sz="8" w:space="0" w:color="000000"/>
              <w:bottom w:val="single" w:sz="8" w:space="0" w:color="000000"/>
              <w:right w:val="single" w:sz="8" w:space="0" w:color="000000"/>
            </w:tcBorders>
            <w:shd w:val="clear" w:color="auto" w:fill="D8D8D8"/>
            <w:tcMar>
              <w:top w:w="100" w:type="dxa"/>
              <w:left w:w="80" w:type="dxa"/>
              <w:bottom w:w="100" w:type="dxa"/>
              <w:right w:w="8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lastRenderedPageBreak/>
              <w:t>META 11</w:t>
            </w:r>
          </w:p>
        </w:tc>
        <w:tc>
          <w:tcPr>
            <w:tcW w:w="11892" w:type="dxa"/>
            <w:gridSpan w:val="12"/>
            <w:tcBorders>
              <w:top w:val="single" w:sz="8" w:space="0" w:color="000000"/>
              <w:left w:val="nil"/>
              <w:bottom w:val="single" w:sz="8" w:space="0" w:color="000000"/>
              <w:right w:val="single" w:sz="8" w:space="0" w:color="000000"/>
            </w:tcBorders>
            <w:shd w:val="clear" w:color="auto" w:fill="D8D8D8"/>
            <w:tcMar>
              <w:top w:w="100" w:type="dxa"/>
              <w:bottom w:w="100" w:type="dxa"/>
            </w:tcMar>
          </w:tcPr>
          <w:p w:rsidR="0061344E" w:rsidRPr="00175E49" w:rsidRDefault="0061344E" w:rsidP="00A53686">
            <w:pPr>
              <w:spacing w:after="0" w:line="240" w:lineRule="auto"/>
              <w:contextualSpacing/>
              <w:jc w:val="both"/>
              <w:rPr>
                <w:rFonts w:ascii="Arial" w:hAnsi="Arial" w:cs="Arial"/>
                <w:b/>
                <w:sz w:val="20"/>
                <w:szCs w:val="20"/>
                <w:u w:val="single"/>
              </w:rPr>
            </w:pPr>
            <w:r w:rsidRPr="00175E49">
              <w:rPr>
                <w:rFonts w:ascii="Arial" w:hAnsi="Arial" w:cs="Arial"/>
                <w:sz w:val="20"/>
                <w:szCs w:val="20"/>
              </w:rPr>
              <w:t>Incentivar matrículas da educação profissional técnica de nível médio, assegurando a qualidade da oferta e a expansão no segmento público.</w:t>
            </w:r>
          </w:p>
        </w:tc>
      </w:tr>
      <w:tr w:rsidR="0061344E" w:rsidRPr="00175E49" w:rsidTr="00A53686">
        <w:trPr>
          <w:trHeight w:val="772"/>
        </w:trPr>
        <w:tc>
          <w:tcPr>
            <w:tcW w:w="1575" w:type="dxa"/>
            <w:vMerge w:val="restart"/>
            <w:tcBorders>
              <w:top w:val="nil"/>
              <w:left w:val="single" w:sz="8" w:space="0" w:color="000000"/>
              <w:bottom w:val="single" w:sz="8" w:space="0" w:color="000000"/>
              <w:right w:val="single" w:sz="8" w:space="0" w:color="000000"/>
            </w:tcBorders>
            <w:shd w:val="clear" w:color="auto" w:fill="EFEFEF"/>
            <w:tcMar>
              <w:top w:w="100" w:type="dxa"/>
              <w:left w:w="80" w:type="dxa"/>
              <w:bottom w:w="100" w:type="dxa"/>
              <w:right w:w="8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INDICADOR 11 A</w:t>
            </w:r>
          </w:p>
        </w:tc>
        <w:tc>
          <w:tcPr>
            <w:tcW w:w="8490" w:type="dxa"/>
            <w:gridSpan w:val="10"/>
            <w:tcBorders>
              <w:top w:val="nil"/>
              <w:left w:val="nil"/>
              <w:bottom w:val="single" w:sz="8" w:space="0" w:color="000000"/>
              <w:right w:val="single" w:sz="8" w:space="0" w:color="000000"/>
            </w:tcBorders>
            <w:shd w:val="clear" w:color="auto" w:fill="EFEFEF"/>
            <w:tcMar>
              <w:top w:w="100" w:type="dxa"/>
              <w:bottom w:w="100" w:type="dxa"/>
            </w:tcMar>
          </w:tcPr>
          <w:p w:rsidR="0061344E" w:rsidRPr="00175E49" w:rsidRDefault="0061344E" w:rsidP="00A53686">
            <w:pPr>
              <w:spacing w:after="0" w:line="240" w:lineRule="auto"/>
              <w:ind w:left="60"/>
              <w:jc w:val="both"/>
              <w:rPr>
                <w:rFonts w:ascii="Arial" w:eastAsia="Times New Roman" w:hAnsi="Arial" w:cs="Arial"/>
                <w:sz w:val="20"/>
                <w:szCs w:val="20"/>
              </w:rPr>
            </w:pPr>
            <w:r w:rsidRPr="00175E49">
              <w:rPr>
                <w:rFonts w:ascii="Arial" w:hAnsi="Arial" w:cs="Arial"/>
                <w:sz w:val="20"/>
                <w:szCs w:val="20"/>
              </w:rPr>
              <w:t>Número absoluto de matrículas em EPT de nível médio.</w:t>
            </w:r>
          </w:p>
        </w:tc>
        <w:tc>
          <w:tcPr>
            <w:tcW w:w="1701" w:type="dxa"/>
            <w:tcBorders>
              <w:top w:val="nil"/>
              <w:left w:val="nil"/>
              <w:bottom w:val="single" w:sz="8" w:space="0" w:color="000000"/>
              <w:right w:val="single" w:sz="8" w:space="0" w:color="000000"/>
            </w:tcBorders>
            <w:shd w:val="clear" w:color="auto" w:fill="EFEFE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Alcançou indicador?</w:t>
            </w:r>
          </w:p>
          <w:p w:rsidR="0061344E" w:rsidRPr="00175E49" w:rsidRDefault="0061344E" w:rsidP="00A53686">
            <w:pPr>
              <w:spacing w:after="0" w:line="240" w:lineRule="auto"/>
              <w:ind w:left="60"/>
              <w:rPr>
                <w:rFonts w:ascii="Arial" w:eastAsia="Times New Roman" w:hAnsi="Arial" w:cs="Arial"/>
                <w:b/>
                <w:sz w:val="20"/>
                <w:szCs w:val="20"/>
              </w:rPr>
            </w:pPr>
          </w:p>
        </w:tc>
        <w:tc>
          <w:tcPr>
            <w:tcW w:w="1701" w:type="dxa"/>
            <w:tcBorders>
              <w:top w:val="nil"/>
              <w:left w:val="nil"/>
              <w:bottom w:val="single" w:sz="8" w:space="0" w:color="000000"/>
              <w:right w:val="single" w:sz="8" w:space="0" w:color="000000"/>
            </w:tcBorders>
            <w:shd w:val="clear" w:color="auto" w:fill="EFEFE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(Informe aqui o prazo do indicador)</w:t>
            </w:r>
          </w:p>
        </w:tc>
      </w:tr>
      <w:tr w:rsidR="0061344E" w:rsidRPr="00175E49" w:rsidTr="00A53686">
        <w:trPr>
          <w:trHeight w:val="252"/>
        </w:trPr>
        <w:tc>
          <w:tcPr>
            <w:tcW w:w="1575"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61344E" w:rsidRPr="00175E49" w:rsidRDefault="0061344E" w:rsidP="00A53686">
            <w:pPr>
              <w:spacing w:after="0" w:line="240" w:lineRule="auto"/>
              <w:ind w:left="60"/>
              <w:rPr>
                <w:rFonts w:ascii="Arial" w:eastAsia="Times New Roman" w:hAnsi="Arial" w:cs="Arial"/>
                <w:sz w:val="20"/>
                <w:szCs w:val="20"/>
              </w:rPr>
            </w:pPr>
          </w:p>
        </w:tc>
        <w:tc>
          <w:tcPr>
            <w:tcW w:w="835" w:type="dxa"/>
            <w:tcBorders>
              <w:top w:val="nil"/>
              <w:left w:val="nil"/>
              <w:bottom w:val="single" w:sz="8" w:space="0" w:color="000000"/>
              <w:right w:val="single" w:sz="8" w:space="0" w:color="000000"/>
            </w:tcBorders>
            <w:shd w:val="clear" w:color="auto" w:fill="EFEFEF"/>
            <w:tcMar>
              <w:top w:w="100" w:type="dxa"/>
              <w:left w:w="80" w:type="dxa"/>
              <w:bottom w:w="100" w:type="dxa"/>
              <w:right w:w="8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2015</w:t>
            </w:r>
          </w:p>
        </w:tc>
        <w:tc>
          <w:tcPr>
            <w:tcW w:w="851" w:type="dxa"/>
            <w:tcBorders>
              <w:top w:val="nil"/>
              <w:left w:val="nil"/>
              <w:bottom w:val="single" w:sz="8" w:space="0" w:color="000000"/>
              <w:right w:val="single" w:sz="8" w:space="0" w:color="000000"/>
            </w:tcBorders>
            <w:shd w:val="clear" w:color="auto" w:fill="EFEFEF"/>
            <w:tcMar>
              <w:top w:w="100" w:type="dxa"/>
              <w:left w:w="100" w:type="dxa"/>
              <w:bottom w:w="100" w:type="dxa"/>
              <w:right w:w="10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2016</w:t>
            </w:r>
          </w:p>
        </w:tc>
        <w:tc>
          <w:tcPr>
            <w:tcW w:w="850"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2017</w:t>
            </w:r>
          </w:p>
        </w:tc>
        <w:tc>
          <w:tcPr>
            <w:tcW w:w="851"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2018</w:t>
            </w:r>
          </w:p>
        </w:tc>
        <w:tc>
          <w:tcPr>
            <w:tcW w:w="850"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jc w:val="center"/>
              <w:rPr>
                <w:rFonts w:ascii="Arial" w:eastAsia="Times New Roman" w:hAnsi="Arial" w:cs="Arial"/>
                <w:b/>
                <w:sz w:val="20"/>
                <w:szCs w:val="20"/>
              </w:rPr>
            </w:pPr>
            <w:r w:rsidRPr="00175E49">
              <w:rPr>
                <w:rFonts w:ascii="Arial" w:eastAsia="Times New Roman" w:hAnsi="Arial" w:cs="Arial"/>
                <w:b/>
                <w:sz w:val="20"/>
                <w:szCs w:val="20"/>
              </w:rPr>
              <w:t>2019</w:t>
            </w:r>
          </w:p>
        </w:tc>
        <w:tc>
          <w:tcPr>
            <w:tcW w:w="851"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jc w:val="center"/>
              <w:rPr>
                <w:rFonts w:ascii="Arial" w:eastAsia="Times New Roman" w:hAnsi="Arial" w:cs="Arial"/>
                <w:b/>
                <w:sz w:val="20"/>
                <w:szCs w:val="20"/>
              </w:rPr>
            </w:pPr>
            <w:r w:rsidRPr="00175E49">
              <w:rPr>
                <w:rFonts w:ascii="Arial" w:eastAsia="Times New Roman" w:hAnsi="Arial" w:cs="Arial"/>
                <w:b/>
                <w:sz w:val="20"/>
                <w:szCs w:val="20"/>
              </w:rPr>
              <w:t>2020</w:t>
            </w:r>
          </w:p>
        </w:tc>
        <w:tc>
          <w:tcPr>
            <w:tcW w:w="850"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jc w:val="center"/>
              <w:rPr>
                <w:rFonts w:ascii="Arial" w:eastAsia="Times New Roman" w:hAnsi="Arial" w:cs="Arial"/>
                <w:b/>
                <w:sz w:val="20"/>
                <w:szCs w:val="20"/>
              </w:rPr>
            </w:pPr>
            <w:r w:rsidRPr="00175E49">
              <w:rPr>
                <w:rFonts w:ascii="Arial" w:eastAsia="Times New Roman" w:hAnsi="Arial" w:cs="Arial"/>
                <w:b/>
                <w:sz w:val="20"/>
                <w:szCs w:val="20"/>
              </w:rPr>
              <w:t>2021</w:t>
            </w:r>
          </w:p>
        </w:tc>
        <w:tc>
          <w:tcPr>
            <w:tcW w:w="851"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jc w:val="center"/>
              <w:rPr>
                <w:rFonts w:ascii="Arial" w:eastAsia="Times New Roman" w:hAnsi="Arial" w:cs="Arial"/>
                <w:b/>
                <w:sz w:val="20"/>
                <w:szCs w:val="20"/>
              </w:rPr>
            </w:pPr>
            <w:r w:rsidRPr="00175E49">
              <w:rPr>
                <w:rFonts w:ascii="Arial" w:eastAsia="Times New Roman" w:hAnsi="Arial" w:cs="Arial"/>
                <w:b/>
                <w:sz w:val="20"/>
                <w:szCs w:val="20"/>
              </w:rPr>
              <w:t>2022</w:t>
            </w:r>
          </w:p>
        </w:tc>
        <w:tc>
          <w:tcPr>
            <w:tcW w:w="850"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jc w:val="center"/>
              <w:rPr>
                <w:rFonts w:ascii="Arial" w:eastAsia="Times New Roman" w:hAnsi="Arial" w:cs="Arial"/>
                <w:b/>
                <w:sz w:val="20"/>
                <w:szCs w:val="20"/>
              </w:rPr>
            </w:pPr>
            <w:r w:rsidRPr="00175E49">
              <w:rPr>
                <w:rFonts w:ascii="Arial" w:eastAsia="Times New Roman" w:hAnsi="Arial" w:cs="Arial"/>
                <w:b/>
                <w:sz w:val="20"/>
                <w:szCs w:val="20"/>
              </w:rPr>
              <w:t>2023</w:t>
            </w:r>
          </w:p>
        </w:tc>
        <w:tc>
          <w:tcPr>
            <w:tcW w:w="851"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jc w:val="center"/>
              <w:rPr>
                <w:rFonts w:ascii="Arial" w:eastAsia="Times New Roman" w:hAnsi="Arial" w:cs="Arial"/>
                <w:b/>
                <w:sz w:val="20"/>
                <w:szCs w:val="20"/>
              </w:rPr>
            </w:pPr>
            <w:r w:rsidRPr="00175E49">
              <w:rPr>
                <w:rFonts w:ascii="Arial" w:eastAsia="Times New Roman" w:hAnsi="Arial" w:cs="Arial"/>
                <w:b/>
                <w:sz w:val="20"/>
                <w:szCs w:val="20"/>
              </w:rPr>
              <w:t>2024</w:t>
            </w:r>
          </w:p>
        </w:tc>
        <w:tc>
          <w:tcPr>
            <w:tcW w:w="1701"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jc w:val="center"/>
              <w:rPr>
                <w:rFonts w:ascii="Arial" w:eastAsia="Times New Roman" w:hAnsi="Arial" w:cs="Arial"/>
                <w:b/>
                <w:sz w:val="20"/>
                <w:szCs w:val="20"/>
              </w:rPr>
            </w:pPr>
            <w:r w:rsidRPr="00175E49">
              <w:rPr>
                <w:rFonts w:ascii="Arial" w:eastAsia="Times New Roman" w:hAnsi="Arial" w:cs="Arial"/>
                <w:b/>
                <w:sz w:val="20"/>
                <w:szCs w:val="20"/>
              </w:rPr>
              <w:t>2025</w:t>
            </w:r>
          </w:p>
        </w:tc>
        <w:tc>
          <w:tcPr>
            <w:tcW w:w="1701"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2025</w:t>
            </w:r>
          </w:p>
        </w:tc>
      </w:tr>
      <w:tr w:rsidR="0061344E" w:rsidRPr="00175E49" w:rsidTr="00A53686">
        <w:trPr>
          <w:trHeight w:val="229"/>
        </w:trPr>
        <w:tc>
          <w:tcPr>
            <w:tcW w:w="1575"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61344E" w:rsidRPr="00175E49" w:rsidRDefault="0061344E" w:rsidP="00A53686">
            <w:pPr>
              <w:spacing w:after="0" w:line="240" w:lineRule="auto"/>
              <w:ind w:left="62"/>
              <w:rPr>
                <w:rFonts w:ascii="Arial" w:eastAsia="Times New Roman" w:hAnsi="Arial" w:cs="Arial"/>
                <w:sz w:val="20"/>
                <w:szCs w:val="20"/>
              </w:rPr>
            </w:pPr>
            <w:r w:rsidRPr="00175E49">
              <w:rPr>
                <w:rFonts w:ascii="Arial" w:eastAsia="Times New Roman" w:hAnsi="Arial" w:cs="Arial"/>
                <w:sz w:val="20"/>
                <w:szCs w:val="20"/>
              </w:rPr>
              <w:t>Meta prevista</w:t>
            </w:r>
          </w:p>
        </w:tc>
        <w:tc>
          <w:tcPr>
            <w:tcW w:w="835"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42 títulos</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42 títulos</w:t>
            </w: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465D56"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48,08</w:t>
            </w:r>
            <w:r w:rsidR="0061344E" w:rsidRPr="00175E49">
              <w:rPr>
                <w:rFonts w:ascii="Arial" w:eastAsia="Times New Roman" w:hAnsi="Arial" w:cs="Arial"/>
                <w:sz w:val="20"/>
                <w:szCs w:val="20"/>
              </w:rPr>
              <w:t xml:space="preserve"> títulos</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465D56"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48,08</w:t>
            </w:r>
            <w:r w:rsidR="0061344E" w:rsidRPr="00175E49">
              <w:rPr>
                <w:rFonts w:ascii="Arial" w:eastAsia="Times New Roman" w:hAnsi="Arial" w:cs="Arial"/>
                <w:sz w:val="20"/>
                <w:szCs w:val="20"/>
              </w:rPr>
              <w:t xml:space="preserve"> títulos</w:t>
            </w: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465D56" w:rsidRPr="00175E49" w:rsidRDefault="00465D56"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48,08</w:t>
            </w:r>
          </w:p>
          <w:p w:rsidR="0061344E" w:rsidRPr="00175E49" w:rsidRDefault="0061344E" w:rsidP="00A53686">
            <w:pPr>
              <w:spacing w:after="0" w:line="240" w:lineRule="auto"/>
              <w:ind w:left="62"/>
              <w:jc w:val="center"/>
              <w:rPr>
                <w:rFonts w:ascii="Arial" w:eastAsia="Times New Roman" w:hAnsi="Arial" w:cs="Arial"/>
                <w:sz w:val="20"/>
                <w:szCs w:val="20"/>
              </w:rPr>
            </w:pPr>
            <w:proofErr w:type="gramStart"/>
            <w:r w:rsidRPr="00175E49">
              <w:rPr>
                <w:rFonts w:ascii="Arial" w:eastAsia="Times New Roman" w:hAnsi="Arial" w:cs="Arial"/>
                <w:sz w:val="20"/>
                <w:szCs w:val="20"/>
              </w:rPr>
              <w:t>títulos</w:t>
            </w:r>
            <w:proofErr w:type="gramEnd"/>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465D56"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48,08 títulos</w:t>
            </w: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465D56"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48,08 títulos</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465D56"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48,08 títulos</w:t>
            </w: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465D56"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48,08 títulos</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465D56"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48,08 títulos</w:t>
            </w:r>
          </w:p>
        </w:tc>
        <w:tc>
          <w:tcPr>
            <w:tcW w:w="170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 xml:space="preserve">Não </w:t>
            </w:r>
          </w:p>
        </w:tc>
        <w:tc>
          <w:tcPr>
            <w:tcW w:w="170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2025</w:t>
            </w:r>
          </w:p>
        </w:tc>
      </w:tr>
      <w:tr w:rsidR="0061344E" w:rsidRPr="00175E49" w:rsidTr="00A53686">
        <w:trPr>
          <w:trHeight w:val="931"/>
        </w:trPr>
        <w:tc>
          <w:tcPr>
            <w:tcW w:w="1575"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61344E" w:rsidRPr="00175E49" w:rsidRDefault="0061344E" w:rsidP="00A53686">
            <w:pPr>
              <w:spacing w:after="0" w:line="240" w:lineRule="auto"/>
              <w:ind w:left="62"/>
              <w:rPr>
                <w:rFonts w:ascii="Arial" w:eastAsia="Times New Roman" w:hAnsi="Arial" w:cs="Arial"/>
                <w:sz w:val="20"/>
                <w:szCs w:val="20"/>
              </w:rPr>
            </w:pPr>
            <w:r w:rsidRPr="00175E49">
              <w:rPr>
                <w:rFonts w:ascii="Arial" w:eastAsia="Times New Roman" w:hAnsi="Arial" w:cs="Arial"/>
                <w:sz w:val="20"/>
                <w:szCs w:val="20"/>
              </w:rPr>
              <w:t>Meta executada no período (dado oficial)</w:t>
            </w:r>
          </w:p>
        </w:tc>
        <w:tc>
          <w:tcPr>
            <w:tcW w:w="835"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 xml:space="preserve">14 alunos </w:t>
            </w: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8 alunos</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8D4133"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 xml:space="preserve">10 alunos </w:t>
            </w: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465D56"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15</w:t>
            </w:r>
          </w:p>
          <w:p w:rsidR="00465D56" w:rsidRPr="00175E49" w:rsidRDefault="00465D56"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 xml:space="preserve">Alunos </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p>
        </w:tc>
        <w:tc>
          <w:tcPr>
            <w:tcW w:w="170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p>
        </w:tc>
        <w:tc>
          <w:tcPr>
            <w:tcW w:w="170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p>
        </w:tc>
      </w:tr>
      <w:tr w:rsidR="0061344E" w:rsidRPr="00175E49" w:rsidTr="00A53686">
        <w:trPr>
          <w:trHeight w:val="942"/>
        </w:trPr>
        <w:tc>
          <w:tcPr>
            <w:tcW w:w="1575"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61344E" w:rsidRPr="00175E49" w:rsidRDefault="0061344E" w:rsidP="00A53686">
            <w:pPr>
              <w:spacing w:after="0" w:line="240" w:lineRule="auto"/>
              <w:ind w:left="62"/>
              <w:rPr>
                <w:rFonts w:ascii="Arial" w:eastAsia="Times New Roman" w:hAnsi="Arial" w:cs="Arial"/>
                <w:sz w:val="20"/>
                <w:szCs w:val="20"/>
              </w:rPr>
            </w:pPr>
            <w:r w:rsidRPr="00175E49">
              <w:rPr>
                <w:rFonts w:ascii="Arial" w:eastAsia="Times New Roman" w:hAnsi="Arial" w:cs="Arial"/>
                <w:sz w:val="20"/>
                <w:szCs w:val="20"/>
              </w:rPr>
              <w:t xml:space="preserve">Meta executada no período (dado extraoficial) </w:t>
            </w:r>
          </w:p>
        </w:tc>
        <w:tc>
          <w:tcPr>
            <w:tcW w:w="835"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 xml:space="preserve">14 alunos </w:t>
            </w: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 xml:space="preserve">8 alunos + </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8D4133"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 xml:space="preserve">10 alunos </w:t>
            </w: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465D56"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 xml:space="preserve">15 alunos </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i/>
                <w:sz w:val="20"/>
                <w:szCs w:val="20"/>
              </w:rPr>
            </w:pP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i/>
                <w:sz w:val="20"/>
                <w:szCs w:val="20"/>
              </w:rPr>
            </w:pP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i/>
                <w:sz w:val="20"/>
                <w:szCs w:val="20"/>
              </w:rPr>
            </w:pP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i/>
                <w:sz w:val="20"/>
                <w:szCs w:val="20"/>
              </w:rPr>
            </w:pP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i/>
                <w:sz w:val="20"/>
                <w:szCs w:val="20"/>
              </w:rPr>
            </w:pPr>
          </w:p>
        </w:tc>
        <w:tc>
          <w:tcPr>
            <w:tcW w:w="170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i/>
                <w:sz w:val="20"/>
                <w:szCs w:val="20"/>
              </w:rPr>
            </w:pPr>
          </w:p>
        </w:tc>
        <w:tc>
          <w:tcPr>
            <w:tcW w:w="170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i/>
                <w:sz w:val="20"/>
                <w:szCs w:val="20"/>
              </w:rPr>
            </w:pPr>
          </w:p>
        </w:tc>
      </w:tr>
      <w:tr w:rsidR="0061344E" w:rsidRPr="00175E49" w:rsidTr="00A53686">
        <w:trPr>
          <w:trHeight w:val="944"/>
        </w:trPr>
        <w:tc>
          <w:tcPr>
            <w:tcW w:w="1575" w:type="dxa"/>
            <w:vMerge w:val="restart"/>
            <w:tcBorders>
              <w:top w:val="nil"/>
              <w:left w:val="single" w:sz="8" w:space="0" w:color="000000"/>
              <w:bottom w:val="single" w:sz="8" w:space="0" w:color="000000"/>
              <w:right w:val="single" w:sz="8" w:space="0" w:color="000000"/>
            </w:tcBorders>
            <w:shd w:val="clear" w:color="auto" w:fill="EFEFEF"/>
            <w:tcMar>
              <w:top w:w="100" w:type="dxa"/>
              <w:left w:w="80" w:type="dxa"/>
              <w:bottom w:w="100" w:type="dxa"/>
              <w:right w:w="8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INDICADOR 11B</w:t>
            </w:r>
          </w:p>
        </w:tc>
        <w:tc>
          <w:tcPr>
            <w:tcW w:w="7639" w:type="dxa"/>
            <w:gridSpan w:val="9"/>
            <w:tcBorders>
              <w:top w:val="nil"/>
              <w:left w:val="nil"/>
              <w:bottom w:val="single" w:sz="8" w:space="0" w:color="000000"/>
              <w:right w:val="single" w:sz="8" w:space="0" w:color="000000"/>
            </w:tcBorders>
            <w:shd w:val="clear" w:color="auto" w:fill="EFEFEF"/>
            <w:tcMar>
              <w:top w:w="100" w:type="dxa"/>
              <w:bottom w:w="100" w:type="dxa"/>
            </w:tcMar>
          </w:tcPr>
          <w:p w:rsidR="0061344E" w:rsidRPr="00175E49" w:rsidRDefault="0061344E" w:rsidP="00A53686">
            <w:pPr>
              <w:spacing w:after="0" w:line="240" w:lineRule="auto"/>
              <w:ind w:left="60"/>
              <w:jc w:val="both"/>
              <w:rPr>
                <w:rFonts w:ascii="Arial" w:eastAsia="Times New Roman" w:hAnsi="Arial" w:cs="Arial"/>
                <w:i/>
                <w:sz w:val="20"/>
                <w:szCs w:val="20"/>
              </w:rPr>
            </w:pPr>
            <w:r w:rsidRPr="00175E49">
              <w:rPr>
                <w:rFonts w:ascii="Arial" w:hAnsi="Arial" w:cs="Arial"/>
                <w:sz w:val="20"/>
                <w:szCs w:val="20"/>
              </w:rPr>
              <w:t>Número absoluto de matrículas em EPT de nível médio na rede pública.</w:t>
            </w:r>
          </w:p>
        </w:tc>
        <w:tc>
          <w:tcPr>
            <w:tcW w:w="851" w:type="dxa"/>
            <w:tcBorders>
              <w:top w:val="nil"/>
              <w:left w:val="nil"/>
              <w:bottom w:val="single" w:sz="8" w:space="0" w:color="000000"/>
              <w:right w:val="single" w:sz="8" w:space="0" w:color="000000"/>
            </w:tcBorders>
            <w:shd w:val="clear" w:color="auto" w:fill="EFEFEF"/>
            <w:tcMar>
              <w:top w:w="100" w:type="dxa"/>
              <w:bottom w:w="100" w:type="dxa"/>
            </w:tcMar>
          </w:tcPr>
          <w:p w:rsidR="0061344E" w:rsidRPr="00175E49" w:rsidRDefault="0061344E" w:rsidP="00A53686">
            <w:pPr>
              <w:spacing w:after="0" w:line="240" w:lineRule="auto"/>
              <w:ind w:left="60"/>
              <w:jc w:val="right"/>
              <w:rPr>
                <w:rFonts w:ascii="Arial" w:eastAsia="Times New Roman" w:hAnsi="Arial" w:cs="Arial"/>
                <w:sz w:val="20"/>
                <w:szCs w:val="20"/>
              </w:rPr>
            </w:pPr>
            <w:r w:rsidRPr="00175E49">
              <w:rPr>
                <w:rFonts w:ascii="Arial" w:eastAsia="Times New Roman" w:hAnsi="Arial" w:cs="Arial"/>
                <w:sz w:val="20"/>
                <w:szCs w:val="20"/>
              </w:rPr>
              <w:t>Prazo:</w:t>
            </w:r>
          </w:p>
        </w:tc>
        <w:tc>
          <w:tcPr>
            <w:tcW w:w="1701" w:type="dxa"/>
            <w:tcBorders>
              <w:top w:val="nil"/>
              <w:left w:val="nil"/>
              <w:bottom w:val="single" w:sz="8" w:space="0" w:color="000000"/>
              <w:right w:val="single" w:sz="8" w:space="0" w:color="000000"/>
            </w:tcBorders>
            <w:shd w:val="clear" w:color="auto" w:fill="EFEFE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sz w:val="20"/>
                <w:szCs w:val="20"/>
              </w:rPr>
              <w:t>Alcançou indicador? Final da vigência do PME.</w:t>
            </w:r>
          </w:p>
        </w:tc>
        <w:tc>
          <w:tcPr>
            <w:tcW w:w="1701" w:type="dxa"/>
            <w:tcBorders>
              <w:top w:val="nil"/>
              <w:left w:val="nil"/>
              <w:bottom w:val="single" w:sz="8" w:space="0" w:color="000000"/>
              <w:right w:val="single" w:sz="8" w:space="0" w:color="000000"/>
            </w:tcBorders>
            <w:shd w:val="clear" w:color="auto" w:fill="EFEFEF"/>
            <w:tcMar>
              <w:top w:w="100" w:type="dxa"/>
              <w:bottom w:w="100" w:type="dxa"/>
            </w:tcMar>
          </w:tcPr>
          <w:p w:rsidR="0061344E" w:rsidRPr="00175E49" w:rsidRDefault="008D4133"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(I</w:t>
            </w:r>
            <w:r w:rsidR="0061344E" w:rsidRPr="00175E49">
              <w:rPr>
                <w:rFonts w:ascii="Arial" w:eastAsia="Times New Roman" w:hAnsi="Arial" w:cs="Arial"/>
                <w:b/>
                <w:sz w:val="20"/>
                <w:szCs w:val="20"/>
              </w:rPr>
              <w:t>nforme aqui o prazo do indicador)</w:t>
            </w:r>
          </w:p>
        </w:tc>
      </w:tr>
      <w:tr w:rsidR="0061344E" w:rsidRPr="00175E49" w:rsidTr="00A53686">
        <w:trPr>
          <w:trHeight w:val="236"/>
        </w:trPr>
        <w:tc>
          <w:tcPr>
            <w:tcW w:w="1575"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61344E" w:rsidRPr="00175E49" w:rsidRDefault="0061344E" w:rsidP="00A53686">
            <w:pPr>
              <w:spacing w:after="0" w:line="240" w:lineRule="auto"/>
              <w:ind w:left="60"/>
              <w:rPr>
                <w:rFonts w:ascii="Arial" w:eastAsia="Times New Roman" w:hAnsi="Arial" w:cs="Arial"/>
                <w:sz w:val="20"/>
                <w:szCs w:val="20"/>
              </w:rPr>
            </w:pPr>
          </w:p>
        </w:tc>
        <w:tc>
          <w:tcPr>
            <w:tcW w:w="835" w:type="dxa"/>
            <w:tcBorders>
              <w:top w:val="nil"/>
              <w:left w:val="nil"/>
              <w:bottom w:val="single" w:sz="8" w:space="0" w:color="000000"/>
              <w:right w:val="single" w:sz="8" w:space="0" w:color="000000"/>
            </w:tcBorders>
            <w:shd w:val="clear" w:color="auto" w:fill="EFEFEF"/>
            <w:tcMar>
              <w:top w:w="100" w:type="dxa"/>
              <w:left w:w="80" w:type="dxa"/>
              <w:bottom w:w="100" w:type="dxa"/>
              <w:right w:w="8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2015</w:t>
            </w:r>
          </w:p>
        </w:tc>
        <w:tc>
          <w:tcPr>
            <w:tcW w:w="851" w:type="dxa"/>
            <w:tcBorders>
              <w:top w:val="nil"/>
              <w:left w:val="nil"/>
              <w:bottom w:val="single" w:sz="8" w:space="0" w:color="000000"/>
              <w:right w:val="single" w:sz="8" w:space="0" w:color="000000"/>
            </w:tcBorders>
            <w:shd w:val="clear" w:color="auto" w:fill="EFEFEF"/>
            <w:tcMar>
              <w:top w:w="100" w:type="dxa"/>
              <w:left w:w="100" w:type="dxa"/>
              <w:bottom w:w="100" w:type="dxa"/>
              <w:right w:w="10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2016</w:t>
            </w:r>
          </w:p>
        </w:tc>
        <w:tc>
          <w:tcPr>
            <w:tcW w:w="850"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2017</w:t>
            </w:r>
          </w:p>
        </w:tc>
        <w:tc>
          <w:tcPr>
            <w:tcW w:w="851"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2018</w:t>
            </w:r>
          </w:p>
        </w:tc>
        <w:tc>
          <w:tcPr>
            <w:tcW w:w="850"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2019</w:t>
            </w:r>
          </w:p>
        </w:tc>
        <w:tc>
          <w:tcPr>
            <w:tcW w:w="851"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2020</w:t>
            </w:r>
          </w:p>
        </w:tc>
        <w:tc>
          <w:tcPr>
            <w:tcW w:w="850"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2021</w:t>
            </w:r>
          </w:p>
        </w:tc>
        <w:tc>
          <w:tcPr>
            <w:tcW w:w="851"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2022</w:t>
            </w:r>
          </w:p>
        </w:tc>
        <w:tc>
          <w:tcPr>
            <w:tcW w:w="850"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2023</w:t>
            </w:r>
          </w:p>
        </w:tc>
        <w:tc>
          <w:tcPr>
            <w:tcW w:w="851"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2024</w:t>
            </w:r>
          </w:p>
        </w:tc>
        <w:tc>
          <w:tcPr>
            <w:tcW w:w="1701"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2025</w:t>
            </w:r>
          </w:p>
        </w:tc>
        <w:tc>
          <w:tcPr>
            <w:tcW w:w="1701"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2025</w:t>
            </w:r>
          </w:p>
        </w:tc>
      </w:tr>
      <w:tr w:rsidR="0061344E" w:rsidRPr="00175E49" w:rsidTr="00A53686">
        <w:trPr>
          <w:trHeight w:val="227"/>
        </w:trPr>
        <w:tc>
          <w:tcPr>
            <w:tcW w:w="1575"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61344E" w:rsidRPr="00175E49" w:rsidRDefault="0061344E" w:rsidP="00A53686">
            <w:pPr>
              <w:spacing w:after="0" w:line="240" w:lineRule="auto"/>
              <w:ind w:left="60"/>
              <w:rPr>
                <w:rFonts w:ascii="Arial" w:eastAsia="Times New Roman" w:hAnsi="Arial" w:cs="Arial"/>
                <w:sz w:val="20"/>
                <w:szCs w:val="20"/>
              </w:rPr>
            </w:pPr>
            <w:r w:rsidRPr="00175E49">
              <w:rPr>
                <w:rFonts w:ascii="Arial" w:eastAsia="Times New Roman" w:hAnsi="Arial" w:cs="Arial"/>
                <w:sz w:val="20"/>
                <w:szCs w:val="20"/>
              </w:rPr>
              <w:t>Meta prevista</w:t>
            </w:r>
          </w:p>
        </w:tc>
        <w:tc>
          <w:tcPr>
            <w:tcW w:w="835"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465D56"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25</w:t>
            </w:r>
            <w:r w:rsidR="0061344E" w:rsidRPr="00175E49">
              <w:rPr>
                <w:rFonts w:ascii="Arial" w:eastAsia="Times New Roman" w:hAnsi="Arial" w:cs="Arial"/>
                <w:sz w:val="20"/>
                <w:szCs w:val="20"/>
              </w:rPr>
              <w:t>%</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465D56"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25</w:t>
            </w:r>
            <w:r w:rsidR="0061344E" w:rsidRPr="00175E49">
              <w:rPr>
                <w:rFonts w:ascii="Arial" w:eastAsia="Times New Roman" w:hAnsi="Arial" w:cs="Arial"/>
                <w:sz w:val="20"/>
                <w:szCs w:val="20"/>
              </w:rPr>
              <w:t>%</w:t>
            </w: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465D56"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25</w:t>
            </w:r>
            <w:r w:rsidR="0061344E" w:rsidRPr="00175E49">
              <w:rPr>
                <w:rFonts w:ascii="Arial" w:eastAsia="Times New Roman" w:hAnsi="Arial" w:cs="Arial"/>
                <w:sz w:val="20"/>
                <w:szCs w:val="20"/>
              </w:rPr>
              <w:t>%</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465D56"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25</w:t>
            </w:r>
            <w:r w:rsidR="0061344E" w:rsidRPr="00175E49">
              <w:rPr>
                <w:rFonts w:ascii="Arial" w:eastAsia="Times New Roman" w:hAnsi="Arial" w:cs="Arial"/>
                <w:sz w:val="20"/>
                <w:szCs w:val="20"/>
              </w:rPr>
              <w:t>%</w:t>
            </w: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465D56"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25</w:t>
            </w:r>
            <w:r w:rsidR="0061344E" w:rsidRPr="00175E49">
              <w:rPr>
                <w:rFonts w:ascii="Arial" w:eastAsia="Times New Roman" w:hAnsi="Arial" w:cs="Arial"/>
                <w:sz w:val="20"/>
                <w:szCs w:val="20"/>
              </w:rPr>
              <w:t>%</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465D56"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25%</w:t>
            </w: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465D56"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25%</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465D56"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25%</w:t>
            </w: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465D56"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25%</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465D56"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25%</w:t>
            </w:r>
          </w:p>
        </w:tc>
        <w:tc>
          <w:tcPr>
            <w:tcW w:w="170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 xml:space="preserve">Não </w:t>
            </w:r>
          </w:p>
        </w:tc>
        <w:tc>
          <w:tcPr>
            <w:tcW w:w="170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jc w:val="center"/>
              <w:rPr>
                <w:rFonts w:ascii="Arial" w:eastAsia="Times New Roman" w:hAnsi="Arial" w:cs="Arial"/>
                <w:sz w:val="20"/>
                <w:szCs w:val="20"/>
              </w:rPr>
            </w:pPr>
            <w:r w:rsidRPr="00175E49">
              <w:rPr>
                <w:rFonts w:ascii="Arial" w:eastAsia="Times New Roman" w:hAnsi="Arial" w:cs="Arial"/>
                <w:sz w:val="20"/>
                <w:szCs w:val="20"/>
              </w:rPr>
              <w:t>2025</w:t>
            </w:r>
          </w:p>
        </w:tc>
      </w:tr>
      <w:tr w:rsidR="0061344E" w:rsidRPr="00175E49" w:rsidTr="00A53686">
        <w:trPr>
          <w:trHeight w:val="914"/>
        </w:trPr>
        <w:tc>
          <w:tcPr>
            <w:tcW w:w="1575"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61344E" w:rsidRPr="00175E49" w:rsidRDefault="0061344E" w:rsidP="00A53686">
            <w:pPr>
              <w:spacing w:after="0" w:line="240" w:lineRule="auto"/>
              <w:ind w:left="60"/>
              <w:rPr>
                <w:rFonts w:ascii="Arial" w:eastAsia="Times New Roman" w:hAnsi="Arial" w:cs="Arial"/>
                <w:sz w:val="20"/>
                <w:szCs w:val="20"/>
              </w:rPr>
            </w:pPr>
            <w:r w:rsidRPr="00175E49">
              <w:rPr>
                <w:rFonts w:ascii="Arial" w:eastAsia="Times New Roman" w:hAnsi="Arial" w:cs="Arial"/>
                <w:sz w:val="20"/>
                <w:szCs w:val="20"/>
              </w:rPr>
              <w:t>Meta executada no período (dado oficial)</w:t>
            </w:r>
          </w:p>
        </w:tc>
        <w:tc>
          <w:tcPr>
            <w:tcW w:w="835"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rPr>
                <w:rFonts w:ascii="Arial" w:eastAsia="Times New Roman" w:hAnsi="Arial" w:cs="Arial"/>
                <w:sz w:val="20"/>
                <w:szCs w:val="20"/>
              </w:rPr>
            </w:pP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14</w:t>
            </w:r>
            <w:r w:rsidR="00465D56" w:rsidRPr="00175E49">
              <w:rPr>
                <w:rFonts w:ascii="Arial" w:eastAsia="Times New Roman" w:hAnsi="Arial" w:cs="Arial"/>
                <w:sz w:val="20"/>
                <w:szCs w:val="20"/>
              </w:rPr>
              <w:t xml:space="preserve"> alunos </w:t>
            </w: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 xml:space="preserve">8 alunos </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465D56"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10 alunos</w:t>
            </w: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465D56"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 xml:space="preserve">15 alunos </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c>
          <w:tcPr>
            <w:tcW w:w="170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c>
          <w:tcPr>
            <w:tcW w:w="170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r>
      <w:tr w:rsidR="0061344E" w:rsidRPr="00175E49" w:rsidTr="00A53686">
        <w:trPr>
          <w:trHeight w:val="945"/>
        </w:trPr>
        <w:tc>
          <w:tcPr>
            <w:tcW w:w="1575"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61344E" w:rsidRPr="00175E49" w:rsidRDefault="0061344E" w:rsidP="00A53686">
            <w:pPr>
              <w:spacing w:after="0" w:line="240" w:lineRule="auto"/>
              <w:ind w:left="60"/>
              <w:rPr>
                <w:rFonts w:ascii="Arial" w:eastAsia="Times New Roman" w:hAnsi="Arial" w:cs="Arial"/>
                <w:sz w:val="20"/>
                <w:szCs w:val="20"/>
              </w:rPr>
            </w:pPr>
            <w:r w:rsidRPr="00175E49">
              <w:rPr>
                <w:rFonts w:ascii="Arial" w:eastAsia="Times New Roman" w:hAnsi="Arial" w:cs="Arial"/>
                <w:sz w:val="20"/>
                <w:szCs w:val="20"/>
              </w:rPr>
              <w:lastRenderedPageBreak/>
              <w:t>Meta executada no período (dado extraoficial)</w:t>
            </w:r>
          </w:p>
        </w:tc>
        <w:tc>
          <w:tcPr>
            <w:tcW w:w="835"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14</w:t>
            </w:r>
            <w:r w:rsidR="00465D56" w:rsidRPr="00175E49">
              <w:rPr>
                <w:rFonts w:ascii="Arial" w:eastAsia="Times New Roman" w:hAnsi="Arial" w:cs="Arial"/>
                <w:sz w:val="20"/>
                <w:szCs w:val="20"/>
              </w:rPr>
              <w:t xml:space="preserve"> alunos </w:t>
            </w: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 xml:space="preserve">8 alunos </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465D56"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 xml:space="preserve">10 alunos </w:t>
            </w: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465D56"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 xml:space="preserve">15 alunos </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c>
          <w:tcPr>
            <w:tcW w:w="170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c>
          <w:tcPr>
            <w:tcW w:w="170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r>
    </w:tbl>
    <w:p w:rsidR="0061344E" w:rsidRPr="00175E49" w:rsidRDefault="0061344E" w:rsidP="0061344E">
      <w:pPr>
        <w:spacing w:after="0" w:line="240" w:lineRule="auto"/>
        <w:rPr>
          <w:rFonts w:ascii="Arial" w:eastAsia="Times New Roman" w:hAnsi="Arial" w:cs="Arial"/>
          <w:color w:val="FF0000"/>
          <w:sz w:val="20"/>
          <w:szCs w:val="20"/>
        </w:rPr>
      </w:pPr>
    </w:p>
    <w:tbl>
      <w:tblPr>
        <w:tblW w:w="13467"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00" w:type="dxa"/>
          <w:bottom w:w="100" w:type="dxa"/>
          <w:right w:w="100" w:type="dxa"/>
        </w:tblCellMar>
        <w:tblLook w:val="0600" w:firstRow="0" w:lastRow="0" w:firstColumn="0" w:lastColumn="0" w:noHBand="1" w:noVBand="1"/>
      </w:tblPr>
      <w:tblGrid>
        <w:gridCol w:w="3990"/>
        <w:gridCol w:w="972"/>
        <w:gridCol w:w="1984"/>
        <w:gridCol w:w="1559"/>
        <w:gridCol w:w="1560"/>
        <w:gridCol w:w="3402"/>
      </w:tblGrid>
      <w:tr w:rsidR="0061344E" w:rsidRPr="00175E49" w:rsidTr="00A53686">
        <w:trPr>
          <w:trHeight w:val="501"/>
        </w:trPr>
        <w:tc>
          <w:tcPr>
            <w:tcW w:w="3990" w:type="dxa"/>
            <w:shd w:val="clear" w:color="auto" w:fill="D9D9D9"/>
            <w:tcMar>
              <w:top w:w="100" w:type="dxa"/>
              <w:left w:w="80" w:type="dxa"/>
              <w:bottom w:w="100" w:type="dxa"/>
              <w:right w:w="8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Meta 11</w:t>
            </w:r>
          </w:p>
        </w:tc>
        <w:tc>
          <w:tcPr>
            <w:tcW w:w="9477" w:type="dxa"/>
            <w:gridSpan w:val="5"/>
            <w:shd w:val="clear" w:color="auto" w:fill="D9D9D9"/>
            <w:tcMar>
              <w:top w:w="100" w:type="dxa"/>
              <w:bottom w:w="100" w:type="dxa"/>
            </w:tcMar>
          </w:tcPr>
          <w:p w:rsidR="0061344E" w:rsidRPr="00175E49" w:rsidRDefault="0061344E" w:rsidP="00A53686">
            <w:pPr>
              <w:spacing w:after="0" w:line="240" w:lineRule="auto"/>
              <w:contextualSpacing/>
              <w:jc w:val="both"/>
              <w:rPr>
                <w:rFonts w:ascii="Arial" w:hAnsi="Arial" w:cs="Arial"/>
                <w:b/>
                <w:sz w:val="20"/>
                <w:szCs w:val="20"/>
                <w:u w:val="single"/>
              </w:rPr>
            </w:pPr>
            <w:r w:rsidRPr="00175E49">
              <w:rPr>
                <w:rFonts w:ascii="Arial" w:hAnsi="Arial" w:cs="Arial"/>
                <w:sz w:val="20"/>
                <w:szCs w:val="20"/>
              </w:rPr>
              <w:t>Incentivar matrículas da educação profissional técnica de nível médio, assegurando a qualidade da oferta e a expansão no segmento público.</w:t>
            </w:r>
          </w:p>
        </w:tc>
      </w:tr>
      <w:tr w:rsidR="0061344E" w:rsidRPr="00175E49" w:rsidTr="00A53686">
        <w:trPr>
          <w:trHeight w:val="519"/>
        </w:trPr>
        <w:tc>
          <w:tcPr>
            <w:tcW w:w="3990" w:type="dxa"/>
            <w:shd w:val="clear" w:color="auto" w:fill="FFFFFF"/>
            <w:tcMar>
              <w:top w:w="100" w:type="dxa"/>
              <w:left w:w="80" w:type="dxa"/>
              <w:bottom w:w="100" w:type="dxa"/>
              <w:right w:w="8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Estratégias (da meta acima indicada)</w:t>
            </w:r>
          </w:p>
        </w:tc>
        <w:tc>
          <w:tcPr>
            <w:tcW w:w="972"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Prazo</w:t>
            </w:r>
          </w:p>
        </w:tc>
        <w:tc>
          <w:tcPr>
            <w:tcW w:w="1984"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Previsões Orçamentárias</w:t>
            </w:r>
          </w:p>
        </w:tc>
        <w:tc>
          <w:tcPr>
            <w:tcW w:w="1559"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Status</w:t>
            </w:r>
          </w:p>
        </w:tc>
        <w:tc>
          <w:tcPr>
            <w:tcW w:w="1560"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Alcançou Estratégia?</w:t>
            </w:r>
          </w:p>
        </w:tc>
        <w:tc>
          <w:tcPr>
            <w:tcW w:w="3402"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Observações</w:t>
            </w:r>
          </w:p>
        </w:tc>
      </w:tr>
      <w:tr w:rsidR="0061344E" w:rsidRPr="00175E49" w:rsidTr="00A53686">
        <w:trPr>
          <w:trHeight w:val="519"/>
        </w:trPr>
        <w:tc>
          <w:tcPr>
            <w:tcW w:w="3990" w:type="dxa"/>
            <w:shd w:val="clear" w:color="auto" w:fill="FFFFFF"/>
            <w:tcMar>
              <w:top w:w="100" w:type="dxa"/>
              <w:left w:w="80" w:type="dxa"/>
              <w:bottom w:w="100" w:type="dxa"/>
              <w:right w:w="80" w:type="dxa"/>
            </w:tcMar>
          </w:tcPr>
          <w:p w:rsidR="0061344E" w:rsidRPr="00175E49" w:rsidRDefault="0061344E" w:rsidP="00A53686">
            <w:pPr>
              <w:spacing w:after="0" w:line="240" w:lineRule="auto"/>
              <w:contextualSpacing/>
              <w:jc w:val="both"/>
              <w:rPr>
                <w:rFonts w:ascii="Arial" w:hAnsi="Arial" w:cs="Arial"/>
                <w:color w:val="000000"/>
                <w:sz w:val="20"/>
                <w:szCs w:val="20"/>
              </w:rPr>
            </w:pPr>
            <w:r w:rsidRPr="00175E49">
              <w:rPr>
                <w:rFonts w:ascii="Arial" w:hAnsi="Arial" w:cs="Arial"/>
                <w:color w:val="000000"/>
                <w:sz w:val="20"/>
                <w:szCs w:val="20"/>
              </w:rPr>
              <w:t>11.1 - Buscar parcerias com instituições de ensino que ofereçam cursos profissionalizantes de nível médio;</w:t>
            </w:r>
          </w:p>
        </w:tc>
        <w:tc>
          <w:tcPr>
            <w:tcW w:w="972"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2025</w:t>
            </w:r>
          </w:p>
        </w:tc>
        <w:tc>
          <w:tcPr>
            <w:tcW w:w="1984" w:type="dxa"/>
            <w:shd w:val="clear" w:color="auto" w:fill="FFFFFF"/>
            <w:tcMar>
              <w:top w:w="100" w:type="dxa"/>
              <w:bottom w:w="100" w:type="dxa"/>
            </w:tcMar>
          </w:tcPr>
          <w:p w:rsidR="0061344E" w:rsidRPr="00175E49" w:rsidRDefault="0061344E" w:rsidP="00A53686">
            <w:pPr>
              <w:spacing w:after="0" w:line="240" w:lineRule="auto"/>
              <w:ind w:left="60"/>
              <w:jc w:val="both"/>
              <w:rPr>
                <w:rFonts w:ascii="Arial" w:eastAsia="Times New Roman" w:hAnsi="Arial" w:cs="Arial"/>
                <w:sz w:val="20"/>
                <w:szCs w:val="20"/>
              </w:rPr>
            </w:pPr>
          </w:p>
        </w:tc>
        <w:tc>
          <w:tcPr>
            <w:tcW w:w="1559" w:type="dxa"/>
            <w:shd w:val="clear" w:color="auto" w:fill="FFFFFF"/>
            <w:tcMar>
              <w:top w:w="100" w:type="dxa"/>
              <w:bottom w:w="100" w:type="dxa"/>
            </w:tcMar>
          </w:tcPr>
          <w:p w:rsidR="0061344E" w:rsidRPr="00175E49" w:rsidRDefault="0061344E" w:rsidP="00A53686">
            <w:pPr>
              <w:spacing w:after="0" w:line="240" w:lineRule="auto"/>
              <w:ind w:left="60"/>
              <w:jc w:val="both"/>
              <w:rPr>
                <w:rFonts w:ascii="Arial" w:eastAsia="Times New Roman" w:hAnsi="Arial" w:cs="Arial"/>
                <w:sz w:val="20"/>
                <w:szCs w:val="20"/>
              </w:rPr>
            </w:pPr>
            <w:r w:rsidRPr="00175E49">
              <w:rPr>
                <w:rFonts w:ascii="Arial" w:eastAsia="Times New Roman" w:hAnsi="Arial" w:cs="Arial"/>
                <w:sz w:val="20"/>
                <w:szCs w:val="20"/>
              </w:rPr>
              <w:t xml:space="preserve">Andamento </w:t>
            </w:r>
          </w:p>
        </w:tc>
        <w:tc>
          <w:tcPr>
            <w:tcW w:w="1560"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Sim</w:t>
            </w:r>
          </w:p>
        </w:tc>
        <w:tc>
          <w:tcPr>
            <w:tcW w:w="3402" w:type="dxa"/>
            <w:shd w:val="clear" w:color="auto" w:fill="FFFFFF"/>
            <w:tcMar>
              <w:top w:w="100" w:type="dxa"/>
              <w:bottom w:w="100" w:type="dxa"/>
            </w:tcMar>
          </w:tcPr>
          <w:p w:rsidR="0061344E" w:rsidRPr="00175E49" w:rsidRDefault="0061344E" w:rsidP="00A53686">
            <w:pPr>
              <w:spacing w:after="0" w:line="240" w:lineRule="auto"/>
              <w:ind w:left="60"/>
              <w:jc w:val="both"/>
              <w:rPr>
                <w:rFonts w:ascii="Arial" w:eastAsia="Times New Roman" w:hAnsi="Arial" w:cs="Arial"/>
                <w:sz w:val="20"/>
                <w:szCs w:val="20"/>
              </w:rPr>
            </w:pPr>
            <w:r w:rsidRPr="00175E49">
              <w:rPr>
                <w:rFonts w:ascii="Arial" w:eastAsia="Times New Roman" w:hAnsi="Arial" w:cs="Arial"/>
                <w:sz w:val="20"/>
                <w:szCs w:val="20"/>
              </w:rPr>
              <w:t xml:space="preserve">- As escolas municipais e Secretaria Municipal de Educação abre as portas das unidades escolares para que as escolas profissionalizantes divulguem os cursos profissionalizantes que dispõem. </w:t>
            </w:r>
          </w:p>
        </w:tc>
      </w:tr>
      <w:tr w:rsidR="001F2665" w:rsidRPr="00175E49" w:rsidTr="00A53686">
        <w:trPr>
          <w:trHeight w:val="519"/>
        </w:trPr>
        <w:tc>
          <w:tcPr>
            <w:tcW w:w="3990" w:type="dxa"/>
            <w:shd w:val="clear" w:color="auto" w:fill="FFFFFF"/>
            <w:tcMar>
              <w:top w:w="100" w:type="dxa"/>
              <w:left w:w="80" w:type="dxa"/>
              <w:bottom w:w="100" w:type="dxa"/>
              <w:right w:w="80" w:type="dxa"/>
            </w:tcMar>
          </w:tcPr>
          <w:p w:rsidR="001F2665" w:rsidRPr="00175E49" w:rsidRDefault="001F2665" w:rsidP="001F2665">
            <w:pPr>
              <w:spacing w:after="0" w:line="240" w:lineRule="auto"/>
              <w:contextualSpacing/>
              <w:jc w:val="both"/>
              <w:rPr>
                <w:rFonts w:ascii="Arial" w:hAnsi="Arial" w:cs="Arial"/>
                <w:color w:val="000000"/>
                <w:sz w:val="20"/>
                <w:szCs w:val="20"/>
              </w:rPr>
            </w:pPr>
            <w:r w:rsidRPr="00175E49">
              <w:rPr>
                <w:rFonts w:ascii="Arial" w:hAnsi="Arial" w:cs="Arial"/>
                <w:color w:val="000000" w:themeColor="text1"/>
                <w:sz w:val="20"/>
                <w:szCs w:val="20"/>
              </w:rPr>
              <w:t>11.2 Incentivar, por meio de benefícios, a matrícula e permanência dos alunos nos cursos profissionalizantes;</w:t>
            </w:r>
          </w:p>
        </w:tc>
        <w:tc>
          <w:tcPr>
            <w:tcW w:w="972" w:type="dxa"/>
            <w:shd w:val="clear" w:color="auto" w:fill="FFFFFF"/>
            <w:tcMar>
              <w:top w:w="100" w:type="dxa"/>
              <w:bottom w:w="100" w:type="dxa"/>
            </w:tcMar>
          </w:tcPr>
          <w:p w:rsidR="001F2665" w:rsidRPr="00175E49" w:rsidRDefault="001F2665" w:rsidP="001F2665">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2025</w:t>
            </w:r>
          </w:p>
        </w:tc>
        <w:tc>
          <w:tcPr>
            <w:tcW w:w="1984" w:type="dxa"/>
            <w:shd w:val="clear" w:color="auto" w:fill="FFFFFF"/>
            <w:tcMar>
              <w:top w:w="100" w:type="dxa"/>
              <w:bottom w:w="100" w:type="dxa"/>
            </w:tcMar>
          </w:tcPr>
          <w:p w:rsidR="001F2665" w:rsidRPr="00175E49" w:rsidRDefault="001F2665" w:rsidP="001F2665">
            <w:pPr>
              <w:spacing w:after="0" w:line="240" w:lineRule="auto"/>
              <w:ind w:left="60"/>
              <w:jc w:val="both"/>
              <w:rPr>
                <w:rFonts w:ascii="Arial" w:eastAsia="Times New Roman" w:hAnsi="Arial" w:cs="Arial"/>
                <w:sz w:val="20"/>
                <w:szCs w:val="20"/>
              </w:rPr>
            </w:pPr>
          </w:p>
        </w:tc>
        <w:tc>
          <w:tcPr>
            <w:tcW w:w="1559" w:type="dxa"/>
            <w:shd w:val="clear" w:color="auto" w:fill="FFFFFF"/>
            <w:tcMar>
              <w:top w:w="100" w:type="dxa"/>
              <w:bottom w:w="100" w:type="dxa"/>
            </w:tcMar>
          </w:tcPr>
          <w:p w:rsidR="001F2665" w:rsidRPr="00175E49" w:rsidRDefault="001F2665" w:rsidP="001F2665">
            <w:pPr>
              <w:spacing w:after="0" w:line="240" w:lineRule="auto"/>
              <w:ind w:left="60"/>
              <w:jc w:val="center"/>
              <w:rPr>
                <w:rFonts w:ascii="Arial" w:eastAsia="Times New Roman" w:hAnsi="Arial" w:cs="Arial"/>
                <w:sz w:val="20"/>
                <w:szCs w:val="20"/>
              </w:rPr>
            </w:pPr>
          </w:p>
          <w:p w:rsidR="001F2665" w:rsidRPr="00175E49" w:rsidRDefault="001F2665" w:rsidP="001F2665">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Não</w:t>
            </w:r>
          </w:p>
        </w:tc>
        <w:tc>
          <w:tcPr>
            <w:tcW w:w="1560" w:type="dxa"/>
            <w:shd w:val="clear" w:color="auto" w:fill="FFFFFF"/>
            <w:tcMar>
              <w:top w:w="100" w:type="dxa"/>
              <w:bottom w:w="100" w:type="dxa"/>
            </w:tcMar>
          </w:tcPr>
          <w:p w:rsidR="001F2665" w:rsidRPr="00175E49" w:rsidRDefault="001F2665" w:rsidP="001F2665">
            <w:pPr>
              <w:spacing w:after="0" w:line="240" w:lineRule="auto"/>
              <w:ind w:left="60"/>
              <w:jc w:val="center"/>
              <w:rPr>
                <w:rFonts w:ascii="Arial" w:eastAsia="Times New Roman" w:hAnsi="Arial" w:cs="Arial"/>
                <w:sz w:val="20"/>
                <w:szCs w:val="20"/>
              </w:rPr>
            </w:pPr>
          </w:p>
          <w:p w:rsidR="001F2665" w:rsidRPr="00175E49" w:rsidRDefault="001F2665" w:rsidP="001F2665">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Não</w:t>
            </w:r>
          </w:p>
        </w:tc>
        <w:tc>
          <w:tcPr>
            <w:tcW w:w="3402" w:type="dxa"/>
            <w:shd w:val="clear" w:color="auto" w:fill="FFFFFF"/>
            <w:tcMar>
              <w:top w:w="100" w:type="dxa"/>
              <w:bottom w:w="100" w:type="dxa"/>
            </w:tcMar>
          </w:tcPr>
          <w:p w:rsidR="001F2665" w:rsidRPr="00175E49" w:rsidRDefault="001F2665" w:rsidP="001F2665">
            <w:pPr>
              <w:spacing w:after="0" w:line="240" w:lineRule="auto"/>
              <w:ind w:left="60"/>
              <w:jc w:val="both"/>
              <w:rPr>
                <w:rFonts w:ascii="Arial" w:eastAsia="Times New Roman" w:hAnsi="Arial" w:cs="Arial"/>
                <w:sz w:val="20"/>
                <w:szCs w:val="20"/>
              </w:rPr>
            </w:pPr>
            <w:r w:rsidRPr="00175E49">
              <w:rPr>
                <w:rFonts w:ascii="Arial" w:eastAsia="Times New Roman" w:hAnsi="Arial" w:cs="Arial"/>
                <w:sz w:val="20"/>
                <w:szCs w:val="20"/>
              </w:rPr>
              <w:t xml:space="preserve"> - Como incentivo o município oferece vale transporte aos alunos que estão matriculados no ensino médio profissionalizante na cidade vizinha; </w:t>
            </w:r>
          </w:p>
        </w:tc>
      </w:tr>
      <w:tr w:rsidR="001F2665" w:rsidRPr="00175E49" w:rsidTr="00A53686">
        <w:trPr>
          <w:trHeight w:val="519"/>
        </w:trPr>
        <w:tc>
          <w:tcPr>
            <w:tcW w:w="3990" w:type="dxa"/>
            <w:shd w:val="clear" w:color="auto" w:fill="FFFFFF"/>
            <w:tcMar>
              <w:top w:w="100" w:type="dxa"/>
              <w:left w:w="80" w:type="dxa"/>
              <w:bottom w:w="100" w:type="dxa"/>
              <w:right w:w="80" w:type="dxa"/>
            </w:tcMar>
          </w:tcPr>
          <w:p w:rsidR="001F2665" w:rsidRPr="00175E49" w:rsidRDefault="001F2665" w:rsidP="001F2665">
            <w:pPr>
              <w:spacing w:after="0" w:line="240" w:lineRule="auto"/>
              <w:contextualSpacing/>
              <w:jc w:val="both"/>
              <w:rPr>
                <w:rFonts w:ascii="Arial" w:hAnsi="Arial" w:cs="Arial"/>
                <w:color w:val="000000" w:themeColor="text1"/>
                <w:sz w:val="20"/>
                <w:szCs w:val="20"/>
              </w:rPr>
            </w:pPr>
            <w:r w:rsidRPr="00175E49">
              <w:rPr>
                <w:rFonts w:ascii="Arial" w:hAnsi="Arial" w:cs="Arial"/>
                <w:color w:val="000000" w:themeColor="text1"/>
                <w:sz w:val="20"/>
                <w:szCs w:val="20"/>
              </w:rPr>
              <w:t xml:space="preserve">11.3 Participar da política de expansão das matrículas de educação profissional técnica de nível médio da Rede Federal de Educação Profissional, Científica e Tecnológica, levando em consideração a responsabilidade dos Institutos na ordenação territorial, sua vinculação com arranjos produtivos, sociais e culturais </w:t>
            </w:r>
            <w:r w:rsidRPr="00175E49">
              <w:rPr>
                <w:rFonts w:ascii="Arial" w:hAnsi="Arial" w:cs="Arial"/>
                <w:color w:val="000000" w:themeColor="text1"/>
                <w:sz w:val="20"/>
                <w:szCs w:val="20"/>
              </w:rPr>
              <w:lastRenderedPageBreak/>
              <w:t>locais e regionais, bem como a interiorização da educação profissional;</w:t>
            </w:r>
          </w:p>
        </w:tc>
        <w:tc>
          <w:tcPr>
            <w:tcW w:w="972" w:type="dxa"/>
            <w:shd w:val="clear" w:color="auto" w:fill="FFFFFF"/>
            <w:tcMar>
              <w:top w:w="100" w:type="dxa"/>
              <w:bottom w:w="100" w:type="dxa"/>
            </w:tcMar>
          </w:tcPr>
          <w:p w:rsidR="001F2665" w:rsidRPr="00175E49" w:rsidRDefault="001F2665" w:rsidP="001F2665">
            <w:pPr>
              <w:spacing w:after="0" w:line="240" w:lineRule="auto"/>
              <w:ind w:left="60"/>
              <w:jc w:val="center"/>
              <w:rPr>
                <w:rFonts w:ascii="Arial" w:eastAsia="Times New Roman" w:hAnsi="Arial" w:cs="Arial"/>
                <w:sz w:val="20"/>
                <w:szCs w:val="20"/>
              </w:rPr>
            </w:pPr>
          </w:p>
          <w:p w:rsidR="001F2665" w:rsidRPr="00175E49" w:rsidRDefault="001F2665" w:rsidP="001F2665">
            <w:pPr>
              <w:spacing w:after="0" w:line="240" w:lineRule="auto"/>
              <w:ind w:left="60"/>
              <w:jc w:val="center"/>
              <w:rPr>
                <w:rFonts w:ascii="Arial" w:eastAsia="Times New Roman" w:hAnsi="Arial" w:cs="Arial"/>
                <w:sz w:val="20"/>
                <w:szCs w:val="20"/>
              </w:rPr>
            </w:pPr>
          </w:p>
          <w:p w:rsidR="001F2665" w:rsidRPr="00175E49" w:rsidRDefault="001F2665" w:rsidP="001F2665">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2025</w:t>
            </w:r>
          </w:p>
        </w:tc>
        <w:tc>
          <w:tcPr>
            <w:tcW w:w="1984" w:type="dxa"/>
            <w:shd w:val="clear" w:color="auto" w:fill="FFFFFF"/>
            <w:tcMar>
              <w:top w:w="100" w:type="dxa"/>
              <w:bottom w:w="100" w:type="dxa"/>
            </w:tcMar>
          </w:tcPr>
          <w:p w:rsidR="001F2665" w:rsidRPr="00175E49" w:rsidRDefault="001F2665" w:rsidP="001F2665">
            <w:pPr>
              <w:spacing w:after="0" w:line="240" w:lineRule="auto"/>
              <w:ind w:left="60"/>
              <w:jc w:val="both"/>
              <w:rPr>
                <w:rFonts w:ascii="Arial" w:eastAsia="Times New Roman" w:hAnsi="Arial" w:cs="Arial"/>
                <w:sz w:val="20"/>
                <w:szCs w:val="20"/>
              </w:rPr>
            </w:pPr>
          </w:p>
        </w:tc>
        <w:tc>
          <w:tcPr>
            <w:tcW w:w="1559" w:type="dxa"/>
            <w:shd w:val="clear" w:color="auto" w:fill="FFFFFF"/>
            <w:tcMar>
              <w:top w:w="100" w:type="dxa"/>
              <w:bottom w:w="100" w:type="dxa"/>
            </w:tcMar>
          </w:tcPr>
          <w:p w:rsidR="001F2665" w:rsidRPr="00175E49" w:rsidRDefault="001F2665" w:rsidP="001F2665">
            <w:pPr>
              <w:spacing w:after="0" w:line="240" w:lineRule="auto"/>
              <w:ind w:left="60"/>
              <w:jc w:val="center"/>
              <w:rPr>
                <w:rFonts w:ascii="Arial" w:eastAsia="Times New Roman" w:hAnsi="Arial" w:cs="Arial"/>
                <w:sz w:val="20"/>
                <w:szCs w:val="20"/>
              </w:rPr>
            </w:pPr>
          </w:p>
          <w:p w:rsidR="001F2665" w:rsidRPr="00175E49" w:rsidRDefault="001F2665" w:rsidP="001F2665">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Não</w:t>
            </w:r>
          </w:p>
        </w:tc>
        <w:tc>
          <w:tcPr>
            <w:tcW w:w="1560" w:type="dxa"/>
            <w:shd w:val="clear" w:color="auto" w:fill="FFFFFF"/>
            <w:tcMar>
              <w:top w:w="100" w:type="dxa"/>
              <w:bottom w:w="100" w:type="dxa"/>
            </w:tcMar>
          </w:tcPr>
          <w:p w:rsidR="001F2665" w:rsidRPr="00175E49" w:rsidRDefault="001F2665" w:rsidP="001F2665">
            <w:pPr>
              <w:spacing w:after="0" w:line="240" w:lineRule="auto"/>
              <w:ind w:left="60"/>
              <w:jc w:val="center"/>
              <w:rPr>
                <w:rFonts w:ascii="Arial" w:eastAsia="Times New Roman" w:hAnsi="Arial" w:cs="Arial"/>
                <w:sz w:val="20"/>
                <w:szCs w:val="20"/>
              </w:rPr>
            </w:pPr>
          </w:p>
          <w:p w:rsidR="001F2665" w:rsidRPr="00175E49" w:rsidRDefault="001F2665" w:rsidP="001F2665">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Não</w:t>
            </w:r>
          </w:p>
        </w:tc>
        <w:tc>
          <w:tcPr>
            <w:tcW w:w="3402" w:type="dxa"/>
            <w:shd w:val="clear" w:color="auto" w:fill="FFFFFF"/>
            <w:tcMar>
              <w:top w:w="100" w:type="dxa"/>
              <w:bottom w:w="100" w:type="dxa"/>
            </w:tcMar>
          </w:tcPr>
          <w:p w:rsidR="001F2665" w:rsidRPr="00175E49" w:rsidRDefault="001F2665" w:rsidP="001F2665">
            <w:pPr>
              <w:spacing w:after="0" w:line="240" w:lineRule="auto"/>
              <w:ind w:left="60"/>
              <w:jc w:val="both"/>
              <w:rPr>
                <w:rFonts w:ascii="Arial" w:eastAsia="Times New Roman" w:hAnsi="Arial" w:cs="Arial"/>
                <w:sz w:val="20"/>
                <w:szCs w:val="20"/>
              </w:rPr>
            </w:pPr>
          </w:p>
        </w:tc>
      </w:tr>
      <w:tr w:rsidR="001F2665" w:rsidRPr="00175E49" w:rsidTr="00A53686">
        <w:trPr>
          <w:trHeight w:val="519"/>
        </w:trPr>
        <w:tc>
          <w:tcPr>
            <w:tcW w:w="3990" w:type="dxa"/>
            <w:shd w:val="clear" w:color="auto" w:fill="FFFFFF"/>
            <w:tcMar>
              <w:top w:w="100" w:type="dxa"/>
              <w:left w:w="80" w:type="dxa"/>
              <w:bottom w:w="100" w:type="dxa"/>
              <w:right w:w="80" w:type="dxa"/>
            </w:tcMar>
          </w:tcPr>
          <w:p w:rsidR="001F2665" w:rsidRPr="00175E49" w:rsidRDefault="001F2665" w:rsidP="001F2665">
            <w:pPr>
              <w:spacing w:after="0" w:line="240" w:lineRule="auto"/>
              <w:contextualSpacing/>
              <w:jc w:val="both"/>
              <w:rPr>
                <w:rFonts w:ascii="Arial" w:hAnsi="Arial" w:cs="Arial"/>
                <w:color w:val="000000" w:themeColor="text1"/>
                <w:sz w:val="20"/>
                <w:szCs w:val="20"/>
              </w:rPr>
            </w:pPr>
            <w:r w:rsidRPr="00175E49">
              <w:rPr>
                <w:rFonts w:ascii="Arial" w:hAnsi="Arial" w:cs="Arial"/>
                <w:color w:val="000000" w:themeColor="text1"/>
                <w:sz w:val="20"/>
                <w:szCs w:val="20"/>
              </w:rPr>
              <w:t>11.4 Apoiar a expansão da oferta de educação profissional técnica de nível médio na rede pública estadual de ensino, com o apoio da União;</w:t>
            </w:r>
          </w:p>
        </w:tc>
        <w:tc>
          <w:tcPr>
            <w:tcW w:w="972" w:type="dxa"/>
            <w:shd w:val="clear" w:color="auto" w:fill="FFFFFF"/>
            <w:tcMar>
              <w:top w:w="100" w:type="dxa"/>
              <w:bottom w:w="100" w:type="dxa"/>
            </w:tcMar>
          </w:tcPr>
          <w:p w:rsidR="001F2665" w:rsidRPr="00175E49" w:rsidRDefault="001F2665" w:rsidP="001F2665">
            <w:pPr>
              <w:spacing w:after="0" w:line="240" w:lineRule="auto"/>
              <w:ind w:left="60"/>
              <w:jc w:val="center"/>
              <w:rPr>
                <w:rFonts w:ascii="Arial" w:eastAsia="Times New Roman" w:hAnsi="Arial" w:cs="Arial"/>
                <w:sz w:val="20"/>
                <w:szCs w:val="20"/>
              </w:rPr>
            </w:pPr>
          </w:p>
          <w:p w:rsidR="001F2665" w:rsidRPr="00175E49" w:rsidRDefault="001F2665" w:rsidP="001F2665">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2025</w:t>
            </w:r>
          </w:p>
        </w:tc>
        <w:tc>
          <w:tcPr>
            <w:tcW w:w="1984" w:type="dxa"/>
            <w:shd w:val="clear" w:color="auto" w:fill="FFFFFF"/>
            <w:tcMar>
              <w:top w:w="100" w:type="dxa"/>
              <w:bottom w:w="100" w:type="dxa"/>
            </w:tcMar>
          </w:tcPr>
          <w:p w:rsidR="001F2665" w:rsidRPr="00175E49" w:rsidRDefault="001F2665" w:rsidP="001F2665">
            <w:pPr>
              <w:spacing w:after="0" w:line="240" w:lineRule="auto"/>
              <w:ind w:left="60"/>
              <w:jc w:val="both"/>
              <w:rPr>
                <w:rFonts w:ascii="Arial" w:eastAsia="Times New Roman" w:hAnsi="Arial" w:cs="Arial"/>
                <w:sz w:val="20"/>
                <w:szCs w:val="20"/>
              </w:rPr>
            </w:pPr>
          </w:p>
        </w:tc>
        <w:tc>
          <w:tcPr>
            <w:tcW w:w="1559" w:type="dxa"/>
            <w:shd w:val="clear" w:color="auto" w:fill="FFFFFF"/>
            <w:tcMar>
              <w:top w:w="100" w:type="dxa"/>
              <w:bottom w:w="100" w:type="dxa"/>
            </w:tcMar>
          </w:tcPr>
          <w:p w:rsidR="001F2665" w:rsidRPr="00175E49" w:rsidRDefault="001F2665" w:rsidP="001F2665">
            <w:pPr>
              <w:spacing w:after="0" w:line="240" w:lineRule="auto"/>
              <w:ind w:left="60"/>
              <w:jc w:val="center"/>
              <w:rPr>
                <w:rFonts w:ascii="Arial" w:eastAsia="Times New Roman" w:hAnsi="Arial" w:cs="Arial"/>
                <w:sz w:val="20"/>
                <w:szCs w:val="20"/>
              </w:rPr>
            </w:pPr>
          </w:p>
          <w:p w:rsidR="001F2665" w:rsidRPr="00175E49" w:rsidRDefault="001F2665" w:rsidP="001F2665">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Não</w:t>
            </w:r>
          </w:p>
        </w:tc>
        <w:tc>
          <w:tcPr>
            <w:tcW w:w="1560" w:type="dxa"/>
            <w:shd w:val="clear" w:color="auto" w:fill="FFFFFF"/>
            <w:tcMar>
              <w:top w:w="100" w:type="dxa"/>
              <w:bottom w:w="100" w:type="dxa"/>
            </w:tcMar>
          </w:tcPr>
          <w:p w:rsidR="001F2665" w:rsidRPr="00175E49" w:rsidRDefault="001F2665" w:rsidP="001F2665">
            <w:pPr>
              <w:spacing w:after="0" w:line="240" w:lineRule="auto"/>
              <w:ind w:left="60"/>
              <w:jc w:val="center"/>
              <w:rPr>
                <w:rFonts w:ascii="Arial" w:eastAsia="Times New Roman" w:hAnsi="Arial" w:cs="Arial"/>
                <w:sz w:val="20"/>
                <w:szCs w:val="20"/>
              </w:rPr>
            </w:pPr>
          </w:p>
          <w:p w:rsidR="001F2665" w:rsidRPr="00175E49" w:rsidRDefault="001F2665" w:rsidP="001F2665">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Não</w:t>
            </w:r>
          </w:p>
        </w:tc>
        <w:tc>
          <w:tcPr>
            <w:tcW w:w="3402" w:type="dxa"/>
            <w:shd w:val="clear" w:color="auto" w:fill="FFFFFF"/>
            <w:tcMar>
              <w:top w:w="100" w:type="dxa"/>
              <w:bottom w:w="100" w:type="dxa"/>
            </w:tcMar>
          </w:tcPr>
          <w:p w:rsidR="001F2665" w:rsidRPr="00175E49" w:rsidRDefault="001F2665" w:rsidP="001F2665">
            <w:pPr>
              <w:spacing w:after="0" w:line="240" w:lineRule="auto"/>
              <w:ind w:left="60"/>
              <w:jc w:val="both"/>
              <w:rPr>
                <w:rFonts w:ascii="Arial" w:eastAsia="Times New Roman" w:hAnsi="Arial" w:cs="Arial"/>
                <w:sz w:val="20"/>
                <w:szCs w:val="20"/>
              </w:rPr>
            </w:pPr>
          </w:p>
        </w:tc>
      </w:tr>
      <w:tr w:rsidR="001F2665" w:rsidRPr="00175E49" w:rsidTr="00A53686">
        <w:trPr>
          <w:trHeight w:val="519"/>
        </w:trPr>
        <w:tc>
          <w:tcPr>
            <w:tcW w:w="3990" w:type="dxa"/>
            <w:shd w:val="clear" w:color="auto" w:fill="FFFFFF"/>
            <w:tcMar>
              <w:top w:w="100" w:type="dxa"/>
              <w:left w:w="80" w:type="dxa"/>
              <w:bottom w:w="100" w:type="dxa"/>
              <w:right w:w="80" w:type="dxa"/>
            </w:tcMar>
          </w:tcPr>
          <w:p w:rsidR="001F2665" w:rsidRPr="00175E49" w:rsidRDefault="001F2665" w:rsidP="001F2665">
            <w:pPr>
              <w:spacing w:after="0" w:line="240" w:lineRule="auto"/>
              <w:contextualSpacing/>
              <w:jc w:val="both"/>
              <w:rPr>
                <w:rFonts w:ascii="Arial" w:hAnsi="Arial" w:cs="Arial"/>
                <w:color w:val="000000" w:themeColor="text1"/>
                <w:sz w:val="20"/>
                <w:szCs w:val="20"/>
              </w:rPr>
            </w:pPr>
            <w:r w:rsidRPr="00175E49">
              <w:rPr>
                <w:rFonts w:ascii="Arial" w:hAnsi="Arial" w:cs="Arial"/>
                <w:color w:val="000000" w:themeColor="text1"/>
                <w:sz w:val="20"/>
                <w:szCs w:val="20"/>
              </w:rPr>
              <w:t>11.5 Apoiar a expansão da oferta de educação profissional técnica de nível médio na modalidade de educação à distância, com padrão de qualidade;</w:t>
            </w:r>
          </w:p>
        </w:tc>
        <w:tc>
          <w:tcPr>
            <w:tcW w:w="972" w:type="dxa"/>
            <w:shd w:val="clear" w:color="auto" w:fill="FFFFFF"/>
            <w:tcMar>
              <w:top w:w="100" w:type="dxa"/>
              <w:bottom w:w="100" w:type="dxa"/>
            </w:tcMar>
          </w:tcPr>
          <w:p w:rsidR="001F2665" w:rsidRPr="00175E49" w:rsidRDefault="001F2665" w:rsidP="001F2665">
            <w:pPr>
              <w:spacing w:after="0" w:line="240" w:lineRule="auto"/>
              <w:ind w:left="60"/>
              <w:jc w:val="center"/>
              <w:rPr>
                <w:rFonts w:ascii="Arial" w:eastAsia="Times New Roman" w:hAnsi="Arial" w:cs="Arial"/>
                <w:sz w:val="20"/>
                <w:szCs w:val="20"/>
              </w:rPr>
            </w:pPr>
          </w:p>
          <w:p w:rsidR="001F2665" w:rsidRPr="00175E49" w:rsidRDefault="001F2665" w:rsidP="001F2665">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2025</w:t>
            </w:r>
          </w:p>
        </w:tc>
        <w:tc>
          <w:tcPr>
            <w:tcW w:w="1984" w:type="dxa"/>
            <w:shd w:val="clear" w:color="auto" w:fill="FFFFFF"/>
            <w:tcMar>
              <w:top w:w="100" w:type="dxa"/>
              <w:bottom w:w="100" w:type="dxa"/>
            </w:tcMar>
          </w:tcPr>
          <w:p w:rsidR="001F2665" w:rsidRPr="00175E49" w:rsidRDefault="001F2665" w:rsidP="001F2665">
            <w:pPr>
              <w:spacing w:after="0" w:line="240" w:lineRule="auto"/>
              <w:ind w:left="60"/>
              <w:jc w:val="both"/>
              <w:rPr>
                <w:rFonts w:ascii="Arial" w:eastAsia="Times New Roman" w:hAnsi="Arial" w:cs="Arial"/>
                <w:sz w:val="20"/>
                <w:szCs w:val="20"/>
              </w:rPr>
            </w:pPr>
          </w:p>
        </w:tc>
        <w:tc>
          <w:tcPr>
            <w:tcW w:w="1559" w:type="dxa"/>
            <w:shd w:val="clear" w:color="auto" w:fill="FFFFFF"/>
            <w:tcMar>
              <w:top w:w="100" w:type="dxa"/>
              <w:bottom w:w="100" w:type="dxa"/>
            </w:tcMar>
          </w:tcPr>
          <w:p w:rsidR="001F2665" w:rsidRPr="00175E49" w:rsidRDefault="001F2665" w:rsidP="001F2665">
            <w:pPr>
              <w:spacing w:after="0" w:line="240" w:lineRule="auto"/>
              <w:ind w:left="60"/>
              <w:jc w:val="center"/>
              <w:rPr>
                <w:rFonts w:ascii="Arial" w:eastAsia="Times New Roman" w:hAnsi="Arial" w:cs="Arial"/>
                <w:sz w:val="20"/>
                <w:szCs w:val="20"/>
              </w:rPr>
            </w:pPr>
          </w:p>
          <w:p w:rsidR="001F2665" w:rsidRPr="00175E49" w:rsidRDefault="001F2665" w:rsidP="001F2665">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Não</w:t>
            </w:r>
          </w:p>
        </w:tc>
        <w:tc>
          <w:tcPr>
            <w:tcW w:w="1560" w:type="dxa"/>
            <w:shd w:val="clear" w:color="auto" w:fill="FFFFFF"/>
            <w:tcMar>
              <w:top w:w="100" w:type="dxa"/>
              <w:bottom w:w="100" w:type="dxa"/>
            </w:tcMar>
          </w:tcPr>
          <w:p w:rsidR="001F2665" w:rsidRPr="00175E49" w:rsidRDefault="001F2665" w:rsidP="001F2665">
            <w:pPr>
              <w:spacing w:after="0" w:line="240" w:lineRule="auto"/>
              <w:ind w:left="60"/>
              <w:jc w:val="center"/>
              <w:rPr>
                <w:rFonts w:ascii="Arial" w:eastAsia="Times New Roman" w:hAnsi="Arial" w:cs="Arial"/>
                <w:sz w:val="20"/>
                <w:szCs w:val="20"/>
              </w:rPr>
            </w:pPr>
          </w:p>
          <w:p w:rsidR="001F2665" w:rsidRPr="00175E49" w:rsidRDefault="001F2665" w:rsidP="001F2665">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Não</w:t>
            </w:r>
          </w:p>
        </w:tc>
        <w:tc>
          <w:tcPr>
            <w:tcW w:w="3402" w:type="dxa"/>
            <w:shd w:val="clear" w:color="auto" w:fill="FFFFFF"/>
            <w:tcMar>
              <w:top w:w="100" w:type="dxa"/>
              <w:bottom w:w="100" w:type="dxa"/>
            </w:tcMar>
          </w:tcPr>
          <w:p w:rsidR="001F2665" w:rsidRPr="00175E49" w:rsidRDefault="001F2665" w:rsidP="001F2665">
            <w:pPr>
              <w:spacing w:after="0" w:line="240" w:lineRule="auto"/>
              <w:ind w:left="60"/>
              <w:jc w:val="both"/>
              <w:rPr>
                <w:rFonts w:ascii="Arial" w:eastAsia="Times New Roman" w:hAnsi="Arial" w:cs="Arial"/>
                <w:sz w:val="20"/>
                <w:szCs w:val="20"/>
              </w:rPr>
            </w:pPr>
          </w:p>
        </w:tc>
      </w:tr>
      <w:tr w:rsidR="001F2665" w:rsidRPr="00175E49" w:rsidTr="00A53686">
        <w:trPr>
          <w:trHeight w:val="519"/>
        </w:trPr>
        <w:tc>
          <w:tcPr>
            <w:tcW w:w="3990" w:type="dxa"/>
            <w:shd w:val="clear" w:color="auto" w:fill="FFFFFF"/>
            <w:tcMar>
              <w:top w:w="100" w:type="dxa"/>
              <w:left w:w="80" w:type="dxa"/>
              <w:bottom w:w="100" w:type="dxa"/>
              <w:right w:w="80" w:type="dxa"/>
            </w:tcMar>
          </w:tcPr>
          <w:p w:rsidR="001F2665" w:rsidRPr="00175E49" w:rsidRDefault="001F2665" w:rsidP="001F2665">
            <w:pPr>
              <w:spacing w:after="0" w:line="240" w:lineRule="auto"/>
              <w:contextualSpacing/>
              <w:jc w:val="both"/>
              <w:rPr>
                <w:rFonts w:ascii="Arial" w:hAnsi="Arial" w:cs="Arial"/>
                <w:color w:val="000000" w:themeColor="text1"/>
                <w:sz w:val="20"/>
                <w:szCs w:val="20"/>
              </w:rPr>
            </w:pPr>
            <w:r w:rsidRPr="00175E49">
              <w:rPr>
                <w:rFonts w:ascii="Arial" w:hAnsi="Arial" w:cs="Arial"/>
                <w:color w:val="000000" w:themeColor="text1"/>
                <w:sz w:val="20"/>
                <w:szCs w:val="20"/>
              </w:rPr>
              <w:t>11.6 Apoiar a expansão do atendimento do ensino médio gratuito integrado à formação profissional para as populações do campo de acordo com os seus interesses e necessidades;</w:t>
            </w:r>
          </w:p>
        </w:tc>
        <w:tc>
          <w:tcPr>
            <w:tcW w:w="972" w:type="dxa"/>
            <w:shd w:val="clear" w:color="auto" w:fill="FFFFFF"/>
            <w:tcMar>
              <w:top w:w="100" w:type="dxa"/>
              <w:bottom w:w="100" w:type="dxa"/>
            </w:tcMar>
          </w:tcPr>
          <w:p w:rsidR="001F2665" w:rsidRPr="00175E49" w:rsidRDefault="001F2665" w:rsidP="001F2665">
            <w:pPr>
              <w:spacing w:after="0" w:line="240" w:lineRule="auto"/>
              <w:ind w:left="60"/>
              <w:jc w:val="center"/>
              <w:rPr>
                <w:rFonts w:ascii="Arial" w:eastAsia="Times New Roman" w:hAnsi="Arial" w:cs="Arial"/>
                <w:sz w:val="20"/>
                <w:szCs w:val="20"/>
              </w:rPr>
            </w:pPr>
          </w:p>
          <w:p w:rsidR="001F2665" w:rsidRPr="00175E49" w:rsidRDefault="001F2665" w:rsidP="001F2665">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2025</w:t>
            </w:r>
          </w:p>
        </w:tc>
        <w:tc>
          <w:tcPr>
            <w:tcW w:w="1984" w:type="dxa"/>
            <w:shd w:val="clear" w:color="auto" w:fill="FFFFFF"/>
            <w:tcMar>
              <w:top w:w="100" w:type="dxa"/>
              <w:bottom w:w="100" w:type="dxa"/>
            </w:tcMar>
          </w:tcPr>
          <w:p w:rsidR="001F2665" w:rsidRPr="00175E49" w:rsidRDefault="001F2665" w:rsidP="001F2665">
            <w:pPr>
              <w:spacing w:after="0" w:line="240" w:lineRule="auto"/>
              <w:ind w:left="60"/>
              <w:jc w:val="both"/>
              <w:rPr>
                <w:rFonts w:ascii="Arial" w:eastAsia="Times New Roman" w:hAnsi="Arial" w:cs="Arial"/>
                <w:sz w:val="20"/>
                <w:szCs w:val="20"/>
              </w:rPr>
            </w:pPr>
          </w:p>
        </w:tc>
        <w:tc>
          <w:tcPr>
            <w:tcW w:w="1559" w:type="dxa"/>
            <w:shd w:val="clear" w:color="auto" w:fill="FFFFFF"/>
            <w:tcMar>
              <w:top w:w="100" w:type="dxa"/>
              <w:bottom w:w="100" w:type="dxa"/>
            </w:tcMar>
          </w:tcPr>
          <w:p w:rsidR="001F2665" w:rsidRPr="00175E49" w:rsidRDefault="001F2665" w:rsidP="001F2665">
            <w:pPr>
              <w:spacing w:after="0" w:line="240" w:lineRule="auto"/>
              <w:ind w:left="60"/>
              <w:jc w:val="center"/>
              <w:rPr>
                <w:rFonts w:ascii="Arial" w:eastAsia="Times New Roman" w:hAnsi="Arial" w:cs="Arial"/>
                <w:sz w:val="20"/>
                <w:szCs w:val="20"/>
              </w:rPr>
            </w:pPr>
          </w:p>
          <w:p w:rsidR="001F2665" w:rsidRPr="00175E49" w:rsidRDefault="001F2665" w:rsidP="001F2665">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Não</w:t>
            </w:r>
          </w:p>
        </w:tc>
        <w:tc>
          <w:tcPr>
            <w:tcW w:w="1560" w:type="dxa"/>
            <w:shd w:val="clear" w:color="auto" w:fill="FFFFFF"/>
            <w:tcMar>
              <w:top w:w="100" w:type="dxa"/>
              <w:bottom w:w="100" w:type="dxa"/>
            </w:tcMar>
          </w:tcPr>
          <w:p w:rsidR="001F2665" w:rsidRPr="00175E49" w:rsidRDefault="001F2665" w:rsidP="001F2665">
            <w:pPr>
              <w:spacing w:after="0" w:line="240" w:lineRule="auto"/>
              <w:ind w:left="60"/>
              <w:jc w:val="center"/>
              <w:rPr>
                <w:rFonts w:ascii="Arial" w:eastAsia="Times New Roman" w:hAnsi="Arial" w:cs="Arial"/>
                <w:sz w:val="20"/>
                <w:szCs w:val="20"/>
              </w:rPr>
            </w:pPr>
          </w:p>
          <w:p w:rsidR="001F2665" w:rsidRPr="00175E49" w:rsidRDefault="001F2665" w:rsidP="001F2665">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Não</w:t>
            </w:r>
          </w:p>
        </w:tc>
        <w:tc>
          <w:tcPr>
            <w:tcW w:w="3402" w:type="dxa"/>
            <w:shd w:val="clear" w:color="auto" w:fill="FFFFFF"/>
            <w:tcMar>
              <w:top w:w="100" w:type="dxa"/>
              <w:bottom w:w="100" w:type="dxa"/>
            </w:tcMar>
          </w:tcPr>
          <w:p w:rsidR="001F2665" w:rsidRPr="00175E49" w:rsidRDefault="001F2665" w:rsidP="001F2665">
            <w:pPr>
              <w:spacing w:after="0" w:line="240" w:lineRule="auto"/>
              <w:ind w:left="60"/>
              <w:jc w:val="both"/>
              <w:rPr>
                <w:rFonts w:ascii="Arial" w:eastAsia="Times New Roman" w:hAnsi="Arial" w:cs="Arial"/>
                <w:sz w:val="20"/>
                <w:szCs w:val="20"/>
              </w:rPr>
            </w:pPr>
          </w:p>
        </w:tc>
      </w:tr>
      <w:tr w:rsidR="001F2665" w:rsidRPr="00175E49" w:rsidTr="00A53686">
        <w:trPr>
          <w:trHeight w:val="519"/>
        </w:trPr>
        <w:tc>
          <w:tcPr>
            <w:tcW w:w="3990" w:type="dxa"/>
            <w:shd w:val="clear" w:color="auto" w:fill="FFFFFF"/>
            <w:tcMar>
              <w:top w:w="100" w:type="dxa"/>
              <w:left w:w="80" w:type="dxa"/>
              <w:bottom w:w="100" w:type="dxa"/>
              <w:right w:w="80" w:type="dxa"/>
            </w:tcMar>
          </w:tcPr>
          <w:p w:rsidR="001F2665" w:rsidRPr="00175E49" w:rsidRDefault="001F2665" w:rsidP="001F2665">
            <w:pPr>
              <w:spacing w:after="0" w:line="240" w:lineRule="auto"/>
              <w:contextualSpacing/>
              <w:jc w:val="both"/>
              <w:rPr>
                <w:rFonts w:ascii="Arial" w:hAnsi="Arial" w:cs="Arial"/>
                <w:color w:val="000000" w:themeColor="text1"/>
                <w:sz w:val="20"/>
                <w:szCs w:val="20"/>
              </w:rPr>
            </w:pPr>
            <w:r w:rsidRPr="00175E49">
              <w:rPr>
                <w:rFonts w:ascii="Arial" w:hAnsi="Arial" w:cs="Arial"/>
                <w:color w:val="000000" w:themeColor="text1"/>
                <w:sz w:val="20"/>
                <w:szCs w:val="20"/>
              </w:rPr>
              <w:t>11.7 Apoiar a expansão da oferta de educação profissional técnica de nível médio para o público da educação especial;</w:t>
            </w:r>
          </w:p>
        </w:tc>
        <w:tc>
          <w:tcPr>
            <w:tcW w:w="972" w:type="dxa"/>
            <w:shd w:val="clear" w:color="auto" w:fill="FFFFFF"/>
            <w:tcMar>
              <w:top w:w="100" w:type="dxa"/>
              <w:bottom w:w="100" w:type="dxa"/>
            </w:tcMar>
          </w:tcPr>
          <w:p w:rsidR="001F2665" w:rsidRPr="00175E49" w:rsidRDefault="001F2665" w:rsidP="001F2665">
            <w:pPr>
              <w:spacing w:after="0" w:line="240" w:lineRule="auto"/>
              <w:ind w:left="60"/>
              <w:jc w:val="center"/>
              <w:rPr>
                <w:rFonts w:ascii="Arial" w:eastAsia="Times New Roman" w:hAnsi="Arial" w:cs="Arial"/>
                <w:sz w:val="20"/>
                <w:szCs w:val="20"/>
              </w:rPr>
            </w:pPr>
          </w:p>
          <w:p w:rsidR="001F2665" w:rsidRPr="00175E49" w:rsidRDefault="001F2665" w:rsidP="001F2665">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2025</w:t>
            </w:r>
          </w:p>
        </w:tc>
        <w:tc>
          <w:tcPr>
            <w:tcW w:w="1984" w:type="dxa"/>
            <w:shd w:val="clear" w:color="auto" w:fill="FFFFFF"/>
            <w:tcMar>
              <w:top w:w="100" w:type="dxa"/>
              <w:bottom w:w="100" w:type="dxa"/>
            </w:tcMar>
          </w:tcPr>
          <w:p w:rsidR="001F2665" w:rsidRPr="00175E49" w:rsidRDefault="001F2665" w:rsidP="001F2665">
            <w:pPr>
              <w:spacing w:after="0" w:line="240" w:lineRule="auto"/>
              <w:ind w:left="60"/>
              <w:jc w:val="both"/>
              <w:rPr>
                <w:rFonts w:ascii="Arial" w:eastAsia="Times New Roman" w:hAnsi="Arial" w:cs="Arial"/>
                <w:sz w:val="20"/>
                <w:szCs w:val="20"/>
              </w:rPr>
            </w:pPr>
          </w:p>
        </w:tc>
        <w:tc>
          <w:tcPr>
            <w:tcW w:w="1559" w:type="dxa"/>
            <w:shd w:val="clear" w:color="auto" w:fill="FFFFFF"/>
            <w:tcMar>
              <w:top w:w="100" w:type="dxa"/>
              <w:bottom w:w="100" w:type="dxa"/>
            </w:tcMar>
          </w:tcPr>
          <w:p w:rsidR="001F2665" w:rsidRPr="00175E49" w:rsidRDefault="001F2665" w:rsidP="001F2665">
            <w:pPr>
              <w:spacing w:after="0" w:line="240" w:lineRule="auto"/>
              <w:ind w:left="60"/>
              <w:jc w:val="center"/>
              <w:rPr>
                <w:rFonts w:ascii="Arial" w:eastAsia="Times New Roman" w:hAnsi="Arial" w:cs="Arial"/>
                <w:sz w:val="20"/>
                <w:szCs w:val="20"/>
              </w:rPr>
            </w:pPr>
          </w:p>
          <w:p w:rsidR="001F2665" w:rsidRPr="00175E49" w:rsidRDefault="001F2665" w:rsidP="001F2665">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Não</w:t>
            </w:r>
          </w:p>
        </w:tc>
        <w:tc>
          <w:tcPr>
            <w:tcW w:w="1560" w:type="dxa"/>
            <w:shd w:val="clear" w:color="auto" w:fill="FFFFFF"/>
            <w:tcMar>
              <w:top w:w="100" w:type="dxa"/>
              <w:bottom w:w="100" w:type="dxa"/>
            </w:tcMar>
          </w:tcPr>
          <w:p w:rsidR="001F2665" w:rsidRPr="00175E49" w:rsidRDefault="001F2665" w:rsidP="001F2665">
            <w:pPr>
              <w:spacing w:after="0" w:line="240" w:lineRule="auto"/>
              <w:ind w:left="60"/>
              <w:jc w:val="center"/>
              <w:rPr>
                <w:rFonts w:ascii="Arial" w:eastAsia="Times New Roman" w:hAnsi="Arial" w:cs="Arial"/>
                <w:sz w:val="20"/>
                <w:szCs w:val="20"/>
              </w:rPr>
            </w:pPr>
          </w:p>
          <w:p w:rsidR="001F2665" w:rsidRPr="00175E49" w:rsidRDefault="001F2665" w:rsidP="001F2665">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Não</w:t>
            </w:r>
          </w:p>
        </w:tc>
        <w:tc>
          <w:tcPr>
            <w:tcW w:w="3402" w:type="dxa"/>
            <w:shd w:val="clear" w:color="auto" w:fill="FFFFFF"/>
            <w:tcMar>
              <w:top w:w="100" w:type="dxa"/>
              <w:bottom w:w="100" w:type="dxa"/>
            </w:tcMar>
          </w:tcPr>
          <w:p w:rsidR="001F2665" w:rsidRPr="00175E49" w:rsidRDefault="001F2665" w:rsidP="001F2665">
            <w:pPr>
              <w:spacing w:after="0" w:line="240" w:lineRule="auto"/>
              <w:ind w:left="60"/>
              <w:jc w:val="both"/>
              <w:rPr>
                <w:rFonts w:ascii="Arial" w:eastAsia="Times New Roman" w:hAnsi="Arial" w:cs="Arial"/>
                <w:sz w:val="20"/>
                <w:szCs w:val="20"/>
              </w:rPr>
            </w:pPr>
          </w:p>
        </w:tc>
      </w:tr>
      <w:tr w:rsidR="001F2665" w:rsidRPr="00175E49" w:rsidTr="00A53686">
        <w:trPr>
          <w:trHeight w:val="519"/>
        </w:trPr>
        <w:tc>
          <w:tcPr>
            <w:tcW w:w="3990" w:type="dxa"/>
            <w:shd w:val="clear" w:color="auto" w:fill="FFFFFF"/>
            <w:tcMar>
              <w:top w:w="100" w:type="dxa"/>
              <w:left w:w="80" w:type="dxa"/>
              <w:bottom w:w="100" w:type="dxa"/>
              <w:right w:w="80" w:type="dxa"/>
            </w:tcMar>
          </w:tcPr>
          <w:p w:rsidR="001F2665" w:rsidRPr="00175E49" w:rsidRDefault="001F2665" w:rsidP="001F2665">
            <w:pPr>
              <w:spacing w:after="0" w:line="240" w:lineRule="auto"/>
              <w:contextualSpacing/>
              <w:jc w:val="both"/>
              <w:rPr>
                <w:rFonts w:ascii="Arial" w:hAnsi="Arial" w:cs="Arial"/>
                <w:color w:val="000000" w:themeColor="text1"/>
                <w:sz w:val="20"/>
                <w:szCs w:val="20"/>
              </w:rPr>
            </w:pPr>
            <w:r w:rsidRPr="00175E49">
              <w:rPr>
                <w:rFonts w:ascii="Arial" w:hAnsi="Arial" w:cs="Arial"/>
                <w:color w:val="000000" w:themeColor="text1"/>
                <w:sz w:val="20"/>
                <w:szCs w:val="20"/>
              </w:rPr>
              <w:t>11.8 Apoiar o desenvolvimento de programas de assistência estudantil e mecanismos de mobilidade acadêmica, visando a garantir as condições necessárias à permanência dos estudantes e à conclusão dos cursos técnicos de nível médio;</w:t>
            </w:r>
          </w:p>
        </w:tc>
        <w:tc>
          <w:tcPr>
            <w:tcW w:w="972" w:type="dxa"/>
            <w:shd w:val="clear" w:color="auto" w:fill="FFFFFF"/>
            <w:tcMar>
              <w:top w:w="100" w:type="dxa"/>
              <w:bottom w:w="100" w:type="dxa"/>
            </w:tcMar>
          </w:tcPr>
          <w:p w:rsidR="001F2665" w:rsidRPr="00175E49" w:rsidRDefault="001F2665" w:rsidP="001F2665">
            <w:pPr>
              <w:spacing w:after="0" w:line="240" w:lineRule="auto"/>
              <w:ind w:left="60"/>
              <w:jc w:val="center"/>
              <w:rPr>
                <w:rFonts w:ascii="Arial" w:eastAsia="Times New Roman" w:hAnsi="Arial" w:cs="Arial"/>
                <w:sz w:val="20"/>
                <w:szCs w:val="20"/>
              </w:rPr>
            </w:pPr>
          </w:p>
          <w:p w:rsidR="001F2665" w:rsidRPr="00175E49" w:rsidRDefault="001F2665" w:rsidP="001F2665">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2025</w:t>
            </w:r>
          </w:p>
        </w:tc>
        <w:tc>
          <w:tcPr>
            <w:tcW w:w="1984" w:type="dxa"/>
            <w:shd w:val="clear" w:color="auto" w:fill="FFFFFF"/>
            <w:tcMar>
              <w:top w:w="100" w:type="dxa"/>
              <w:bottom w:w="100" w:type="dxa"/>
            </w:tcMar>
          </w:tcPr>
          <w:p w:rsidR="001F2665" w:rsidRPr="00175E49" w:rsidRDefault="001F2665" w:rsidP="001F2665">
            <w:pPr>
              <w:spacing w:after="0" w:line="240" w:lineRule="auto"/>
              <w:ind w:left="60"/>
              <w:jc w:val="both"/>
              <w:rPr>
                <w:rFonts w:ascii="Arial" w:eastAsia="Times New Roman" w:hAnsi="Arial" w:cs="Arial"/>
                <w:sz w:val="20"/>
                <w:szCs w:val="20"/>
              </w:rPr>
            </w:pPr>
          </w:p>
        </w:tc>
        <w:tc>
          <w:tcPr>
            <w:tcW w:w="1559" w:type="dxa"/>
            <w:shd w:val="clear" w:color="auto" w:fill="FFFFFF"/>
            <w:tcMar>
              <w:top w:w="100" w:type="dxa"/>
              <w:bottom w:w="100" w:type="dxa"/>
            </w:tcMar>
          </w:tcPr>
          <w:p w:rsidR="001F2665" w:rsidRPr="00175E49" w:rsidRDefault="001F2665" w:rsidP="001F2665">
            <w:pPr>
              <w:spacing w:after="0" w:line="240" w:lineRule="auto"/>
              <w:ind w:left="60"/>
              <w:jc w:val="center"/>
              <w:rPr>
                <w:rFonts w:ascii="Arial" w:eastAsia="Times New Roman" w:hAnsi="Arial" w:cs="Arial"/>
                <w:sz w:val="20"/>
                <w:szCs w:val="20"/>
              </w:rPr>
            </w:pPr>
          </w:p>
          <w:p w:rsidR="001F2665" w:rsidRPr="00175E49" w:rsidRDefault="001F2665" w:rsidP="001F2665">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Não</w:t>
            </w:r>
          </w:p>
        </w:tc>
        <w:tc>
          <w:tcPr>
            <w:tcW w:w="1560" w:type="dxa"/>
            <w:shd w:val="clear" w:color="auto" w:fill="FFFFFF"/>
            <w:tcMar>
              <w:top w:w="100" w:type="dxa"/>
              <w:bottom w:w="100" w:type="dxa"/>
            </w:tcMar>
          </w:tcPr>
          <w:p w:rsidR="001F2665" w:rsidRPr="00175E49" w:rsidRDefault="001F2665" w:rsidP="001F2665">
            <w:pPr>
              <w:spacing w:after="0" w:line="240" w:lineRule="auto"/>
              <w:ind w:left="60"/>
              <w:jc w:val="center"/>
              <w:rPr>
                <w:rFonts w:ascii="Arial" w:eastAsia="Times New Roman" w:hAnsi="Arial" w:cs="Arial"/>
                <w:sz w:val="20"/>
                <w:szCs w:val="20"/>
              </w:rPr>
            </w:pPr>
          </w:p>
          <w:p w:rsidR="001F2665" w:rsidRPr="00175E49" w:rsidRDefault="001F2665" w:rsidP="001F2665">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Não</w:t>
            </w:r>
          </w:p>
        </w:tc>
        <w:tc>
          <w:tcPr>
            <w:tcW w:w="3402" w:type="dxa"/>
            <w:shd w:val="clear" w:color="auto" w:fill="FFFFFF"/>
            <w:tcMar>
              <w:top w:w="100" w:type="dxa"/>
              <w:bottom w:w="100" w:type="dxa"/>
            </w:tcMar>
          </w:tcPr>
          <w:p w:rsidR="001F2665" w:rsidRPr="00175E49" w:rsidRDefault="001F2665" w:rsidP="001F2665">
            <w:pPr>
              <w:spacing w:after="0" w:line="240" w:lineRule="auto"/>
              <w:ind w:left="60"/>
              <w:jc w:val="both"/>
              <w:rPr>
                <w:rFonts w:ascii="Arial" w:eastAsia="Times New Roman" w:hAnsi="Arial" w:cs="Arial"/>
                <w:sz w:val="20"/>
                <w:szCs w:val="20"/>
              </w:rPr>
            </w:pPr>
          </w:p>
        </w:tc>
      </w:tr>
      <w:tr w:rsidR="001F2665" w:rsidRPr="00175E49" w:rsidTr="00A53686">
        <w:trPr>
          <w:trHeight w:val="519"/>
        </w:trPr>
        <w:tc>
          <w:tcPr>
            <w:tcW w:w="3990" w:type="dxa"/>
            <w:shd w:val="clear" w:color="auto" w:fill="FFFFFF"/>
            <w:tcMar>
              <w:top w:w="100" w:type="dxa"/>
              <w:left w:w="80" w:type="dxa"/>
              <w:bottom w:w="100" w:type="dxa"/>
              <w:right w:w="80" w:type="dxa"/>
            </w:tcMar>
          </w:tcPr>
          <w:p w:rsidR="001F2665" w:rsidRPr="00175E49" w:rsidRDefault="001F2665" w:rsidP="001F2665">
            <w:pPr>
              <w:spacing w:after="0" w:line="240" w:lineRule="auto"/>
              <w:contextualSpacing/>
              <w:jc w:val="both"/>
              <w:rPr>
                <w:rFonts w:ascii="Arial" w:hAnsi="Arial" w:cs="Arial"/>
                <w:color w:val="000000" w:themeColor="text1"/>
                <w:sz w:val="20"/>
                <w:szCs w:val="20"/>
              </w:rPr>
            </w:pPr>
            <w:r w:rsidRPr="00175E49">
              <w:rPr>
                <w:rFonts w:ascii="Arial" w:hAnsi="Arial" w:cs="Arial"/>
                <w:color w:val="000000" w:themeColor="text1"/>
                <w:sz w:val="20"/>
                <w:szCs w:val="20"/>
              </w:rPr>
              <w:t xml:space="preserve">11.9 Colaborar para a adoção de políticas afirmativas para reduzir as desigualdades étnico-raciais e regionais no acesso e </w:t>
            </w:r>
            <w:r w:rsidRPr="00175E49">
              <w:rPr>
                <w:rFonts w:ascii="Arial" w:hAnsi="Arial" w:cs="Arial"/>
                <w:color w:val="000000" w:themeColor="text1"/>
                <w:sz w:val="20"/>
                <w:szCs w:val="20"/>
              </w:rPr>
              <w:lastRenderedPageBreak/>
              <w:t>permanência na educação profissional técnica de nível médio;</w:t>
            </w:r>
          </w:p>
        </w:tc>
        <w:tc>
          <w:tcPr>
            <w:tcW w:w="972" w:type="dxa"/>
            <w:shd w:val="clear" w:color="auto" w:fill="FFFFFF"/>
            <w:tcMar>
              <w:top w:w="100" w:type="dxa"/>
              <w:bottom w:w="100" w:type="dxa"/>
            </w:tcMar>
          </w:tcPr>
          <w:p w:rsidR="001F2665" w:rsidRPr="00175E49" w:rsidRDefault="001F2665" w:rsidP="001F2665">
            <w:pPr>
              <w:spacing w:after="0" w:line="240" w:lineRule="auto"/>
              <w:ind w:left="60"/>
              <w:jc w:val="center"/>
              <w:rPr>
                <w:rFonts w:ascii="Arial" w:eastAsia="Times New Roman" w:hAnsi="Arial" w:cs="Arial"/>
                <w:sz w:val="20"/>
                <w:szCs w:val="20"/>
              </w:rPr>
            </w:pPr>
          </w:p>
          <w:p w:rsidR="001F2665" w:rsidRPr="00175E49" w:rsidRDefault="001F2665" w:rsidP="001F2665">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2025</w:t>
            </w:r>
          </w:p>
        </w:tc>
        <w:tc>
          <w:tcPr>
            <w:tcW w:w="1984" w:type="dxa"/>
            <w:shd w:val="clear" w:color="auto" w:fill="FFFFFF"/>
            <w:tcMar>
              <w:top w:w="100" w:type="dxa"/>
              <w:bottom w:w="100" w:type="dxa"/>
            </w:tcMar>
          </w:tcPr>
          <w:p w:rsidR="001F2665" w:rsidRPr="00175E49" w:rsidRDefault="001F2665" w:rsidP="001F2665">
            <w:pPr>
              <w:spacing w:after="0" w:line="240" w:lineRule="auto"/>
              <w:ind w:left="60"/>
              <w:jc w:val="both"/>
              <w:rPr>
                <w:rFonts w:ascii="Arial" w:eastAsia="Times New Roman" w:hAnsi="Arial" w:cs="Arial"/>
                <w:sz w:val="20"/>
                <w:szCs w:val="20"/>
              </w:rPr>
            </w:pPr>
          </w:p>
        </w:tc>
        <w:tc>
          <w:tcPr>
            <w:tcW w:w="1559" w:type="dxa"/>
            <w:shd w:val="clear" w:color="auto" w:fill="FFFFFF"/>
            <w:tcMar>
              <w:top w:w="100" w:type="dxa"/>
              <w:bottom w:w="100" w:type="dxa"/>
            </w:tcMar>
          </w:tcPr>
          <w:p w:rsidR="001F2665" w:rsidRPr="00175E49" w:rsidRDefault="001F2665" w:rsidP="001F2665">
            <w:pPr>
              <w:spacing w:after="0" w:line="240" w:lineRule="auto"/>
              <w:ind w:left="60"/>
              <w:jc w:val="center"/>
              <w:rPr>
                <w:rFonts w:ascii="Arial" w:eastAsia="Times New Roman" w:hAnsi="Arial" w:cs="Arial"/>
                <w:sz w:val="20"/>
                <w:szCs w:val="20"/>
              </w:rPr>
            </w:pPr>
          </w:p>
          <w:p w:rsidR="001F2665" w:rsidRPr="00175E49" w:rsidRDefault="001F2665" w:rsidP="001F2665">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Não</w:t>
            </w:r>
          </w:p>
        </w:tc>
        <w:tc>
          <w:tcPr>
            <w:tcW w:w="1560" w:type="dxa"/>
            <w:shd w:val="clear" w:color="auto" w:fill="FFFFFF"/>
            <w:tcMar>
              <w:top w:w="100" w:type="dxa"/>
              <w:bottom w:w="100" w:type="dxa"/>
            </w:tcMar>
          </w:tcPr>
          <w:p w:rsidR="001F2665" w:rsidRPr="00175E49" w:rsidRDefault="001F2665" w:rsidP="001F2665">
            <w:pPr>
              <w:spacing w:after="0" w:line="240" w:lineRule="auto"/>
              <w:ind w:left="60"/>
              <w:jc w:val="center"/>
              <w:rPr>
                <w:rFonts w:ascii="Arial" w:eastAsia="Times New Roman" w:hAnsi="Arial" w:cs="Arial"/>
                <w:sz w:val="20"/>
                <w:szCs w:val="20"/>
              </w:rPr>
            </w:pPr>
          </w:p>
          <w:p w:rsidR="001F2665" w:rsidRPr="00175E49" w:rsidRDefault="001F2665" w:rsidP="001F2665">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Não</w:t>
            </w:r>
          </w:p>
        </w:tc>
        <w:tc>
          <w:tcPr>
            <w:tcW w:w="3402" w:type="dxa"/>
            <w:shd w:val="clear" w:color="auto" w:fill="FFFFFF"/>
            <w:tcMar>
              <w:top w:w="100" w:type="dxa"/>
              <w:bottom w:w="100" w:type="dxa"/>
            </w:tcMar>
          </w:tcPr>
          <w:p w:rsidR="001F2665" w:rsidRPr="00175E49" w:rsidRDefault="001F2665" w:rsidP="001F2665">
            <w:pPr>
              <w:spacing w:after="0" w:line="240" w:lineRule="auto"/>
              <w:ind w:left="60"/>
              <w:jc w:val="both"/>
              <w:rPr>
                <w:rFonts w:ascii="Arial" w:eastAsia="Times New Roman" w:hAnsi="Arial" w:cs="Arial"/>
                <w:sz w:val="20"/>
                <w:szCs w:val="20"/>
              </w:rPr>
            </w:pPr>
          </w:p>
        </w:tc>
      </w:tr>
      <w:tr w:rsidR="001F2665" w:rsidRPr="00175E49" w:rsidTr="00A53686">
        <w:trPr>
          <w:trHeight w:val="519"/>
        </w:trPr>
        <w:tc>
          <w:tcPr>
            <w:tcW w:w="3990" w:type="dxa"/>
            <w:shd w:val="clear" w:color="auto" w:fill="FFFFFF"/>
            <w:tcMar>
              <w:top w:w="100" w:type="dxa"/>
              <w:left w:w="80" w:type="dxa"/>
              <w:bottom w:w="100" w:type="dxa"/>
              <w:right w:w="80" w:type="dxa"/>
            </w:tcMar>
          </w:tcPr>
          <w:p w:rsidR="001F2665" w:rsidRPr="00175E49" w:rsidRDefault="001F2665" w:rsidP="001F2665">
            <w:pPr>
              <w:spacing w:after="0" w:line="240" w:lineRule="auto"/>
              <w:contextualSpacing/>
              <w:jc w:val="both"/>
              <w:rPr>
                <w:rFonts w:ascii="Arial" w:hAnsi="Arial" w:cs="Arial"/>
                <w:color w:val="000000" w:themeColor="text1"/>
                <w:sz w:val="20"/>
                <w:szCs w:val="20"/>
              </w:rPr>
            </w:pPr>
            <w:r w:rsidRPr="00175E49">
              <w:rPr>
                <w:rFonts w:ascii="Arial" w:hAnsi="Arial" w:cs="Arial"/>
                <w:color w:val="000000" w:themeColor="text1"/>
                <w:sz w:val="20"/>
                <w:szCs w:val="20"/>
              </w:rPr>
              <w:t>11.10 Colaborar para o desenvolvimento de estudos e pesquisas sobre a articulação entre formação, currículo, pesquisa e mundo do trabalho, considerando as necessidades econômicas, sociais e culturais do Estado.</w:t>
            </w:r>
          </w:p>
        </w:tc>
        <w:tc>
          <w:tcPr>
            <w:tcW w:w="972" w:type="dxa"/>
            <w:shd w:val="clear" w:color="auto" w:fill="FFFFFF"/>
            <w:tcMar>
              <w:top w:w="100" w:type="dxa"/>
              <w:bottom w:w="100" w:type="dxa"/>
            </w:tcMar>
          </w:tcPr>
          <w:p w:rsidR="001F2665" w:rsidRPr="00175E49" w:rsidRDefault="001F2665" w:rsidP="001F2665">
            <w:pPr>
              <w:spacing w:after="0" w:line="240" w:lineRule="auto"/>
              <w:ind w:left="60"/>
              <w:jc w:val="center"/>
              <w:rPr>
                <w:rFonts w:ascii="Arial" w:eastAsia="Times New Roman" w:hAnsi="Arial" w:cs="Arial"/>
                <w:sz w:val="20"/>
                <w:szCs w:val="20"/>
              </w:rPr>
            </w:pPr>
          </w:p>
          <w:p w:rsidR="001F2665" w:rsidRPr="00175E49" w:rsidRDefault="001F2665" w:rsidP="001F2665">
            <w:pPr>
              <w:spacing w:after="0" w:line="240" w:lineRule="auto"/>
              <w:ind w:left="60"/>
              <w:jc w:val="center"/>
              <w:rPr>
                <w:rFonts w:ascii="Arial" w:eastAsia="Times New Roman" w:hAnsi="Arial" w:cs="Arial"/>
                <w:sz w:val="20"/>
                <w:szCs w:val="20"/>
              </w:rPr>
            </w:pPr>
          </w:p>
          <w:p w:rsidR="001F2665" w:rsidRPr="00175E49" w:rsidRDefault="001F2665" w:rsidP="001F2665">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2025</w:t>
            </w:r>
          </w:p>
        </w:tc>
        <w:tc>
          <w:tcPr>
            <w:tcW w:w="1984" w:type="dxa"/>
            <w:shd w:val="clear" w:color="auto" w:fill="FFFFFF"/>
            <w:tcMar>
              <w:top w:w="100" w:type="dxa"/>
              <w:bottom w:w="100" w:type="dxa"/>
            </w:tcMar>
          </w:tcPr>
          <w:p w:rsidR="001F2665" w:rsidRPr="00175E49" w:rsidRDefault="001F2665" w:rsidP="001F2665">
            <w:pPr>
              <w:spacing w:after="0" w:line="240" w:lineRule="auto"/>
              <w:ind w:left="60"/>
              <w:jc w:val="both"/>
              <w:rPr>
                <w:rFonts w:ascii="Arial" w:eastAsia="Times New Roman" w:hAnsi="Arial" w:cs="Arial"/>
                <w:sz w:val="20"/>
                <w:szCs w:val="20"/>
              </w:rPr>
            </w:pPr>
          </w:p>
        </w:tc>
        <w:tc>
          <w:tcPr>
            <w:tcW w:w="1559" w:type="dxa"/>
            <w:shd w:val="clear" w:color="auto" w:fill="FFFFFF"/>
            <w:tcMar>
              <w:top w:w="100" w:type="dxa"/>
              <w:bottom w:w="100" w:type="dxa"/>
            </w:tcMar>
          </w:tcPr>
          <w:p w:rsidR="001F2665" w:rsidRPr="00175E49" w:rsidRDefault="001F2665" w:rsidP="001F2665">
            <w:pPr>
              <w:spacing w:after="0" w:line="240" w:lineRule="auto"/>
              <w:ind w:left="60"/>
              <w:jc w:val="center"/>
              <w:rPr>
                <w:rFonts w:ascii="Arial" w:eastAsia="Times New Roman" w:hAnsi="Arial" w:cs="Arial"/>
                <w:sz w:val="20"/>
                <w:szCs w:val="20"/>
              </w:rPr>
            </w:pPr>
          </w:p>
          <w:p w:rsidR="001F2665" w:rsidRPr="00175E49" w:rsidRDefault="001F2665" w:rsidP="001F2665">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Não</w:t>
            </w:r>
          </w:p>
        </w:tc>
        <w:tc>
          <w:tcPr>
            <w:tcW w:w="1560" w:type="dxa"/>
            <w:shd w:val="clear" w:color="auto" w:fill="FFFFFF"/>
            <w:tcMar>
              <w:top w:w="100" w:type="dxa"/>
              <w:bottom w:w="100" w:type="dxa"/>
            </w:tcMar>
          </w:tcPr>
          <w:p w:rsidR="001F2665" w:rsidRPr="00175E49" w:rsidRDefault="001F2665" w:rsidP="001F2665">
            <w:pPr>
              <w:spacing w:after="0" w:line="240" w:lineRule="auto"/>
              <w:ind w:left="60"/>
              <w:jc w:val="center"/>
              <w:rPr>
                <w:rFonts w:ascii="Arial" w:eastAsia="Times New Roman" w:hAnsi="Arial" w:cs="Arial"/>
                <w:sz w:val="20"/>
                <w:szCs w:val="20"/>
              </w:rPr>
            </w:pPr>
          </w:p>
          <w:p w:rsidR="001F2665" w:rsidRPr="00175E49" w:rsidRDefault="001F2665" w:rsidP="001F2665">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Não</w:t>
            </w:r>
          </w:p>
        </w:tc>
        <w:tc>
          <w:tcPr>
            <w:tcW w:w="3402" w:type="dxa"/>
            <w:shd w:val="clear" w:color="auto" w:fill="FFFFFF"/>
            <w:tcMar>
              <w:top w:w="100" w:type="dxa"/>
              <w:bottom w:w="100" w:type="dxa"/>
            </w:tcMar>
          </w:tcPr>
          <w:p w:rsidR="001F2665" w:rsidRPr="00175E49" w:rsidRDefault="001F2665" w:rsidP="001F2665">
            <w:pPr>
              <w:spacing w:after="0" w:line="240" w:lineRule="auto"/>
              <w:ind w:left="60"/>
              <w:jc w:val="both"/>
              <w:rPr>
                <w:rFonts w:ascii="Arial" w:eastAsia="Times New Roman" w:hAnsi="Arial" w:cs="Arial"/>
                <w:sz w:val="20"/>
                <w:szCs w:val="20"/>
              </w:rPr>
            </w:pPr>
          </w:p>
        </w:tc>
      </w:tr>
    </w:tbl>
    <w:p w:rsidR="0061344E" w:rsidRPr="00175E49" w:rsidRDefault="0061344E" w:rsidP="0061344E">
      <w:pPr>
        <w:spacing w:after="0" w:line="240" w:lineRule="auto"/>
        <w:rPr>
          <w:rFonts w:ascii="Arial" w:eastAsia="Times New Roman" w:hAnsi="Arial" w:cs="Arial"/>
          <w:color w:val="FF0000"/>
          <w:sz w:val="20"/>
          <w:szCs w:val="20"/>
        </w:rPr>
      </w:pPr>
    </w:p>
    <w:p w:rsidR="0061344E" w:rsidRPr="00175E49" w:rsidRDefault="0061344E" w:rsidP="0061344E">
      <w:pPr>
        <w:spacing w:after="0" w:line="240" w:lineRule="auto"/>
        <w:rPr>
          <w:rFonts w:ascii="Arial" w:eastAsia="Times New Roman" w:hAnsi="Arial" w:cs="Arial"/>
          <w:color w:val="FF0000"/>
          <w:sz w:val="20"/>
          <w:szCs w:val="20"/>
        </w:rPr>
      </w:pPr>
    </w:p>
    <w:p w:rsidR="0061344E" w:rsidRPr="00175E49" w:rsidRDefault="0061344E" w:rsidP="0061344E">
      <w:pPr>
        <w:spacing w:after="0" w:line="240" w:lineRule="auto"/>
        <w:rPr>
          <w:rFonts w:ascii="Arial" w:eastAsia="Times New Roman" w:hAnsi="Arial" w:cs="Arial"/>
          <w:b/>
          <w:sz w:val="20"/>
          <w:szCs w:val="20"/>
        </w:rPr>
      </w:pPr>
      <w:r w:rsidRPr="00175E49">
        <w:rPr>
          <w:rFonts w:ascii="Arial" w:eastAsia="Times New Roman" w:hAnsi="Arial" w:cs="Arial"/>
          <w:b/>
          <w:sz w:val="20"/>
          <w:szCs w:val="20"/>
        </w:rPr>
        <w:t>META 12</w:t>
      </w:r>
    </w:p>
    <w:p w:rsidR="0061344E" w:rsidRPr="00175E49" w:rsidRDefault="0061344E" w:rsidP="0061344E">
      <w:pPr>
        <w:spacing w:after="0" w:line="240" w:lineRule="auto"/>
        <w:rPr>
          <w:rFonts w:ascii="Arial" w:eastAsia="Times New Roman"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5687"/>
        <w:gridCol w:w="1258"/>
        <w:gridCol w:w="5532"/>
      </w:tblGrid>
      <w:tr w:rsidR="0061344E" w:rsidRPr="00175E49" w:rsidTr="00A53686">
        <w:tc>
          <w:tcPr>
            <w:tcW w:w="993" w:type="dxa"/>
            <w:shd w:val="clear" w:color="auto" w:fill="auto"/>
          </w:tcPr>
          <w:p w:rsidR="0061344E" w:rsidRPr="00175E49" w:rsidRDefault="0061344E" w:rsidP="00A53686">
            <w:pPr>
              <w:spacing w:after="0" w:line="240" w:lineRule="auto"/>
              <w:jc w:val="center"/>
              <w:rPr>
                <w:rFonts w:ascii="Arial" w:eastAsia="Times New Roman" w:hAnsi="Arial" w:cs="Arial"/>
                <w:b/>
                <w:sz w:val="20"/>
                <w:szCs w:val="20"/>
              </w:rPr>
            </w:pPr>
            <w:r w:rsidRPr="00175E49">
              <w:rPr>
                <w:rFonts w:ascii="Arial" w:eastAsia="Times New Roman" w:hAnsi="Arial" w:cs="Arial"/>
                <w:b/>
                <w:sz w:val="20"/>
                <w:szCs w:val="20"/>
              </w:rPr>
              <w:t>Meta</w:t>
            </w:r>
          </w:p>
        </w:tc>
        <w:tc>
          <w:tcPr>
            <w:tcW w:w="5687" w:type="dxa"/>
            <w:shd w:val="clear" w:color="auto" w:fill="auto"/>
          </w:tcPr>
          <w:p w:rsidR="0061344E" w:rsidRPr="00175E49" w:rsidRDefault="0061344E" w:rsidP="00A53686">
            <w:pPr>
              <w:spacing w:after="0" w:line="240" w:lineRule="auto"/>
              <w:jc w:val="center"/>
              <w:rPr>
                <w:rFonts w:ascii="Arial" w:eastAsia="Times New Roman" w:hAnsi="Arial" w:cs="Arial"/>
                <w:b/>
                <w:sz w:val="20"/>
                <w:szCs w:val="20"/>
              </w:rPr>
            </w:pPr>
            <w:r w:rsidRPr="00175E49">
              <w:rPr>
                <w:rFonts w:ascii="Arial" w:eastAsia="Times New Roman" w:hAnsi="Arial" w:cs="Arial"/>
                <w:b/>
                <w:sz w:val="20"/>
                <w:szCs w:val="20"/>
              </w:rPr>
              <w:t>Texto da meta</w:t>
            </w:r>
          </w:p>
        </w:tc>
        <w:tc>
          <w:tcPr>
            <w:tcW w:w="1258" w:type="dxa"/>
            <w:shd w:val="clear" w:color="auto" w:fill="auto"/>
          </w:tcPr>
          <w:p w:rsidR="0061344E" w:rsidRPr="00175E49" w:rsidRDefault="0061344E" w:rsidP="00A53686">
            <w:pPr>
              <w:spacing w:after="0" w:line="240" w:lineRule="auto"/>
              <w:jc w:val="center"/>
              <w:rPr>
                <w:rFonts w:ascii="Arial" w:eastAsia="Times New Roman" w:hAnsi="Arial" w:cs="Arial"/>
                <w:b/>
                <w:sz w:val="20"/>
                <w:szCs w:val="20"/>
              </w:rPr>
            </w:pPr>
            <w:r w:rsidRPr="00175E49">
              <w:rPr>
                <w:rFonts w:ascii="Arial" w:eastAsia="Times New Roman" w:hAnsi="Arial" w:cs="Arial"/>
                <w:b/>
                <w:sz w:val="20"/>
                <w:szCs w:val="20"/>
              </w:rPr>
              <w:t>Prazo</w:t>
            </w:r>
          </w:p>
        </w:tc>
        <w:tc>
          <w:tcPr>
            <w:tcW w:w="5532" w:type="dxa"/>
            <w:shd w:val="clear" w:color="auto" w:fill="auto"/>
          </w:tcPr>
          <w:p w:rsidR="0061344E" w:rsidRPr="00175E49" w:rsidRDefault="0061344E" w:rsidP="00A53686">
            <w:pPr>
              <w:spacing w:after="0" w:line="240" w:lineRule="auto"/>
              <w:jc w:val="center"/>
              <w:rPr>
                <w:rFonts w:ascii="Arial" w:eastAsia="Times New Roman" w:hAnsi="Arial" w:cs="Arial"/>
                <w:b/>
                <w:sz w:val="20"/>
                <w:szCs w:val="20"/>
              </w:rPr>
            </w:pPr>
            <w:r w:rsidRPr="00175E49">
              <w:rPr>
                <w:rFonts w:ascii="Arial" w:eastAsia="Times New Roman" w:hAnsi="Arial" w:cs="Arial"/>
                <w:b/>
                <w:sz w:val="20"/>
                <w:szCs w:val="20"/>
              </w:rPr>
              <w:t>O</w:t>
            </w:r>
            <w:r w:rsidR="007F71DC">
              <w:rPr>
                <w:rFonts w:ascii="Arial" w:eastAsia="Times New Roman" w:hAnsi="Arial" w:cs="Arial"/>
                <w:b/>
                <w:sz w:val="20"/>
                <w:szCs w:val="20"/>
              </w:rPr>
              <w:t>bservações/Relato sintético 2019</w:t>
            </w:r>
          </w:p>
        </w:tc>
      </w:tr>
      <w:tr w:rsidR="0061344E" w:rsidRPr="00175E49" w:rsidTr="00A53686">
        <w:tc>
          <w:tcPr>
            <w:tcW w:w="993" w:type="dxa"/>
            <w:shd w:val="clear" w:color="auto" w:fill="auto"/>
          </w:tcPr>
          <w:p w:rsidR="0061344E" w:rsidRPr="00175E49" w:rsidRDefault="0061344E" w:rsidP="00A53686">
            <w:pPr>
              <w:spacing w:after="0" w:line="240" w:lineRule="auto"/>
              <w:jc w:val="center"/>
              <w:rPr>
                <w:rFonts w:ascii="Arial" w:eastAsia="Times New Roman" w:hAnsi="Arial" w:cs="Arial"/>
                <w:sz w:val="20"/>
                <w:szCs w:val="20"/>
              </w:rPr>
            </w:pPr>
            <w:r w:rsidRPr="00175E49">
              <w:rPr>
                <w:rFonts w:ascii="Arial" w:eastAsia="Times New Roman" w:hAnsi="Arial" w:cs="Arial"/>
                <w:sz w:val="20"/>
                <w:szCs w:val="20"/>
              </w:rPr>
              <w:t>12</w:t>
            </w:r>
          </w:p>
        </w:tc>
        <w:tc>
          <w:tcPr>
            <w:tcW w:w="5687" w:type="dxa"/>
            <w:shd w:val="clear" w:color="auto" w:fill="auto"/>
          </w:tcPr>
          <w:p w:rsidR="0061344E" w:rsidRPr="00175E49" w:rsidRDefault="0061344E" w:rsidP="00A53686">
            <w:pPr>
              <w:spacing w:after="0" w:line="240" w:lineRule="auto"/>
              <w:contextualSpacing/>
              <w:jc w:val="both"/>
              <w:rPr>
                <w:rFonts w:ascii="Arial" w:hAnsi="Arial" w:cs="Arial"/>
                <w:b/>
                <w:color w:val="0070C0"/>
                <w:sz w:val="20"/>
                <w:szCs w:val="20"/>
              </w:rPr>
            </w:pPr>
            <w:r w:rsidRPr="00175E49">
              <w:rPr>
                <w:rFonts w:ascii="Arial" w:hAnsi="Arial" w:cs="Arial"/>
                <w:sz w:val="20"/>
                <w:szCs w:val="20"/>
              </w:rPr>
              <w:t>Articular com as instituições de ensino superior a elevação da taxa bruta de matrícula na educação superior para 50% (cinquenta por cento) e a taxa líquida para 33% (trinta e três por cento) da população de 18 (dezoito) a 24 (vinte e quatro) anos de idade, assegurando a qualidade da oferta.</w:t>
            </w:r>
            <w:r w:rsidRPr="00175E49">
              <w:rPr>
                <w:rFonts w:ascii="Arial" w:hAnsi="Arial" w:cs="Arial"/>
                <w:b/>
                <w:sz w:val="20"/>
                <w:szCs w:val="20"/>
              </w:rPr>
              <w:t xml:space="preserve"> </w:t>
            </w:r>
          </w:p>
        </w:tc>
        <w:tc>
          <w:tcPr>
            <w:tcW w:w="1258" w:type="dxa"/>
            <w:shd w:val="clear" w:color="auto" w:fill="auto"/>
          </w:tcPr>
          <w:p w:rsidR="0061344E" w:rsidRPr="00175E49" w:rsidRDefault="0061344E" w:rsidP="00A53686">
            <w:pPr>
              <w:spacing w:after="0" w:line="240" w:lineRule="auto"/>
              <w:jc w:val="center"/>
              <w:rPr>
                <w:rFonts w:ascii="Arial" w:eastAsia="Times New Roman" w:hAnsi="Arial" w:cs="Arial"/>
                <w:sz w:val="20"/>
                <w:szCs w:val="20"/>
              </w:rPr>
            </w:pPr>
            <w:r w:rsidRPr="00175E49">
              <w:rPr>
                <w:rFonts w:ascii="Arial" w:eastAsia="Times New Roman" w:hAnsi="Arial" w:cs="Arial"/>
                <w:sz w:val="20"/>
                <w:szCs w:val="20"/>
              </w:rPr>
              <w:t>2025</w:t>
            </w:r>
          </w:p>
        </w:tc>
        <w:tc>
          <w:tcPr>
            <w:tcW w:w="5532" w:type="dxa"/>
            <w:shd w:val="clear" w:color="auto" w:fill="auto"/>
          </w:tcPr>
          <w:p w:rsidR="0061344E" w:rsidRPr="00175E49" w:rsidRDefault="0061344E" w:rsidP="00A53686">
            <w:pPr>
              <w:spacing w:after="0" w:line="240" w:lineRule="auto"/>
              <w:jc w:val="both"/>
              <w:rPr>
                <w:rFonts w:ascii="Arial" w:eastAsia="Times New Roman" w:hAnsi="Arial" w:cs="Arial"/>
                <w:sz w:val="20"/>
                <w:szCs w:val="20"/>
              </w:rPr>
            </w:pPr>
            <w:r w:rsidRPr="00175E49">
              <w:rPr>
                <w:rFonts w:ascii="Arial" w:eastAsia="Times New Roman" w:hAnsi="Arial" w:cs="Arial"/>
                <w:sz w:val="20"/>
                <w:szCs w:val="20"/>
              </w:rPr>
              <w:t>- O município não possui Universidade. Os estudantes do Ensino Superior vão para cidade vizinha;</w:t>
            </w:r>
          </w:p>
          <w:p w:rsidR="0061344E" w:rsidRPr="00175E49" w:rsidRDefault="0061344E" w:rsidP="00A53686">
            <w:pPr>
              <w:spacing w:after="0" w:line="240" w:lineRule="auto"/>
              <w:jc w:val="both"/>
              <w:rPr>
                <w:rFonts w:ascii="Arial" w:eastAsia="Times New Roman" w:hAnsi="Arial" w:cs="Arial"/>
                <w:sz w:val="20"/>
                <w:szCs w:val="20"/>
              </w:rPr>
            </w:pPr>
            <w:r w:rsidRPr="00175E49">
              <w:rPr>
                <w:rFonts w:ascii="Arial" w:eastAsia="Times New Roman" w:hAnsi="Arial" w:cs="Arial"/>
                <w:sz w:val="20"/>
                <w:szCs w:val="20"/>
              </w:rPr>
              <w:t>-</w:t>
            </w:r>
            <w:r w:rsidR="001F2665" w:rsidRPr="00175E49">
              <w:rPr>
                <w:rFonts w:ascii="Arial" w:eastAsia="Times New Roman" w:hAnsi="Arial" w:cs="Arial"/>
                <w:sz w:val="20"/>
                <w:szCs w:val="20"/>
              </w:rPr>
              <w:t xml:space="preserve"> Em 2019</w:t>
            </w:r>
            <w:r w:rsidRPr="00175E49">
              <w:rPr>
                <w:rFonts w:ascii="Arial" w:eastAsia="Times New Roman" w:hAnsi="Arial" w:cs="Arial"/>
                <w:sz w:val="20"/>
                <w:szCs w:val="20"/>
              </w:rPr>
              <w:t>, havia no município uma turma</w:t>
            </w:r>
            <w:r w:rsidR="001F2665" w:rsidRPr="00175E49">
              <w:rPr>
                <w:rFonts w:ascii="Arial" w:eastAsia="Times New Roman" w:hAnsi="Arial" w:cs="Arial"/>
                <w:sz w:val="20"/>
                <w:szCs w:val="20"/>
              </w:rPr>
              <w:t xml:space="preserve"> de extensão</w:t>
            </w:r>
            <w:r w:rsidRPr="00175E49">
              <w:rPr>
                <w:rFonts w:ascii="Arial" w:eastAsia="Times New Roman" w:hAnsi="Arial" w:cs="Arial"/>
                <w:sz w:val="20"/>
                <w:szCs w:val="20"/>
              </w:rPr>
              <w:t xml:space="preserve"> de Educação à Distância, pela UNIGRAN, com </w:t>
            </w:r>
            <w:r w:rsidR="001F2665" w:rsidRPr="00175E49">
              <w:rPr>
                <w:rFonts w:ascii="Arial" w:eastAsia="Times New Roman" w:hAnsi="Arial" w:cs="Arial"/>
                <w:sz w:val="20"/>
                <w:szCs w:val="20"/>
              </w:rPr>
              <w:t>40</w:t>
            </w:r>
            <w:r w:rsidRPr="00175E49">
              <w:rPr>
                <w:rFonts w:ascii="Arial" w:eastAsia="Times New Roman" w:hAnsi="Arial" w:cs="Arial"/>
                <w:sz w:val="20"/>
                <w:szCs w:val="20"/>
              </w:rPr>
              <w:t xml:space="preserve"> alunos, divididos entre os cursos de Administração, Pedagogia, Teologia, Letras</w:t>
            </w:r>
          </w:p>
        </w:tc>
      </w:tr>
    </w:tbl>
    <w:p w:rsidR="0061344E" w:rsidRPr="00175E49" w:rsidRDefault="0061344E" w:rsidP="0061344E">
      <w:pPr>
        <w:spacing w:after="0" w:line="240" w:lineRule="auto"/>
        <w:rPr>
          <w:rFonts w:ascii="Arial" w:eastAsia="Times New Roman" w:hAnsi="Arial" w:cs="Arial"/>
          <w:color w:val="FF0000"/>
          <w:sz w:val="20"/>
          <w:szCs w:val="20"/>
        </w:rPr>
      </w:pPr>
    </w:p>
    <w:tbl>
      <w:tblPr>
        <w:tblW w:w="13467" w:type="dxa"/>
        <w:tblInd w:w="80"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1575"/>
        <w:gridCol w:w="835"/>
        <w:gridCol w:w="851"/>
        <w:gridCol w:w="850"/>
        <w:gridCol w:w="851"/>
        <w:gridCol w:w="850"/>
        <w:gridCol w:w="851"/>
        <w:gridCol w:w="850"/>
        <w:gridCol w:w="851"/>
        <w:gridCol w:w="850"/>
        <w:gridCol w:w="851"/>
        <w:gridCol w:w="1701"/>
        <w:gridCol w:w="1701"/>
      </w:tblGrid>
      <w:tr w:rsidR="0061344E" w:rsidRPr="00175E49" w:rsidTr="00A53686">
        <w:trPr>
          <w:trHeight w:val="689"/>
        </w:trPr>
        <w:tc>
          <w:tcPr>
            <w:tcW w:w="1575" w:type="dxa"/>
            <w:tcBorders>
              <w:top w:val="single" w:sz="8" w:space="0" w:color="000000"/>
              <w:left w:val="single" w:sz="8" w:space="0" w:color="000000"/>
              <w:bottom w:val="single" w:sz="8" w:space="0" w:color="000000"/>
              <w:right w:val="single" w:sz="8" w:space="0" w:color="000000"/>
            </w:tcBorders>
            <w:shd w:val="clear" w:color="auto" w:fill="D8D8D8"/>
            <w:tcMar>
              <w:top w:w="100" w:type="dxa"/>
              <w:left w:w="80" w:type="dxa"/>
              <w:bottom w:w="100" w:type="dxa"/>
              <w:right w:w="8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META 12</w:t>
            </w:r>
          </w:p>
        </w:tc>
        <w:tc>
          <w:tcPr>
            <w:tcW w:w="11892" w:type="dxa"/>
            <w:gridSpan w:val="12"/>
            <w:tcBorders>
              <w:top w:val="single" w:sz="8" w:space="0" w:color="000000"/>
              <w:left w:val="nil"/>
              <w:bottom w:val="single" w:sz="8" w:space="0" w:color="000000"/>
              <w:right w:val="single" w:sz="8" w:space="0" w:color="000000"/>
            </w:tcBorders>
            <w:shd w:val="clear" w:color="auto" w:fill="D8D8D8"/>
            <w:tcMar>
              <w:top w:w="100" w:type="dxa"/>
              <w:bottom w:w="100" w:type="dxa"/>
            </w:tcMar>
          </w:tcPr>
          <w:p w:rsidR="0061344E" w:rsidRPr="00175E49" w:rsidRDefault="0061344E" w:rsidP="00A53686">
            <w:pPr>
              <w:spacing w:after="0" w:line="240" w:lineRule="auto"/>
              <w:contextualSpacing/>
              <w:jc w:val="both"/>
              <w:rPr>
                <w:rFonts w:ascii="Arial" w:hAnsi="Arial" w:cs="Arial"/>
                <w:b/>
                <w:color w:val="0070C0"/>
                <w:sz w:val="20"/>
                <w:szCs w:val="20"/>
              </w:rPr>
            </w:pPr>
            <w:r w:rsidRPr="00175E49">
              <w:rPr>
                <w:rFonts w:ascii="Arial" w:hAnsi="Arial" w:cs="Arial"/>
                <w:sz w:val="20"/>
                <w:szCs w:val="20"/>
              </w:rPr>
              <w:t>Articular com as instituições de ensino superior a elevação da taxa bruta de matrícula na educação superior para 50% (cinquenta por cento) e a taxa líquida para 33% (trinta e três por cento) da população de 18 (dezoito) a 24 (vinte e quatro) anos de idade, assegurando a qualidade da oferta.</w:t>
            </w:r>
            <w:r w:rsidRPr="00175E49">
              <w:rPr>
                <w:rFonts w:ascii="Arial" w:hAnsi="Arial" w:cs="Arial"/>
                <w:b/>
                <w:sz w:val="20"/>
                <w:szCs w:val="20"/>
              </w:rPr>
              <w:t xml:space="preserve"> </w:t>
            </w:r>
          </w:p>
        </w:tc>
      </w:tr>
      <w:tr w:rsidR="0061344E" w:rsidRPr="00175E49" w:rsidTr="00A53686">
        <w:trPr>
          <w:trHeight w:val="772"/>
        </w:trPr>
        <w:tc>
          <w:tcPr>
            <w:tcW w:w="1575" w:type="dxa"/>
            <w:vMerge w:val="restart"/>
            <w:tcBorders>
              <w:top w:val="nil"/>
              <w:left w:val="single" w:sz="8" w:space="0" w:color="000000"/>
              <w:bottom w:val="single" w:sz="8" w:space="0" w:color="000000"/>
              <w:right w:val="single" w:sz="8" w:space="0" w:color="000000"/>
            </w:tcBorders>
            <w:shd w:val="clear" w:color="auto" w:fill="EFEFEF"/>
            <w:tcMar>
              <w:top w:w="100" w:type="dxa"/>
              <w:left w:w="80" w:type="dxa"/>
              <w:bottom w:w="100" w:type="dxa"/>
              <w:right w:w="8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INDICADOR 12A</w:t>
            </w:r>
          </w:p>
        </w:tc>
        <w:tc>
          <w:tcPr>
            <w:tcW w:w="8490" w:type="dxa"/>
            <w:gridSpan w:val="10"/>
            <w:tcBorders>
              <w:top w:val="nil"/>
              <w:left w:val="nil"/>
              <w:bottom w:val="single" w:sz="8" w:space="0" w:color="000000"/>
              <w:right w:val="single" w:sz="8" w:space="0" w:color="000000"/>
            </w:tcBorders>
            <w:shd w:val="clear" w:color="auto" w:fill="EFEFEF"/>
            <w:tcMar>
              <w:top w:w="100" w:type="dxa"/>
              <w:bottom w:w="100" w:type="dxa"/>
            </w:tcMar>
          </w:tcPr>
          <w:p w:rsidR="0061344E" w:rsidRPr="00175E49" w:rsidRDefault="0061344E" w:rsidP="00A53686">
            <w:pPr>
              <w:spacing w:after="0" w:line="240" w:lineRule="auto"/>
              <w:ind w:left="60"/>
              <w:jc w:val="both"/>
              <w:rPr>
                <w:rFonts w:ascii="Arial" w:eastAsia="Times New Roman" w:hAnsi="Arial" w:cs="Arial"/>
                <w:sz w:val="20"/>
                <w:szCs w:val="20"/>
              </w:rPr>
            </w:pPr>
            <w:r w:rsidRPr="00175E49">
              <w:rPr>
                <w:rFonts w:ascii="Arial" w:hAnsi="Arial" w:cs="Arial"/>
                <w:sz w:val="20"/>
                <w:szCs w:val="20"/>
              </w:rPr>
              <w:t>Taxa bruta de matrículas na graduação (TBM).</w:t>
            </w:r>
          </w:p>
        </w:tc>
        <w:tc>
          <w:tcPr>
            <w:tcW w:w="1701" w:type="dxa"/>
            <w:tcBorders>
              <w:top w:val="nil"/>
              <w:left w:val="nil"/>
              <w:bottom w:val="single" w:sz="8" w:space="0" w:color="000000"/>
              <w:right w:val="single" w:sz="8" w:space="0" w:color="000000"/>
            </w:tcBorders>
            <w:shd w:val="clear" w:color="auto" w:fill="EFEFE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Alcançou indicador?</w:t>
            </w:r>
          </w:p>
          <w:p w:rsidR="0061344E" w:rsidRPr="00175E49" w:rsidRDefault="0061344E" w:rsidP="00A53686">
            <w:pPr>
              <w:spacing w:after="0" w:line="240" w:lineRule="auto"/>
              <w:ind w:left="60"/>
              <w:rPr>
                <w:rFonts w:ascii="Arial" w:eastAsia="Times New Roman" w:hAnsi="Arial" w:cs="Arial"/>
                <w:b/>
                <w:sz w:val="20"/>
                <w:szCs w:val="20"/>
              </w:rPr>
            </w:pPr>
          </w:p>
        </w:tc>
        <w:tc>
          <w:tcPr>
            <w:tcW w:w="1701" w:type="dxa"/>
            <w:tcBorders>
              <w:top w:val="nil"/>
              <w:left w:val="nil"/>
              <w:bottom w:val="single" w:sz="8" w:space="0" w:color="000000"/>
              <w:right w:val="single" w:sz="8" w:space="0" w:color="000000"/>
            </w:tcBorders>
            <w:shd w:val="clear" w:color="auto" w:fill="EFEFE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(Informe aqui o prazo do indicador)</w:t>
            </w:r>
          </w:p>
        </w:tc>
      </w:tr>
      <w:tr w:rsidR="0061344E" w:rsidRPr="00175E49" w:rsidTr="00A53686">
        <w:trPr>
          <w:trHeight w:val="252"/>
        </w:trPr>
        <w:tc>
          <w:tcPr>
            <w:tcW w:w="1575"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61344E" w:rsidRPr="00175E49" w:rsidRDefault="0061344E" w:rsidP="00A53686">
            <w:pPr>
              <w:spacing w:after="0" w:line="240" w:lineRule="auto"/>
              <w:ind w:left="60"/>
              <w:rPr>
                <w:rFonts w:ascii="Arial" w:eastAsia="Times New Roman" w:hAnsi="Arial" w:cs="Arial"/>
                <w:sz w:val="20"/>
                <w:szCs w:val="20"/>
              </w:rPr>
            </w:pPr>
          </w:p>
        </w:tc>
        <w:tc>
          <w:tcPr>
            <w:tcW w:w="835" w:type="dxa"/>
            <w:tcBorders>
              <w:top w:val="nil"/>
              <w:left w:val="nil"/>
              <w:bottom w:val="single" w:sz="8" w:space="0" w:color="000000"/>
              <w:right w:val="single" w:sz="8" w:space="0" w:color="000000"/>
            </w:tcBorders>
            <w:shd w:val="clear" w:color="auto" w:fill="EFEFEF"/>
            <w:tcMar>
              <w:top w:w="100" w:type="dxa"/>
              <w:left w:w="80" w:type="dxa"/>
              <w:bottom w:w="100" w:type="dxa"/>
              <w:right w:w="8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2015</w:t>
            </w:r>
          </w:p>
        </w:tc>
        <w:tc>
          <w:tcPr>
            <w:tcW w:w="851" w:type="dxa"/>
            <w:tcBorders>
              <w:top w:val="nil"/>
              <w:left w:val="nil"/>
              <w:bottom w:val="single" w:sz="8" w:space="0" w:color="000000"/>
              <w:right w:val="single" w:sz="8" w:space="0" w:color="000000"/>
            </w:tcBorders>
            <w:shd w:val="clear" w:color="auto" w:fill="EFEFEF"/>
            <w:tcMar>
              <w:top w:w="100" w:type="dxa"/>
              <w:left w:w="100" w:type="dxa"/>
              <w:bottom w:w="100" w:type="dxa"/>
              <w:right w:w="10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2016</w:t>
            </w:r>
          </w:p>
        </w:tc>
        <w:tc>
          <w:tcPr>
            <w:tcW w:w="850"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2017</w:t>
            </w:r>
          </w:p>
        </w:tc>
        <w:tc>
          <w:tcPr>
            <w:tcW w:w="851"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2018</w:t>
            </w:r>
          </w:p>
        </w:tc>
        <w:tc>
          <w:tcPr>
            <w:tcW w:w="850"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jc w:val="center"/>
              <w:rPr>
                <w:rFonts w:ascii="Arial" w:eastAsia="Times New Roman" w:hAnsi="Arial" w:cs="Arial"/>
                <w:b/>
                <w:sz w:val="20"/>
                <w:szCs w:val="20"/>
              </w:rPr>
            </w:pPr>
            <w:r w:rsidRPr="00175E49">
              <w:rPr>
                <w:rFonts w:ascii="Arial" w:eastAsia="Times New Roman" w:hAnsi="Arial" w:cs="Arial"/>
                <w:b/>
                <w:sz w:val="20"/>
                <w:szCs w:val="20"/>
              </w:rPr>
              <w:t>2019</w:t>
            </w:r>
          </w:p>
        </w:tc>
        <w:tc>
          <w:tcPr>
            <w:tcW w:w="851"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jc w:val="center"/>
              <w:rPr>
                <w:rFonts w:ascii="Arial" w:eastAsia="Times New Roman" w:hAnsi="Arial" w:cs="Arial"/>
                <w:b/>
                <w:sz w:val="20"/>
                <w:szCs w:val="20"/>
              </w:rPr>
            </w:pPr>
            <w:r w:rsidRPr="00175E49">
              <w:rPr>
                <w:rFonts w:ascii="Arial" w:eastAsia="Times New Roman" w:hAnsi="Arial" w:cs="Arial"/>
                <w:b/>
                <w:sz w:val="20"/>
                <w:szCs w:val="20"/>
              </w:rPr>
              <w:t>2020</w:t>
            </w:r>
          </w:p>
        </w:tc>
        <w:tc>
          <w:tcPr>
            <w:tcW w:w="850"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jc w:val="center"/>
              <w:rPr>
                <w:rFonts w:ascii="Arial" w:eastAsia="Times New Roman" w:hAnsi="Arial" w:cs="Arial"/>
                <w:b/>
                <w:sz w:val="20"/>
                <w:szCs w:val="20"/>
              </w:rPr>
            </w:pPr>
            <w:r w:rsidRPr="00175E49">
              <w:rPr>
                <w:rFonts w:ascii="Arial" w:eastAsia="Times New Roman" w:hAnsi="Arial" w:cs="Arial"/>
                <w:b/>
                <w:sz w:val="20"/>
                <w:szCs w:val="20"/>
              </w:rPr>
              <w:t>2021</w:t>
            </w:r>
          </w:p>
        </w:tc>
        <w:tc>
          <w:tcPr>
            <w:tcW w:w="851"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jc w:val="center"/>
              <w:rPr>
                <w:rFonts w:ascii="Arial" w:eastAsia="Times New Roman" w:hAnsi="Arial" w:cs="Arial"/>
                <w:b/>
                <w:sz w:val="20"/>
                <w:szCs w:val="20"/>
              </w:rPr>
            </w:pPr>
            <w:r w:rsidRPr="00175E49">
              <w:rPr>
                <w:rFonts w:ascii="Arial" w:eastAsia="Times New Roman" w:hAnsi="Arial" w:cs="Arial"/>
                <w:b/>
                <w:sz w:val="20"/>
                <w:szCs w:val="20"/>
              </w:rPr>
              <w:t>2022</w:t>
            </w:r>
          </w:p>
        </w:tc>
        <w:tc>
          <w:tcPr>
            <w:tcW w:w="850"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jc w:val="center"/>
              <w:rPr>
                <w:rFonts w:ascii="Arial" w:eastAsia="Times New Roman" w:hAnsi="Arial" w:cs="Arial"/>
                <w:b/>
                <w:sz w:val="20"/>
                <w:szCs w:val="20"/>
              </w:rPr>
            </w:pPr>
            <w:r w:rsidRPr="00175E49">
              <w:rPr>
                <w:rFonts w:ascii="Arial" w:eastAsia="Times New Roman" w:hAnsi="Arial" w:cs="Arial"/>
                <w:b/>
                <w:sz w:val="20"/>
                <w:szCs w:val="20"/>
              </w:rPr>
              <w:t>2023</w:t>
            </w:r>
          </w:p>
        </w:tc>
        <w:tc>
          <w:tcPr>
            <w:tcW w:w="851"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jc w:val="center"/>
              <w:rPr>
                <w:rFonts w:ascii="Arial" w:eastAsia="Times New Roman" w:hAnsi="Arial" w:cs="Arial"/>
                <w:b/>
                <w:sz w:val="20"/>
                <w:szCs w:val="20"/>
              </w:rPr>
            </w:pPr>
            <w:r w:rsidRPr="00175E49">
              <w:rPr>
                <w:rFonts w:ascii="Arial" w:eastAsia="Times New Roman" w:hAnsi="Arial" w:cs="Arial"/>
                <w:b/>
                <w:sz w:val="20"/>
                <w:szCs w:val="20"/>
              </w:rPr>
              <w:t>2024</w:t>
            </w:r>
          </w:p>
        </w:tc>
        <w:tc>
          <w:tcPr>
            <w:tcW w:w="1701"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jc w:val="center"/>
              <w:rPr>
                <w:rFonts w:ascii="Arial" w:eastAsia="Times New Roman" w:hAnsi="Arial" w:cs="Arial"/>
                <w:b/>
                <w:sz w:val="20"/>
                <w:szCs w:val="20"/>
              </w:rPr>
            </w:pPr>
            <w:r w:rsidRPr="00175E49">
              <w:rPr>
                <w:rFonts w:ascii="Arial" w:eastAsia="Times New Roman" w:hAnsi="Arial" w:cs="Arial"/>
                <w:b/>
                <w:sz w:val="20"/>
                <w:szCs w:val="20"/>
              </w:rPr>
              <w:t>2025</w:t>
            </w:r>
          </w:p>
        </w:tc>
        <w:tc>
          <w:tcPr>
            <w:tcW w:w="1701"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2025</w:t>
            </w:r>
          </w:p>
        </w:tc>
      </w:tr>
      <w:tr w:rsidR="0061344E" w:rsidRPr="00175E49" w:rsidTr="00A53686">
        <w:trPr>
          <w:trHeight w:val="229"/>
        </w:trPr>
        <w:tc>
          <w:tcPr>
            <w:tcW w:w="1575"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61344E" w:rsidRPr="00175E49" w:rsidRDefault="0061344E" w:rsidP="00A53686">
            <w:pPr>
              <w:spacing w:after="0" w:line="240" w:lineRule="auto"/>
              <w:ind w:left="62"/>
              <w:rPr>
                <w:rFonts w:ascii="Arial" w:eastAsia="Times New Roman" w:hAnsi="Arial" w:cs="Arial"/>
                <w:sz w:val="20"/>
                <w:szCs w:val="20"/>
              </w:rPr>
            </w:pPr>
            <w:r w:rsidRPr="00175E49">
              <w:rPr>
                <w:rFonts w:ascii="Arial" w:eastAsia="Times New Roman" w:hAnsi="Arial" w:cs="Arial"/>
                <w:sz w:val="20"/>
                <w:szCs w:val="20"/>
              </w:rPr>
              <w:t>Meta prevista</w:t>
            </w:r>
          </w:p>
        </w:tc>
        <w:tc>
          <w:tcPr>
            <w:tcW w:w="835"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50%</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50%</w:t>
            </w: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50%</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50%</w:t>
            </w: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50%</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50%</w:t>
            </w: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50%</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50%</w:t>
            </w: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50%</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50%</w:t>
            </w:r>
          </w:p>
        </w:tc>
        <w:tc>
          <w:tcPr>
            <w:tcW w:w="170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 xml:space="preserve">Não </w:t>
            </w:r>
          </w:p>
        </w:tc>
        <w:tc>
          <w:tcPr>
            <w:tcW w:w="170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2025</w:t>
            </w:r>
          </w:p>
        </w:tc>
      </w:tr>
      <w:tr w:rsidR="0061344E" w:rsidRPr="00175E49" w:rsidTr="00A53686">
        <w:trPr>
          <w:trHeight w:val="931"/>
        </w:trPr>
        <w:tc>
          <w:tcPr>
            <w:tcW w:w="1575"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61344E" w:rsidRPr="00175E49" w:rsidRDefault="0061344E" w:rsidP="00A53686">
            <w:pPr>
              <w:spacing w:after="0" w:line="240" w:lineRule="auto"/>
              <w:ind w:left="62"/>
              <w:rPr>
                <w:rFonts w:ascii="Arial" w:eastAsia="Times New Roman" w:hAnsi="Arial" w:cs="Arial"/>
                <w:sz w:val="20"/>
                <w:szCs w:val="20"/>
              </w:rPr>
            </w:pPr>
            <w:r w:rsidRPr="00175E49">
              <w:rPr>
                <w:rFonts w:ascii="Arial" w:eastAsia="Times New Roman" w:hAnsi="Arial" w:cs="Arial"/>
                <w:sz w:val="20"/>
                <w:szCs w:val="20"/>
              </w:rPr>
              <w:lastRenderedPageBreak/>
              <w:t>Meta executada no período (dado oficial)</w:t>
            </w:r>
          </w:p>
        </w:tc>
        <w:tc>
          <w:tcPr>
            <w:tcW w:w="835"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12,9%</w:t>
            </w: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12,9%</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8D4133"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12,9%</w:t>
            </w: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1F2665"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12,9%</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p>
        </w:tc>
        <w:tc>
          <w:tcPr>
            <w:tcW w:w="170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p>
        </w:tc>
        <w:tc>
          <w:tcPr>
            <w:tcW w:w="170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p>
        </w:tc>
      </w:tr>
      <w:tr w:rsidR="0061344E" w:rsidRPr="00175E49" w:rsidTr="00A53686">
        <w:trPr>
          <w:trHeight w:val="942"/>
        </w:trPr>
        <w:tc>
          <w:tcPr>
            <w:tcW w:w="1575"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61344E" w:rsidRPr="00175E49" w:rsidRDefault="0061344E" w:rsidP="00A53686">
            <w:pPr>
              <w:spacing w:after="0" w:line="240" w:lineRule="auto"/>
              <w:ind w:left="62"/>
              <w:rPr>
                <w:rFonts w:ascii="Arial" w:eastAsia="Times New Roman" w:hAnsi="Arial" w:cs="Arial"/>
                <w:sz w:val="20"/>
                <w:szCs w:val="20"/>
              </w:rPr>
            </w:pPr>
            <w:r w:rsidRPr="00175E49">
              <w:rPr>
                <w:rFonts w:ascii="Arial" w:eastAsia="Times New Roman" w:hAnsi="Arial" w:cs="Arial"/>
                <w:sz w:val="20"/>
                <w:szCs w:val="20"/>
              </w:rPr>
              <w:t xml:space="preserve">Meta executada no período (dado extraoficial) </w:t>
            </w:r>
          </w:p>
        </w:tc>
        <w:tc>
          <w:tcPr>
            <w:tcW w:w="835"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12,9%</w:t>
            </w: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12,9%</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8D4133"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12,9%</w:t>
            </w: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1F2665"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12,9%</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i/>
                <w:sz w:val="20"/>
                <w:szCs w:val="20"/>
              </w:rPr>
            </w:pP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i/>
                <w:sz w:val="20"/>
                <w:szCs w:val="20"/>
              </w:rPr>
            </w:pP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i/>
                <w:sz w:val="20"/>
                <w:szCs w:val="20"/>
              </w:rPr>
            </w:pP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i/>
                <w:sz w:val="20"/>
                <w:szCs w:val="20"/>
              </w:rPr>
            </w:pPr>
          </w:p>
        </w:tc>
        <w:tc>
          <w:tcPr>
            <w:tcW w:w="170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i/>
                <w:sz w:val="20"/>
                <w:szCs w:val="20"/>
              </w:rPr>
            </w:pPr>
          </w:p>
        </w:tc>
        <w:tc>
          <w:tcPr>
            <w:tcW w:w="170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i/>
                <w:sz w:val="20"/>
                <w:szCs w:val="20"/>
              </w:rPr>
            </w:pPr>
          </w:p>
        </w:tc>
      </w:tr>
      <w:tr w:rsidR="0061344E" w:rsidRPr="00175E49" w:rsidTr="00A53686">
        <w:trPr>
          <w:trHeight w:val="944"/>
        </w:trPr>
        <w:tc>
          <w:tcPr>
            <w:tcW w:w="1575" w:type="dxa"/>
            <w:vMerge w:val="restart"/>
            <w:tcBorders>
              <w:top w:val="nil"/>
              <w:left w:val="single" w:sz="8" w:space="0" w:color="000000"/>
              <w:bottom w:val="single" w:sz="8" w:space="0" w:color="000000"/>
              <w:right w:val="single" w:sz="8" w:space="0" w:color="000000"/>
            </w:tcBorders>
            <w:shd w:val="clear" w:color="auto" w:fill="EFEFEF"/>
            <w:tcMar>
              <w:top w:w="100" w:type="dxa"/>
              <w:left w:w="80" w:type="dxa"/>
              <w:bottom w:w="100" w:type="dxa"/>
              <w:right w:w="8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INDICADOR 12B</w:t>
            </w:r>
          </w:p>
        </w:tc>
        <w:tc>
          <w:tcPr>
            <w:tcW w:w="7639" w:type="dxa"/>
            <w:gridSpan w:val="9"/>
            <w:tcBorders>
              <w:top w:val="nil"/>
              <w:left w:val="nil"/>
              <w:bottom w:val="single" w:sz="8" w:space="0" w:color="000000"/>
              <w:right w:val="single" w:sz="8" w:space="0" w:color="000000"/>
            </w:tcBorders>
            <w:shd w:val="clear" w:color="auto" w:fill="EFEFEF"/>
            <w:tcMar>
              <w:top w:w="100" w:type="dxa"/>
              <w:bottom w:w="100" w:type="dxa"/>
            </w:tcMar>
          </w:tcPr>
          <w:p w:rsidR="0061344E" w:rsidRPr="00175E49" w:rsidRDefault="0061344E" w:rsidP="00A53686">
            <w:pPr>
              <w:spacing w:after="0" w:line="240" w:lineRule="auto"/>
              <w:ind w:left="60"/>
              <w:jc w:val="both"/>
              <w:rPr>
                <w:rFonts w:ascii="Arial" w:eastAsia="Times New Roman" w:hAnsi="Arial" w:cs="Arial"/>
                <w:i/>
                <w:sz w:val="20"/>
                <w:szCs w:val="20"/>
              </w:rPr>
            </w:pPr>
            <w:r w:rsidRPr="00175E49">
              <w:rPr>
                <w:rFonts w:ascii="Arial" w:hAnsi="Arial" w:cs="Arial"/>
                <w:sz w:val="20"/>
                <w:szCs w:val="20"/>
              </w:rPr>
              <w:t>Taxa líquida de escolarização na graduação (TLE)</w:t>
            </w:r>
          </w:p>
        </w:tc>
        <w:tc>
          <w:tcPr>
            <w:tcW w:w="851" w:type="dxa"/>
            <w:tcBorders>
              <w:top w:val="nil"/>
              <w:left w:val="nil"/>
              <w:bottom w:val="single" w:sz="8" w:space="0" w:color="000000"/>
              <w:right w:val="single" w:sz="8" w:space="0" w:color="000000"/>
            </w:tcBorders>
            <w:shd w:val="clear" w:color="auto" w:fill="EFEFEF"/>
            <w:tcMar>
              <w:top w:w="100" w:type="dxa"/>
              <w:bottom w:w="100" w:type="dxa"/>
            </w:tcMar>
          </w:tcPr>
          <w:p w:rsidR="0061344E" w:rsidRPr="00175E49" w:rsidRDefault="0061344E" w:rsidP="00A53686">
            <w:pPr>
              <w:spacing w:after="0" w:line="240" w:lineRule="auto"/>
              <w:ind w:left="60"/>
              <w:jc w:val="right"/>
              <w:rPr>
                <w:rFonts w:ascii="Arial" w:eastAsia="Times New Roman" w:hAnsi="Arial" w:cs="Arial"/>
                <w:sz w:val="20"/>
                <w:szCs w:val="20"/>
              </w:rPr>
            </w:pPr>
            <w:r w:rsidRPr="00175E49">
              <w:rPr>
                <w:rFonts w:ascii="Arial" w:eastAsia="Times New Roman" w:hAnsi="Arial" w:cs="Arial"/>
                <w:sz w:val="20"/>
                <w:szCs w:val="20"/>
              </w:rPr>
              <w:t>Prazo:</w:t>
            </w:r>
          </w:p>
        </w:tc>
        <w:tc>
          <w:tcPr>
            <w:tcW w:w="1701" w:type="dxa"/>
            <w:tcBorders>
              <w:top w:val="nil"/>
              <w:left w:val="nil"/>
              <w:bottom w:val="single" w:sz="8" w:space="0" w:color="000000"/>
              <w:right w:val="single" w:sz="8" w:space="0" w:color="000000"/>
            </w:tcBorders>
            <w:shd w:val="clear" w:color="auto" w:fill="EFEFE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sz w:val="20"/>
                <w:szCs w:val="20"/>
              </w:rPr>
              <w:t>Alcançou indicador? Final da vigência do PME.</w:t>
            </w:r>
          </w:p>
        </w:tc>
        <w:tc>
          <w:tcPr>
            <w:tcW w:w="1701" w:type="dxa"/>
            <w:tcBorders>
              <w:top w:val="nil"/>
              <w:left w:val="nil"/>
              <w:bottom w:val="single" w:sz="8" w:space="0" w:color="000000"/>
              <w:right w:val="single" w:sz="8" w:space="0" w:color="000000"/>
            </w:tcBorders>
            <w:shd w:val="clear" w:color="auto" w:fill="EFEFE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(Informe aqui o prazo do indicador)</w:t>
            </w:r>
          </w:p>
        </w:tc>
      </w:tr>
      <w:tr w:rsidR="0061344E" w:rsidRPr="00175E49" w:rsidTr="00A53686">
        <w:trPr>
          <w:trHeight w:val="236"/>
        </w:trPr>
        <w:tc>
          <w:tcPr>
            <w:tcW w:w="1575"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61344E" w:rsidRPr="00175E49" w:rsidRDefault="0061344E" w:rsidP="00A53686">
            <w:pPr>
              <w:spacing w:after="0" w:line="240" w:lineRule="auto"/>
              <w:ind w:left="60"/>
              <w:rPr>
                <w:rFonts w:ascii="Arial" w:eastAsia="Times New Roman" w:hAnsi="Arial" w:cs="Arial"/>
                <w:sz w:val="20"/>
                <w:szCs w:val="20"/>
              </w:rPr>
            </w:pPr>
          </w:p>
        </w:tc>
        <w:tc>
          <w:tcPr>
            <w:tcW w:w="835" w:type="dxa"/>
            <w:tcBorders>
              <w:top w:val="nil"/>
              <w:left w:val="nil"/>
              <w:bottom w:val="single" w:sz="8" w:space="0" w:color="000000"/>
              <w:right w:val="single" w:sz="8" w:space="0" w:color="000000"/>
            </w:tcBorders>
            <w:shd w:val="clear" w:color="auto" w:fill="EFEFEF"/>
            <w:tcMar>
              <w:top w:w="100" w:type="dxa"/>
              <w:left w:w="80" w:type="dxa"/>
              <w:bottom w:w="100" w:type="dxa"/>
              <w:right w:w="8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2015</w:t>
            </w:r>
          </w:p>
        </w:tc>
        <w:tc>
          <w:tcPr>
            <w:tcW w:w="851" w:type="dxa"/>
            <w:tcBorders>
              <w:top w:val="nil"/>
              <w:left w:val="nil"/>
              <w:bottom w:val="single" w:sz="8" w:space="0" w:color="000000"/>
              <w:right w:val="single" w:sz="8" w:space="0" w:color="000000"/>
            </w:tcBorders>
            <w:shd w:val="clear" w:color="auto" w:fill="EFEFEF"/>
            <w:tcMar>
              <w:top w:w="100" w:type="dxa"/>
              <w:left w:w="100" w:type="dxa"/>
              <w:bottom w:w="100" w:type="dxa"/>
              <w:right w:w="10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2016</w:t>
            </w:r>
          </w:p>
        </w:tc>
        <w:tc>
          <w:tcPr>
            <w:tcW w:w="850"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2017</w:t>
            </w:r>
          </w:p>
        </w:tc>
        <w:tc>
          <w:tcPr>
            <w:tcW w:w="851"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2018</w:t>
            </w:r>
          </w:p>
        </w:tc>
        <w:tc>
          <w:tcPr>
            <w:tcW w:w="850"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2019</w:t>
            </w:r>
          </w:p>
        </w:tc>
        <w:tc>
          <w:tcPr>
            <w:tcW w:w="851"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2020</w:t>
            </w:r>
          </w:p>
        </w:tc>
        <w:tc>
          <w:tcPr>
            <w:tcW w:w="850"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2021</w:t>
            </w:r>
          </w:p>
        </w:tc>
        <w:tc>
          <w:tcPr>
            <w:tcW w:w="851"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2022</w:t>
            </w:r>
          </w:p>
        </w:tc>
        <w:tc>
          <w:tcPr>
            <w:tcW w:w="850"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2023</w:t>
            </w:r>
          </w:p>
        </w:tc>
        <w:tc>
          <w:tcPr>
            <w:tcW w:w="851"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2024</w:t>
            </w:r>
          </w:p>
        </w:tc>
        <w:tc>
          <w:tcPr>
            <w:tcW w:w="1701"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2025</w:t>
            </w:r>
          </w:p>
        </w:tc>
        <w:tc>
          <w:tcPr>
            <w:tcW w:w="1701"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2025</w:t>
            </w:r>
          </w:p>
        </w:tc>
      </w:tr>
      <w:tr w:rsidR="0061344E" w:rsidRPr="00175E49" w:rsidTr="00A53686">
        <w:trPr>
          <w:trHeight w:val="227"/>
        </w:trPr>
        <w:tc>
          <w:tcPr>
            <w:tcW w:w="1575"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61344E" w:rsidRPr="00175E49" w:rsidRDefault="0061344E" w:rsidP="00A53686">
            <w:pPr>
              <w:spacing w:after="0" w:line="240" w:lineRule="auto"/>
              <w:ind w:left="60"/>
              <w:rPr>
                <w:rFonts w:ascii="Arial" w:eastAsia="Times New Roman" w:hAnsi="Arial" w:cs="Arial"/>
                <w:sz w:val="20"/>
                <w:szCs w:val="20"/>
              </w:rPr>
            </w:pPr>
            <w:r w:rsidRPr="00175E49">
              <w:rPr>
                <w:rFonts w:ascii="Arial" w:eastAsia="Times New Roman" w:hAnsi="Arial" w:cs="Arial"/>
                <w:sz w:val="20"/>
                <w:szCs w:val="20"/>
              </w:rPr>
              <w:t>Meta prevista</w:t>
            </w:r>
          </w:p>
        </w:tc>
        <w:tc>
          <w:tcPr>
            <w:tcW w:w="835"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33%</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33%</w:t>
            </w: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33%</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33%</w:t>
            </w: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33%</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33%</w:t>
            </w: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33%</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33%</w:t>
            </w: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33%</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33%</w:t>
            </w:r>
          </w:p>
        </w:tc>
        <w:tc>
          <w:tcPr>
            <w:tcW w:w="170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 xml:space="preserve">Não </w:t>
            </w:r>
          </w:p>
        </w:tc>
        <w:tc>
          <w:tcPr>
            <w:tcW w:w="170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jc w:val="center"/>
              <w:rPr>
                <w:rFonts w:ascii="Arial" w:eastAsia="Times New Roman" w:hAnsi="Arial" w:cs="Arial"/>
                <w:sz w:val="20"/>
                <w:szCs w:val="20"/>
              </w:rPr>
            </w:pPr>
            <w:r w:rsidRPr="00175E49">
              <w:rPr>
                <w:rFonts w:ascii="Arial" w:eastAsia="Times New Roman" w:hAnsi="Arial" w:cs="Arial"/>
                <w:sz w:val="20"/>
                <w:szCs w:val="20"/>
              </w:rPr>
              <w:t>2025</w:t>
            </w:r>
          </w:p>
        </w:tc>
      </w:tr>
      <w:tr w:rsidR="0061344E" w:rsidRPr="00175E49" w:rsidTr="00A53686">
        <w:trPr>
          <w:trHeight w:val="914"/>
        </w:trPr>
        <w:tc>
          <w:tcPr>
            <w:tcW w:w="1575"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61344E" w:rsidRPr="00175E49" w:rsidRDefault="0061344E" w:rsidP="00A53686">
            <w:pPr>
              <w:spacing w:after="0" w:line="240" w:lineRule="auto"/>
              <w:ind w:left="60"/>
              <w:rPr>
                <w:rFonts w:ascii="Arial" w:eastAsia="Times New Roman" w:hAnsi="Arial" w:cs="Arial"/>
                <w:sz w:val="20"/>
                <w:szCs w:val="20"/>
              </w:rPr>
            </w:pPr>
            <w:r w:rsidRPr="00175E49">
              <w:rPr>
                <w:rFonts w:ascii="Arial" w:eastAsia="Times New Roman" w:hAnsi="Arial" w:cs="Arial"/>
                <w:sz w:val="20"/>
                <w:szCs w:val="20"/>
              </w:rPr>
              <w:t>Meta executada no período (dado oficial)</w:t>
            </w:r>
          </w:p>
        </w:tc>
        <w:tc>
          <w:tcPr>
            <w:tcW w:w="835"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rPr>
                <w:rFonts w:ascii="Arial" w:eastAsia="Times New Roman" w:hAnsi="Arial" w:cs="Arial"/>
                <w:sz w:val="20"/>
                <w:szCs w:val="20"/>
              </w:rPr>
            </w:pP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11,4%</w:t>
            </w: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11,4%</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8D4133"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11,4%</w:t>
            </w: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1F2665"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11,4%</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c>
          <w:tcPr>
            <w:tcW w:w="170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c>
          <w:tcPr>
            <w:tcW w:w="170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r>
      <w:tr w:rsidR="0061344E" w:rsidRPr="00175E49" w:rsidTr="00A53686">
        <w:trPr>
          <w:trHeight w:val="945"/>
        </w:trPr>
        <w:tc>
          <w:tcPr>
            <w:tcW w:w="1575"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61344E" w:rsidRPr="00175E49" w:rsidRDefault="0061344E" w:rsidP="00A53686">
            <w:pPr>
              <w:spacing w:after="0" w:line="240" w:lineRule="auto"/>
              <w:ind w:left="60"/>
              <w:rPr>
                <w:rFonts w:ascii="Arial" w:eastAsia="Times New Roman" w:hAnsi="Arial" w:cs="Arial"/>
                <w:sz w:val="20"/>
                <w:szCs w:val="20"/>
              </w:rPr>
            </w:pPr>
            <w:r w:rsidRPr="00175E49">
              <w:rPr>
                <w:rFonts w:ascii="Arial" w:eastAsia="Times New Roman" w:hAnsi="Arial" w:cs="Arial"/>
                <w:sz w:val="20"/>
                <w:szCs w:val="20"/>
              </w:rPr>
              <w:t>Meta executada no período (dado extraoficial)</w:t>
            </w:r>
          </w:p>
        </w:tc>
        <w:tc>
          <w:tcPr>
            <w:tcW w:w="835"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11,4%</w:t>
            </w: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11,4%</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8D4133"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11,4%</w:t>
            </w: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1F2665"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11,4%</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c>
          <w:tcPr>
            <w:tcW w:w="170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c>
          <w:tcPr>
            <w:tcW w:w="170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r>
    </w:tbl>
    <w:p w:rsidR="0061344E" w:rsidRDefault="0061344E" w:rsidP="0061344E">
      <w:pPr>
        <w:spacing w:after="0" w:line="240" w:lineRule="auto"/>
        <w:rPr>
          <w:rFonts w:ascii="Arial" w:eastAsia="Times New Roman" w:hAnsi="Arial" w:cs="Arial"/>
          <w:color w:val="FF0000"/>
          <w:sz w:val="20"/>
          <w:szCs w:val="20"/>
        </w:rPr>
      </w:pPr>
    </w:p>
    <w:p w:rsidR="002E2417" w:rsidRDefault="002E2417" w:rsidP="0061344E">
      <w:pPr>
        <w:spacing w:after="0" w:line="240" w:lineRule="auto"/>
        <w:rPr>
          <w:rFonts w:ascii="Arial" w:eastAsia="Times New Roman" w:hAnsi="Arial" w:cs="Arial"/>
          <w:color w:val="FF0000"/>
          <w:sz w:val="20"/>
          <w:szCs w:val="20"/>
        </w:rPr>
      </w:pPr>
    </w:p>
    <w:p w:rsidR="002E2417" w:rsidRDefault="002E2417" w:rsidP="0061344E">
      <w:pPr>
        <w:spacing w:after="0" w:line="240" w:lineRule="auto"/>
        <w:rPr>
          <w:rFonts w:ascii="Arial" w:eastAsia="Times New Roman" w:hAnsi="Arial" w:cs="Arial"/>
          <w:color w:val="FF0000"/>
          <w:sz w:val="20"/>
          <w:szCs w:val="20"/>
        </w:rPr>
      </w:pPr>
    </w:p>
    <w:p w:rsidR="002E2417" w:rsidRDefault="002E2417" w:rsidP="0061344E">
      <w:pPr>
        <w:spacing w:after="0" w:line="240" w:lineRule="auto"/>
        <w:rPr>
          <w:rFonts w:ascii="Arial" w:eastAsia="Times New Roman" w:hAnsi="Arial" w:cs="Arial"/>
          <w:color w:val="FF0000"/>
          <w:sz w:val="20"/>
          <w:szCs w:val="20"/>
        </w:rPr>
      </w:pPr>
    </w:p>
    <w:p w:rsidR="002E2417" w:rsidRDefault="002E2417" w:rsidP="0061344E">
      <w:pPr>
        <w:spacing w:after="0" w:line="240" w:lineRule="auto"/>
        <w:rPr>
          <w:rFonts w:ascii="Arial" w:eastAsia="Times New Roman" w:hAnsi="Arial" w:cs="Arial"/>
          <w:color w:val="FF0000"/>
          <w:sz w:val="20"/>
          <w:szCs w:val="20"/>
        </w:rPr>
      </w:pPr>
    </w:p>
    <w:p w:rsidR="002E2417" w:rsidRDefault="002E2417" w:rsidP="0061344E">
      <w:pPr>
        <w:spacing w:after="0" w:line="240" w:lineRule="auto"/>
        <w:rPr>
          <w:rFonts w:ascii="Arial" w:eastAsia="Times New Roman" w:hAnsi="Arial" w:cs="Arial"/>
          <w:color w:val="FF0000"/>
          <w:sz w:val="20"/>
          <w:szCs w:val="20"/>
        </w:rPr>
      </w:pPr>
    </w:p>
    <w:p w:rsidR="002E2417" w:rsidRPr="00175E49" w:rsidRDefault="002E2417" w:rsidP="0061344E">
      <w:pPr>
        <w:spacing w:after="0" w:line="240" w:lineRule="auto"/>
        <w:rPr>
          <w:rFonts w:ascii="Arial" w:eastAsia="Times New Roman" w:hAnsi="Arial" w:cs="Arial"/>
          <w:color w:val="FF0000"/>
          <w:sz w:val="20"/>
          <w:szCs w:val="20"/>
        </w:rPr>
      </w:pPr>
    </w:p>
    <w:tbl>
      <w:tblPr>
        <w:tblW w:w="13467"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00" w:type="dxa"/>
          <w:bottom w:w="100" w:type="dxa"/>
          <w:right w:w="100" w:type="dxa"/>
        </w:tblCellMar>
        <w:tblLook w:val="0600" w:firstRow="0" w:lastRow="0" w:firstColumn="0" w:lastColumn="0" w:noHBand="1" w:noVBand="1"/>
      </w:tblPr>
      <w:tblGrid>
        <w:gridCol w:w="3990"/>
        <w:gridCol w:w="972"/>
        <w:gridCol w:w="1984"/>
        <w:gridCol w:w="1559"/>
        <w:gridCol w:w="1560"/>
        <w:gridCol w:w="3402"/>
      </w:tblGrid>
      <w:tr w:rsidR="0061344E" w:rsidRPr="00175E49" w:rsidTr="00A53686">
        <w:trPr>
          <w:trHeight w:val="643"/>
        </w:trPr>
        <w:tc>
          <w:tcPr>
            <w:tcW w:w="3990" w:type="dxa"/>
            <w:shd w:val="clear" w:color="auto" w:fill="D9D9D9"/>
            <w:tcMar>
              <w:top w:w="100" w:type="dxa"/>
              <w:left w:w="80" w:type="dxa"/>
              <w:bottom w:w="100" w:type="dxa"/>
              <w:right w:w="80" w:type="dxa"/>
            </w:tcMar>
          </w:tcPr>
          <w:p w:rsidR="0061344E" w:rsidRPr="00175E49" w:rsidRDefault="0061344E" w:rsidP="00A53686">
            <w:pPr>
              <w:spacing w:after="0" w:line="240" w:lineRule="auto"/>
              <w:ind w:left="60"/>
              <w:jc w:val="both"/>
              <w:rPr>
                <w:rFonts w:ascii="Arial" w:eastAsia="Times New Roman" w:hAnsi="Arial" w:cs="Arial"/>
                <w:b/>
                <w:sz w:val="20"/>
                <w:szCs w:val="20"/>
              </w:rPr>
            </w:pPr>
            <w:r w:rsidRPr="00175E49">
              <w:rPr>
                <w:rFonts w:ascii="Arial" w:eastAsia="Times New Roman" w:hAnsi="Arial" w:cs="Arial"/>
                <w:b/>
                <w:sz w:val="20"/>
                <w:szCs w:val="20"/>
              </w:rPr>
              <w:lastRenderedPageBreak/>
              <w:t>Meta 12</w:t>
            </w:r>
          </w:p>
        </w:tc>
        <w:tc>
          <w:tcPr>
            <w:tcW w:w="9477" w:type="dxa"/>
            <w:gridSpan w:val="5"/>
            <w:shd w:val="clear" w:color="auto" w:fill="D9D9D9"/>
            <w:tcMar>
              <w:top w:w="100" w:type="dxa"/>
              <w:bottom w:w="100" w:type="dxa"/>
            </w:tcMar>
          </w:tcPr>
          <w:p w:rsidR="0061344E" w:rsidRPr="00175E49" w:rsidRDefault="0061344E" w:rsidP="00A53686">
            <w:pPr>
              <w:spacing w:after="0" w:line="240" w:lineRule="auto"/>
              <w:contextualSpacing/>
              <w:jc w:val="both"/>
              <w:rPr>
                <w:rFonts w:ascii="Arial" w:hAnsi="Arial" w:cs="Arial"/>
                <w:b/>
                <w:color w:val="0070C0"/>
                <w:sz w:val="20"/>
                <w:szCs w:val="20"/>
              </w:rPr>
            </w:pPr>
            <w:r w:rsidRPr="00175E49">
              <w:rPr>
                <w:rFonts w:ascii="Arial" w:hAnsi="Arial" w:cs="Arial"/>
                <w:sz w:val="20"/>
                <w:szCs w:val="20"/>
              </w:rPr>
              <w:t>Articular com as instituições de ensino superior a elevação da taxa bruta de matrícula na educação superior para 50% (cinquenta por cento) e a taxa líquida para 33% (trinta e três por cento) da população de 18 (dezoito) a 24 (vinte e quatro) anos de idade, assegurando a qualidade da oferta.</w:t>
            </w:r>
            <w:r w:rsidRPr="00175E49">
              <w:rPr>
                <w:rFonts w:ascii="Arial" w:hAnsi="Arial" w:cs="Arial"/>
                <w:b/>
                <w:sz w:val="20"/>
                <w:szCs w:val="20"/>
              </w:rPr>
              <w:t xml:space="preserve"> </w:t>
            </w:r>
          </w:p>
        </w:tc>
      </w:tr>
      <w:tr w:rsidR="0061344E" w:rsidRPr="00175E49" w:rsidTr="00A53686">
        <w:trPr>
          <w:trHeight w:val="519"/>
        </w:trPr>
        <w:tc>
          <w:tcPr>
            <w:tcW w:w="3990" w:type="dxa"/>
            <w:shd w:val="clear" w:color="auto" w:fill="FFFFFF"/>
            <w:tcMar>
              <w:top w:w="100" w:type="dxa"/>
              <w:left w:w="80" w:type="dxa"/>
              <w:bottom w:w="100" w:type="dxa"/>
              <w:right w:w="8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Estratégias (da meta acima indicada)</w:t>
            </w:r>
          </w:p>
        </w:tc>
        <w:tc>
          <w:tcPr>
            <w:tcW w:w="972"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Prazo</w:t>
            </w:r>
          </w:p>
        </w:tc>
        <w:tc>
          <w:tcPr>
            <w:tcW w:w="1984"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Previsões Orçamentárias</w:t>
            </w:r>
          </w:p>
        </w:tc>
        <w:tc>
          <w:tcPr>
            <w:tcW w:w="1559"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Status</w:t>
            </w:r>
          </w:p>
        </w:tc>
        <w:tc>
          <w:tcPr>
            <w:tcW w:w="1560"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Alcançou Estratégia?</w:t>
            </w:r>
          </w:p>
        </w:tc>
        <w:tc>
          <w:tcPr>
            <w:tcW w:w="3402"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Observações</w:t>
            </w:r>
          </w:p>
        </w:tc>
      </w:tr>
      <w:tr w:rsidR="0061344E" w:rsidRPr="00175E49" w:rsidTr="00A53686">
        <w:trPr>
          <w:trHeight w:val="519"/>
        </w:trPr>
        <w:tc>
          <w:tcPr>
            <w:tcW w:w="3990" w:type="dxa"/>
            <w:shd w:val="clear" w:color="auto" w:fill="FFFFFF"/>
            <w:tcMar>
              <w:top w:w="100" w:type="dxa"/>
              <w:left w:w="80" w:type="dxa"/>
              <w:bottom w:w="100" w:type="dxa"/>
              <w:right w:w="80" w:type="dxa"/>
            </w:tcMar>
          </w:tcPr>
          <w:p w:rsidR="0061344E" w:rsidRPr="00175E49" w:rsidRDefault="0061344E" w:rsidP="00A53686">
            <w:pPr>
              <w:spacing w:after="0" w:line="240" w:lineRule="auto"/>
              <w:contextualSpacing/>
              <w:jc w:val="both"/>
              <w:rPr>
                <w:rFonts w:ascii="Arial" w:hAnsi="Arial" w:cs="Arial"/>
                <w:color w:val="000000"/>
                <w:sz w:val="20"/>
                <w:szCs w:val="20"/>
              </w:rPr>
            </w:pPr>
            <w:r w:rsidRPr="00175E49">
              <w:rPr>
                <w:rFonts w:ascii="Arial" w:hAnsi="Arial" w:cs="Arial"/>
                <w:color w:val="000000"/>
                <w:sz w:val="20"/>
                <w:szCs w:val="20"/>
              </w:rPr>
              <w:t>12.1- Incentivar o transporte gratuito para alunos de formação superior, conforme as condições do município;</w:t>
            </w:r>
          </w:p>
        </w:tc>
        <w:tc>
          <w:tcPr>
            <w:tcW w:w="972"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2017</w:t>
            </w:r>
          </w:p>
        </w:tc>
        <w:tc>
          <w:tcPr>
            <w:tcW w:w="1984"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c>
          <w:tcPr>
            <w:tcW w:w="1559"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 xml:space="preserve">Concluído </w:t>
            </w:r>
          </w:p>
        </w:tc>
        <w:tc>
          <w:tcPr>
            <w:tcW w:w="1560"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 xml:space="preserve">Sim </w:t>
            </w:r>
          </w:p>
        </w:tc>
        <w:tc>
          <w:tcPr>
            <w:tcW w:w="3402" w:type="dxa"/>
            <w:shd w:val="clear" w:color="auto" w:fill="FFFFFF"/>
            <w:tcMar>
              <w:top w:w="100" w:type="dxa"/>
              <w:bottom w:w="100" w:type="dxa"/>
            </w:tcMar>
          </w:tcPr>
          <w:p w:rsidR="0061344E" w:rsidRPr="00175E49" w:rsidRDefault="0061344E" w:rsidP="00A53686">
            <w:pPr>
              <w:spacing w:after="0" w:line="240" w:lineRule="auto"/>
              <w:ind w:left="60"/>
              <w:jc w:val="both"/>
              <w:rPr>
                <w:rFonts w:ascii="Arial" w:eastAsia="Times New Roman" w:hAnsi="Arial" w:cs="Arial"/>
                <w:sz w:val="20"/>
                <w:szCs w:val="20"/>
              </w:rPr>
            </w:pPr>
            <w:r w:rsidRPr="00175E49">
              <w:rPr>
                <w:rFonts w:ascii="Arial" w:eastAsia="Times New Roman" w:hAnsi="Arial" w:cs="Arial"/>
                <w:sz w:val="20"/>
                <w:szCs w:val="20"/>
              </w:rPr>
              <w:t>- Município forneceu transporte escolar para alunos do Ensino Superior, cidade de Canoinhas;</w:t>
            </w:r>
          </w:p>
        </w:tc>
      </w:tr>
      <w:tr w:rsidR="0061344E" w:rsidRPr="00175E49" w:rsidTr="00A53686">
        <w:trPr>
          <w:trHeight w:val="519"/>
        </w:trPr>
        <w:tc>
          <w:tcPr>
            <w:tcW w:w="3990" w:type="dxa"/>
            <w:shd w:val="clear" w:color="auto" w:fill="FFFFFF"/>
            <w:tcMar>
              <w:top w:w="100" w:type="dxa"/>
              <w:left w:w="80" w:type="dxa"/>
              <w:bottom w:w="100" w:type="dxa"/>
              <w:right w:w="80" w:type="dxa"/>
            </w:tcMar>
          </w:tcPr>
          <w:p w:rsidR="0061344E" w:rsidRPr="00175E49" w:rsidRDefault="0061344E" w:rsidP="00A53686">
            <w:pPr>
              <w:spacing w:after="0" w:line="240" w:lineRule="auto"/>
              <w:contextualSpacing/>
              <w:jc w:val="both"/>
              <w:rPr>
                <w:rFonts w:ascii="Arial" w:hAnsi="Arial" w:cs="Arial"/>
                <w:color w:val="000000"/>
                <w:sz w:val="20"/>
                <w:szCs w:val="20"/>
              </w:rPr>
            </w:pPr>
            <w:r w:rsidRPr="00175E49">
              <w:rPr>
                <w:rFonts w:ascii="Arial" w:hAnsi="Arial" w:cs="Arial"/>
                <w:color w:val="000000"/>
                <w:sz w:val="20"/>
                <w:szCs w:val="20"/>
              </w:rPr>
              <w:t>12.2 – Articular com a instituição de ensino superior a abertura de turmas de extensão (modalidade à distância) dos cursos mais procurados pela população.</w:t>
            </w:r>
          </w:p>
        </w:tc>
        <w:tc>
          <w:tcPr>
            <w:tcW w:w="972"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2017</w:t>
            </w:r>
          </w:p>
        </w:tc>
        <w:tc>
          <w:tcPr>
            <w:tcW w:w="1984"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c>
          <w:tcPr>
            <w:tcW w:w="1559"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 xml:space="preserve">Concluído </w:t>
            </w:r>
          </w:p>
        </w:tc>
        <w:tc>
          <w:tcPr>
            <w:tcW w:w="1560"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 xml:space="preserve">Sim </w:t>
            </w:r>
          </w:p>
        </w:tc>
        <w:tc>
          <w:tcPr>
            <w:tcW w:w="3402" w:type="dxa"/>
            <w:shd w:val="clear" w:color="auto" w:fill="FFFFFF"/>
            <w:tcMar>
              <w:top w:w="100" w:type="dxa"/>
              <w:bottom w:w="100" w:type="dxa"/>
            </w:tcMar>
          </w:tcPr>
          <w:p w:rsidR="0061344E" w:rsidRPr="00175E49" w:rsidRDefault="0061344E" w:rsidP="00A53686">
            <w:pPr>
              <w:spacing w:after="0" w:line="240" w:lineRule="auto"/>
              <w:ind w:left="60"/>
              <w:jc w:val="both"/>
              <w:rPr>
                <w:rFonts w:ascii="Arial" w:eastAsia="Times New Roman" w:hAnsi="Arial" w:cs="Arial"/>
                <w:sz w:val="20"/>
                <w:szCs w:val="20"/>
              </w:rPr>
            </w:pPr>
            <w:r w:rsidRPr="00175E49">
              <w:rPr>
                <w:rFonts w:ascii="Arial" w:eastAsia="Times New Roman" w:hAnsi="Arial" w:cs="Arial"/>
                <w:sz w:val="20"/>
                <w:szCs w:val="20"/>
              </w:rPr>
              <w:t xml:space="preserve">- Município possui uma turma EAD pela UNIGRAN, </w:t>
            </w:r>
            <w:r w:rsidR="001F2665" w:rsidRPr="00175E49">
              <w:rPr>
                <w:rFonts w:ascii="Arial" w:eastAsia="Times New Roman" w:hAnsi="Arial" w:cs="Arial"/>
                <w:sz w:val="20"/>
                <w:szCs w:val="20"/>
              </w:rPr>
              <w:t>com 40</w:t>
            </w:r>
            <w:r w:rsidRPr="00175E49">
              <w:rPr>
                <w:rFonts w:ascii="Arial" w:eastAsia="Times New Roman" w:hAnsi="Arial" w:cs="Arial"/>
                <w:sz w:val="20"/>
                <w:szCs w:val="20"/>
              </w:rPr>
              <w:t xml:space="preserve"> alunos</w:t>
            </w:r>
            <w:r w:rsidR="008D4133" w:rsidRPr="00175E49">
              <w:rPr>
                <w:rFonts w:ascii="Arial" w:eastAsia="Times New Roman" w:hAnsi="Arial" w:cs="Arial"/>
                <w:sz w:val="20"/>
                <w:szCs w:val="20"/>
              </w:rPr>
              <w:t>.</w:t>
            </w:r>
          </w:p>
        </w:tc>
      </w:tr>
    </w:tbl>
    <w:p w:rsidR="0061344E" w:rsidRPr="00175E49" w:rsidRDefault="0061344E" w:rsidP="0061344E">
      <w:pPr>
        <w:spacing w:after="0" w:line="240" w:lineRule="auto"/>
        <w:rPr>
          <w:rFonts w:ascii="Arial" w:eastAsia="Times New Roman" w:hAnsi="Arial" w:cs="Arial"/>
          <w:color w:val="FF0000"/>
          <w:sz w:val="20"/>
          <w:szCs w:val="20"/>
        </w:rPr>
      </w:pPr>
    </w:p>
    <w:p w:rsidR="0061344E" w:rsidRPr="00175E49" w:rsidRDefault="0061344E" w:rsidP="0061344E">
      <w:pPr>
        <w:spacing w:after="0" w:line="240" w:lineRule="auto"/>
        <w:rPr>
          <w:rFonts w:ascii="Arial" w:eastAsia="Times New Roman" w:hAnsi="Arial" w:cs="Arial"/>
          <w:color w:val="FF0000"/>
          <w:sz w:val="20"/>
          <w:szCs w:val="20"/>
        </w:rPr>
      </w:pPr>
    </w:p>
    <w:p w:rsidR="0061344E" w:rsidRPr="00175E49" w:rsidRDefault="0061344E" w:rsidP="0061344E">
      <w:pPr>
        <w:spacing w:after="0" w:line="240" w:lineRule="auto"/>
        <w:rPr>
          <w:rFonts w:ascii="Arial" w:eastAsia="Times New Roman" w:hAnsi="Arial" w:cs="Arial"/>
          <w:b/>
          <w:sz w:val="20"/>
          <w:szCs w:val="20"/>
        </w:rPr>
      </w:pPr>
      <w:r w:rsidRPr="00175E49">
        <w:rPr>
          <w:rFonts w:ascii="Arial" w:eastAsia="Times New Roman" w:hAnsi="Arial" w:cs="Arial"/>
          <w:b/>
          <w:sz w:val="20"/>
          <w:szCs w:val="20"/>
        </w:rPr>
        <w:t>META 13</w:t>
      </w:r>
    </w:p>
    <w:p w:rsidR="0061344E" w:rsidRPr="00175E49" w:rsidRDefault="0061344E" w:rsidP="0061344E">
      <w:pPr>
        <w:spacing w:after="0" w:line="240" w:lineRule="auto"/>
        <w:rPr>
          <w:rFonts w:ascii="Arial" w:eastAsia="Times New Roman"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5546"/>
        <w:gridCol w:w="1258"/>
        <w:gridCol w:w="5532"/>
      </w:tblGrid>
      <w:tr w:rsidR="0061344E" w:rsidRPr="00175E49" w:rsidTr="00A53686">
        <w:tc>
          <w:tcPr>
            <w:tcW w:w="1134" w:type="dxa"/>
            <w:shd w:val="clear" w:color="auto" w:fill="auto"/>
          </w:tcPr>
          <w:p w:rsidR="0061344E" w:rsidRPr="00175E49" w:rsidRDefault="0061344E" w:rsidP="00A53686">
            <w:pPr>
              <w:spacing w:after="0" w:line="240" w:lineRule="auto"/>
              <w:jc w:val="center"/>
              <w:rPr>
                <w:rFonts w:ascii="Arial" w:eastAsia="Times New Roman" w:hAnsi="Arial" w:cs="Arial"/>
                <w:b/>
                <w:sz w:val="20"/>
                <w:szCs w:val="20"/>
              </w:rPr>
            </w:pPr>
            <w:r w:rsidRPr="00175E49">
              <w:rPr>
                <w:rFonts w:ascii="Arial" w:eastAsia="Times New Roman" w:hAnsi="Arial" w:cs="Arial"/>
                <w:b/>
                <w:sz w:val="20"/>
                <w:szCs w:val="20"/>
              </w:rPr>
              <w:t>Meta</w:t>
            </w:r>
          </w:p>
        </w:tc>
        <w:tc>
          <w:tcPr>
            <w:tcW w:w="5546" w:type="dxa"/>
            <w:shd w:val="clear" w:color="auto" w:fill="auto"/>
          </w:tcPr>
          <w:p w:rsidR="0061344E" w:rsidRPr="00175E49" w:rsidRDefault="0061344E" w:rsidP="00A53686">
            <w:pPr>
              <w:spacing w:after="0" w:line="240" w:lineRule="auto"/>
              <w:jc w:val="center"/>
              <w:rPr>
                <w:rFonts w:ascii="Arial" w:eastAsia="Times New Roman" w:hAnsi="Arial" w:cs="Arial"/>
                <w:b/>
                <w:sz w:val="20"/>
                <w:szCs w:val="20"/>
              </w:rPr>
            </w:pPr>
            <w:r w:rsidRPr="00175E49">
              <w:rPr>
                <w:rFonts w:ascii="Arial" w:eastAsia="Times New Roman" w:hAnsi="Arial" w:cs="Arial"/>
                <w:b/>
                <w:sz w:val="20"/>
                <w:szCs w:val="20"/>
              </w:rPr>
              <w:t>Texto da meta</w:t>
            </w:r>
          </w:p>
        </w:tc>
        <w:tc>
          <w:tcPr>
            <w:tcW w:w="1258" w:type="dxa"/>
            <w:shd w:val="clear" w:color="auto" w:fill="auto"/>
          </w:tcPr>
          <w:p w:rsidR="0061344E" w:rsidRPr="00175E49" w:rsidRDefault="0061344E" w:rsidP="00A53686">
            <w:pPr>
              <w:spacing w:after="0" w:line="240" w:lineRule="auto"/>
              <w:jc w:val="center"/>
              <w:rPr>
                <w:rFonts w:ascii="Arial" w:eastAsia="Times New Roman" w:hAnsi="Arial" w:cs="Arial"/>
                <w:b/>
                <w:sz w:val="20"/>
                <w:szCs w:val="20"/>
              </w:rPr>
            </w:pPr>
            <w:r w:rsidRPr="00175E49">
              <w:rPr>
                <w:rFonts w:ascii="Arial" w:eastAsia="Times New Roman" w:hAnsi="Arial" w:cs="Arial"/>
                <w:b/>
                <w:sz w:val="20"/>
                <w:szCs w:val="20"/>
              </w:rPr>
              <w:t>Prazo</w:t>
            </w:r>
          </w:p>
        </w:tc>
        <w:tc>
          <w:tcPr>
            <w:tcW w:w="5532" w:type="dxa"/>
            <w:shd w:val="clear" w:color="auto" w:fill="auto"/>
          </w:tcPr>
          <w:p w:rsidR="0061344E" w:rsidRPr="00175E49" w:rsidRDefault="0061344E" w:rsidP="00A53686">
            <w:pPr>
              <w:spacing w:after="0" w:line="240" w:lineRule="auto"/>
              <w:jc w:val="center"/>
              <w:rPr>
                <w:rFonts w:ascii="Arial" w:eastAsia="Times New Roman" w:hAnsi="Arial" w:cs="Arial"/>
                <w:b/>
                <w:sz w:val="20"/>
                <w:szCs w:val="20"/>
              </w:rPr>
            </w:pPr>
            <w:r w:rsidRPr="00175E49">
              <w:rPr>
                <w:rFonts w:ascii="Arial" w:eastAsia="Times New Roman" w:hAnsi="Arial" w:cs="Arial"/>
                <w:b/>
                <w:sz w:val="20"/>
                <w:szCs w:val="20"/>
              </w:rPr>
              <w:t>O</w:t>
            </w:r>
            <w:r w:rsidR="007F71DC">
              <w:rPr>
                <w:rFonts w:ascii="Arial" w:eastAsia="Times New Roman" w:hAnsi="Arial" w:cs="Arial"/>
                <w:b/>
                <w:sz w:val="20"/>
                <w:szCs w:val="20"/>
              </w:rPr>
              <w:t>bservações/Relato sintético 2019</w:t>
            </w:r>
          </w:p>
        </w:tc>
      </w:tr>
      <w:tr w:rsidR="0061344E" w:rsidRPr="00175E49" w:rsidTr="00A53686">
        <w:tc>
          <w:tcPr>
            <w:tcW w:w="1134" w:type="dxa"/>
            <w:shd w:val="clear" w:color="auto" w:fill="auto"/>
          </w:tcPr>
          <w:p w:rsidR="0061344E" w:rsidRPr="00175E49" w:rsidRDefault="0061344E" w:rsidP="00A53686">
            <w:pPr>
              <w:spacing w:after="0" w:line="240" w:lineRule="auto"/>
              <w:jc w:val="center"/>
              <w:rPr>
                <w:rFonts w:ascii="Arial" w:eastAsia="Times New Roman" w:hAnsi="Arial" w:cs="Arial"/>
                <w:sz w:val="20"/>
                <w:szCs w:val="20"/>
              </w:rPr>
            </w:pPr>
            <w:r w:rsidRPr="00175E49">
              <w:rPr>
                <w:rFonts w:ascii="Arial" w:eastAsia="Times New Roman" w:hAnsi="Arial" w:cs="Arial"/>
                <w:sz w:val="20"/>
                <w:szCs w:val="20"/>
              </w:rPr>
              <w:t>13</w:t>
            </w:r>
          </w:p>
        </w:tc>
        <w:tc>
          <w:tcPr>
            <w:tcW w:w="5546" w:type="dxa"/>
            <w:shd w:val="clear" w:color="auto" w:fill="auto"/>
          </w:tcPr>
          <w:p w:rsidR="0061344E" w:rsidRPr="00175E49" w:rsidRDefault="0061344E" w:rsidP="00A53686">
            <w:pPr>
              <w:spacing w:after="0" w:line="240" w:lineRule="auto"/>
              <w:jc w:val="both"/>
              <w:rPr>
                <w:rFonts w:ascii="Arial" w:eastAsia="Times New Roman" w:hAnsi="Arial" w:cs="Arial"/>
                <w:sz w:val="20"/>
                <w:szCs w:val="20"/>
              </w:rPr>
            </w:pPr>
            <w:r w:rsidRPr="00175E49">
              <w:rPr>
                <w:rFonts w:ascii="Arial" w:hAnsi="Arial" w:cs="Arial"/>
                <w:sz w:val="20"/>
                <w:szCs w:val="20"/>
              </w:rPr>
              <w:t>Acompanhar a qualidade da educação superior e ampliar a proporção de mestres e doutores do corpo docente em efetivo exercício no conjunto do sistema de educação superior.</w:t>
            </w:r>
          </w:p>
        </w:tc>
        <w:tc>
          <w:tcPr>
            <w:tcW w:w="1258" w:type="dxa"/>
            <w:shd w:val="clear" w:color="auto" w:fill="auto"/>
          </w:tcPr>
          <w:p w:rsidR="0061344E" w:rsidRPr="00175E49" w:rsidRDefault="0061344E" w:rsidP="00A53686">
            <w:pPr>
              <w:spacing w:after="0" w:line="240" w:lineRule="auto"/>
              <w:jc w:val="center"/>
              <w:rPr>
                <w:rFonts w:ascii="Arial" w:eastAsia="Times New Roman" w:hAnsi="Arial" w:cs="Arial"/>
                <w:sz w:val="20"/>
                <w:szCs w:val="20"/>
              </w:rPr>
            </w:pPr>
            <w:r w:rsidRPr="00175E49">
              <w:rPr>
                <w:rFonts w:ascii="Arial" w:eastAsia="Times New Roman" w:hAnsi="Arial" w:cs="Arial"/>
                <w:sz w:val="20"/>
                <w:szCs w:val="20"/>
              </w:rPr>
              <w:t>2025</w:t>
            </w:r>
          </w:p>
        </w:tc>
        <w:tc>
          <w:tcPr>
            <w:tcW w:w="5532" w:type="dxa"/>
            <w:shd w:val="clear" w:color="auto" w:fill="auto"/>
          </w:tcPr>
          <w:p w:rsidR="0061344E" w:rsidRPr="00175E49" w:rsidRDefault="0061344E" w:rsidP="00A53686">
            <w:pPr>
              <w:spacing w:after="0" w:line="240" w:lineRule="auto"/>
              <w:jc w:val="both"/>
              <w:rPr>
                <w:rFonts w:ascii="Arial" w:eastAsia="Times New Roman" w:hAnsi="Arial" w:cs="Arial"/>
                <w:sz w:val="20"/>
                <w:szCs w:val="20"/>
              </w:rPr>
            </w:pPr>
            <w:r w:rsidRPr="00175E49">
              <w:rPr>
                <w:rFonts w:ascii="Arial" w:eastAsia="Times New Roman" w:hAnsi="Arial" w:cs="Arial"/>
                <w:sz w:val="20"/>
                <w:szCs w:val="20"/>
              </w:rPr>
              <w:t>- Município não possui Instituição de Ensino Superior, somente uma</w:t>
            </w:r>
            <w:r w:rsidR="007F0C35" w:rsidRPr="00175E49">
              <w:rPr>
                <w:rFonts w:ascii="Arial" w:eastAsia="Times New Roman" w:hAnsi="Arial" w:cs="Arial"/>
                <w:sz w:val="20"/>
                <w:szCs w:val="20"/>
              </w:rPr>
              <w:t xml:space="preserve"> extensão de turma de AED (UNIGRAN).</w:t>
            </w:r>
          </w:p>
        </w:tc>
      </w:tr>
    </w:tbl>
    <w:p w:rsidR="0061344E" w:rsidRPr="00175E49" w:rsidRDefault="0061344E" w:rsidP="0061344E">
      <w:pPr>
        <w:spacing w:after="0" w:line="240" w:lineRule="auto"/>
        <w:rPr>
          <w:rFonts w:ascii="Arial" w:eastAsia="Times New Roman" w:hAnsi="Arial" w:cs="Arial"/>
          <w:color w:val="FF0000"/>
          <w:sz w:val="20"/>
          <w:szCs w:val="20"/>
        </w:rPr>
      </w:pPr>
    </w:p>
    <w:tbl>
      <w:tblPr>
        <w:tblW w:w="13467" w:type="dxa"/>
        <w:tblInd w:w="80"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1575"/>
        <w:gridCol w:w="835"/>
        <w:gridCol w:w="851"/>
        <w:gridCol w:w="850"/>
        <w:gridCol w:w="851"/>
        <w:gridCol w:w="850"/>
        <w:gridCol w:w="851"/>
        <w:gridCol w:w="850"/>
        <w:gridCol w:w="851"/>
        <w:gridCol w:w="850"/>
        <w:gridCol w:w="851"/>
        <w:gridCol w:w="1701"/>
        <w:gridCol w:w="1701"/>
      </w:tblGrid>
      <w:tr w:rsidR="0061344E" w:rsidRPr="00175E49" w:rsidTr="00A53686">
        <w:trPr>
          <w:trHeight w:val="451"/>
        </w:trPr>
        <w:tc>
          <w:tcPr>
            <w:tcW w:w="1575" w:type="dxa"/>
            <w:tcBorders>
              <w:top w:val="single" w:sz="8" w:space="0" w:color="000000"/>
              <w:left w:val="single" w:sz="8" w:space="0" w:color="000000"/>
              <w:bottom w:val="single" w:sz="8" w:space="0" w:color="000000"/>
              <w:right w:val="single" w:sz="8" w:space="0" w:color="000000"/>
            </w:tcBorders>
            <w:shd w:val="clear" w:color="auto" w:fill="D8D8D8"/>
            <w:tcMar>
              <w:top w:w="100" w:type="dxa"/>
              <w:left w:w="80" w:type="dxa"/>
              <w:bottom w:w="100" w:type="dxa"/>
              <w:right w:w="8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META 13</w:t>
            </w:r>
          </w:p>
        </w:tc>
        <w:tc>
          <w:tcPr>
            <w:tcW w:w="11892" w:type="dxa"/>
            <w:gridSpan w:val="12"/>
            <w:tcBorders>
              <w:top w:val="single" w:sz="8" w:space="0" w:color="000000"/>
              <w:left w:val="nil"/>
              <w:bottom w:val="single" w:sz="8" w:space="0" w:color="000000"/>
              <w:right w:val="single" w:sz="8" w:space="0" w:color="000000"/>
            </w:tcBorders>
            <w:shd w:val="clear" w:color="auto" w:fill="D8D8D8"/>
            <w:tcMar>
              <w:top w:w="100" w:type="dxa"/>
              <w:bottom w:w="100" w:type="dxa"/>
            </w:tcMar>
          </w:tcPr>
          <w:p w:rsidR="0061344E" w:rsidRPr="00175E49" w:rsidRDefault="0061344E" w:rsidP="00A53686">
            <w:pPr>
              <w:spacing w:after="0" w:line="240" w:lineRule="auto"/>
              <w:ind w:left="60"/>
              <w:jc w:val="both"/>
              <w:rPr>
                <w:rFonts w:ascii="Arial" w:eastAsia="Times New Roman" w:hAnsi="Arial" w:cs="Arial"/>
                <w:sz w:val="20"/>
                <w:szCs w:val="20"/>
              </w:rPr>
            </w:pPr>
            <w:r w:rsidRPr="00175E49">
              <w:rPr>
                <w:rFonts w:ascii="Arial" w:hAnsi="Arial" w:cs="Arial"/>
                <w:sz w:val="20"/>
                <w:szCs w:val="20"/>
              </w:rPr>
              <w:t>Acompanhar a qualidade da educação superior e ampliar a proporção de mestres e doutores do corpo docente em efetivo exercício no conjunto do sistema de educação superior.</w:t>
            </w:r>
          </w:p>
        </w:tc>
      </w:tr>
      <w:tr w:rsidR="0061344E" w:rsidRPr="00175E49" w:rsidTr="00A53686">
        <w:trPr>
          <w:trHeight w:val="772"/>
        </w:trPr>
        <w:tc>
          <w:tcPr>
            <w:tcW w:w="1575" w:type="dxa"/>
            <w:vMerge w:val="restart"/>
            <w:tcBorders>
              <w:top w:val="nil"/>
              <w:left w:val="single" w:sz="8" w:space="0" w:color="000000"/>
              <w:bottom w:val="single" w:sz="8" w:space="0" w:color="000000"/>
              <w:right w:val="single" w:sz="8" w:space="0" w:color="000000"/>
            </w:tcBorders>
            <w:shd w:val="clear" w:color="auto" w:fill="EFEFEF"/>
            <w:tcMar>
              <w:top w:w="100" w:type="dxa"/>
              <w:left w:w="80" w:type="dxa"/>
              <w:bottom w:w="100" w:type="dxa"/>
              <w:right w:w="8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INDICADOR 13A</w:t>
            </w:r>
          </w:p>
        </w:tc>
        <w:tc>
          <w:tcPr>
            <w:tcW w:w="8490" w:type="dxa"/>
            <w:gridSpan w:val="10"/>
            <w:tcBorders>
              <w:top w:val="nil"/>
              <w:left w:val="nil"/>
              <w:bottom w:val="single" w:sz="8" w:space="0" w:color="000000"/>
              <w:right w:val="single" w:sz="8" w:space="0" w:color="000000"/>
            </w:tcBorders>
            <w:shd w:val="clear" w:color="auto" w:fill="EFEFEF"/>
            <w:tcMar>
              <w:top w:w="100" w:type="dxa"/>
              <w:bottom w:w="100" w:type="dxa"/>
            </w:tcMar>
          </w:tcPr>
          <w:p w:rsidR="0061344E" w:rsidRPr="00175E49" w:rsidRDefault="0061344E" w:rsidP="00A53686">
            <w:pPr>
              <w:spacing w:after="0" w:line="240" w:lineRule="auto"/>
              <w:ind w:left="60"/>
              <w:jc w:val="both"/>
              <w:rPr>
                <w:rFonts w:ascii="Arial" w:eastAsia="Times New Roman" w:hAnsi="Arial" w:cs="Arial"/>
                <w:sz w:val="20"/>
                <w:szCs w:val="20"/>
              </w:rPr>
            </w:pPr>
            <w:r w:rsidRPr="00175E49">
              <w:rPr>
                <w:rFonts w:ascii="Arial" w:hAnsi="Arial" w:cs="Arial"/>
                <w:sz w:val="20"/>
                <w:szCs w:val="20"/>
              </w:rPr>
              <w:t>Percentual de docentes com mestrado ou doutorado na educação superior</w:t>
            </w:r>
          </w:p>
        </w:tc>
        <w:tc>
          <w:tcPr>
            <w:tcW w:w="1701" w:type="dxa"/>
            <w:tcBorders>
              <w:top w:val="nil"/>
              <w:left w:val="nil"/>
              <w:bottom w:val="single" w:sz="8" w:space="0" w:color="000000"/>
              <w:right w:val="single" w:sz="8" w:space="0" w:color="000000"/>
            </w:tcBorders>
            <w:shd w:val="clear" w:color="auto" w:fill="EFEFE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Alcançou indicador?</w:t>
            </w:r>
          </w:p>
          <w:p w:rsidR="0061344E" w:rsidRPr="00175E49" w:rsidRDefault="0061344E" w:rsidP="00A53686">
            <w:pPr>
              <w:spacing w:after="0" w:line="240" w:lineRule="auto"/>
              <w:ind w:left="60"/>
              <w:rPr>
                <w:rFonts w:ascii="Arial" w:eastAsia="Times New Roman" w:hAnsi="Arial" w:cs="Arial"/>
                <w:b/>
                <w:sz w:val="20"/>
                <w:szCs w:val="20"/>
              </w:rPr>
            </w:pPr>
          </w:p>
        </w:tc>
        <w:tc>
          <w:tcPr>
            <w:tcW w:w="1701" w:type="dxa"/>
            <w:tcBorders>
              <w:top w:val="nil"/>
              <w:left w:val="nil"/>
              <w:bottom w:val="single" w:sz="8" w:space="0" w:color="000000"/>
              <w:right w:val="single" w:sz="8" w:space="0" w:color="000000"/>
            </w:tcBorders>
            <w:shd w:val="clear" w:color="auto" w:fill="EFEFE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(Informe aqui o prazo do indicador)</w:t>
            </w:r>
          </w:p>
        </w:tc>
      </w:tr>
      <w:tr w:rsidR="0061344E" w:rsidRPr="00175E49" w:rsidTr="00A53686">
        <w:trPr>
          <w:trHeight w:val="252"/>
        </w:trPr>
        <w:tc>
          <w:tcPr>
            <w:tcW w:w="1575"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61344E" w:rsidRPr="00175E49" w:rsidRDefault="0061344E" w:rsidP="00A53686">
            <w:pPr>
              <w:spacing w:after="0" w:line="240" w:lineRule="auto"/>
              <w:ind w:left="60"/>
              <w:rPr>
                <w:rFonts w:ascii="Arial" w:eastAsia="Times New Roman" w:hAnsi="Arial" w:cs="Arial"/>
                <w:sz w:val="20"/>
                <w:szCs w:val="20"/>
              </w:rPr>
            </w:pPr>
          </w:p>
        </w:tc>
        <w:tc>
          <w:tcPr>
            <w:tcW w:w="835" w:type="dxa"/>
            <w:tcBorders>
              <w:top w:val="nil"/>
              <w:left w:val="nil"/>
              <w:bottom w:val="single" w:sz="8" w:space="0" w:color="000000"/>
              <w:right w:val="single" w:sz="8" w:space="0" w:color="000000"/>
            </w:tcBorders>
            <w:shd w:val="clear" w:color="auto" w:fill="EFEFEF"/>
            <w:tcMar>
              <w:top w:w="100" w:type="dxa"/>
              <w:left w:w="80" w:type="dxa"/>
              <w:bottom w:w="100" w:type="dxa"/>
              <w:right w:w="8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2015</w:t>
            </w:r>
          </w:p>
        </w:tc>
        <w:tc>
          <w:tcPr>
            <w:tcW w:w="851" w:type="dxa"/>
            <w:tcBorders>
              <w:top w:val="nil"/>
              <w:left w:val="nil"/>
              <w:bottom w:val="single" w:sz="8" w:space="0" w:color="000000"/>
              <w:right w:val="single" w:sz="8" w:space="0" w:color="000000"/>
            </w:tcBorders>
            <w:shd w:val="clear" w:color="auto" w:fill="EFEFEF"/>
            <w:tcMar>
              <w:top w:w="100" w:type="dxa"/>
              <w:left w:w="100" w:type="dxa"/>
              <w:bottom w:w="100" w:type="dxa"/>
              <w:right w:w="10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2016</w:t>
            </w:r>
          </w:p>
        </w:tc>
        <w:tc>
          <w:tcPr>
            <w:tcW w:w="850"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2017</w:t>
            </w:r>
          </w:p>
        </w:tc>
        <w:tc>
          <w:tcPr>
            <w:tcW w:w="851"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2018</w:t>
            </w:r>
          </w:p>
        </w:tc>
        <w:tc>
          <w:tcPr>
            <w:tcW w:w="850"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jc w:val="center"/>
              <w:rPr>
                <w:rFonts w:ascii="Arial" w:eastAsia="Times New Roman" w:hAnsi="Arial" w:cs="Arial"/>
                <w:b/>
                <w:sz w:val="20"/>
                <w:szCs w:val="20"/>
              </w:rPr>
            </w:pPr>
            <w:r w:rsidRPr="00175E49">
              <w:rPr>
                <w:rFonts w:ascii="Arial" w:eastAsia="Times New Roman" w:hAnsi="Arial" w:cs="Arial"/>
                <w:b/>
                <w:sz w:val="20"/>
                <w:szCs w:val="20"/>
              </w:rPr>
              <w:t>2019</w:t>
            </w:r>
          </w:p>
        </w:tc>
        <w:tc>
          <w:tcPr>
            <w:tcW w:w="851"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jc w:val="center"/>
              <w:rPr>
                <w:rFonts w:ascii="Arial" w:eastAsia="Times New Roman" w:hAnsi="Arial" w:cs="Arial"/>
                <w:b/>
                <w:sz w:val="20"/>
                <w:szCs w:val="20"/>
              </w:rPr>
            </w:pPr>
            <w:r w:rsidRPr="00175E49">
              <w:rPr>
                <w:rFonts w:ascii="Arial" w:eastAsia="Times New Roman" w:hAnsi="Arial" w:cs="Arial"/>
                <w:b/>
                <w:sz w:val="20"/>
                <w:szCs w:val="20"/>
              </w:rPr>
              <w:t>2020</w:t>
            </w:r>
          </w:p>
        </w:tc>
        <w:tc>
          <w:tcPr>
            <w:tcW w:w="850"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jc w:val="center"/>
              <w:rPr>
                <w:rFonts w:ascii="Arial" w:eastAsia="Times New Roman" w:hAnsi="Arial" w:cs="Arial"/>
                <w:b/>
                <w:sz w:val="20"/>
                <w:szCs w:val="20"/>
              </w:rPr>
            </w:pPr>
            <w:r w:rsidRPr="00175E49">
              <w:rPr>
                <w:rFonts w:ascii="Arial" w:eastAsia="Times New Roman" w:hAnsi="Arial" w:cs="Arial"/>
                <w:b/>
                <w:sz w:val="20"/>
                <w:szCs w:val="20"/>
              </w:rPr>
              <w:t>2021</w:t>
            </w:r>
          </w:p>
        </w:tc>
        <w:tc>
          <w:tcPr>
            <w:tcW w:w="851"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jc w:val="center"/>
              <w:rPr>
                <w:rFonts w:ascii="Arial" w:eastAsia="Times New Roman" w:hAnsi="Arial" w:cs="Arial"/>
                <w:b/>
                <w:sz w:val="20"/>
                <w:szCs w:val="20"/>
              </w:rPr>
            </w:pPr>
            <w:r w:rsidRPr="00175E49">
              <w:rPr>
                <w:rFonts w:ascii="Arial" w:eastAsia="Times New Roman" w:hAnsi="Arial" w:cs="Arial"/>
                <w:b/>
                <w:sz w:val="20"/>
                <w:szCs w:val="20"/>
              </w:rPr>
              <w:t>2022</w:t>
            </w:r>
          </w:p>
        </w:tc>
        <w:tc>
          <w:tcPr>
            <w:tcW w:w="850"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jc w:val="center"/>
              <w:rPr>
                <w:rFonts w:ascii="Arial" w:eastAsia="Times New Roman" w:hAnsi="Arial" w:cs="Arial"/>
                <w:b/>
                <w:sz w:val="20"/>
                <w:szCs w:val="20"/>
              </w:rPr>
            </w:pPr>
            <w:r w:rsidRPr="00175E49">
              <w:rPr>
                <w:rFonts w:ascii="Arial" w:eastAsia="Times New Roman" w:hAnsi="Arial" w:cs="Arial"/>
                <w:b/>
                <w:sz w:val="20"/>
                <w:szCs w:val="20"/>
              </w:rPr>
              <w:t>2023</w:t>
            </w:r>
          </w:p>
        </w:tc>
        <w:tc>
          <w:tcPr>
            <w:tcW w:w="851"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jc w:val="center"/>
              <w:rPr>
                <w:rFonts w:ascii="Arial" w:eastAsia="Times New Roman" w:hAnsi="Arial" w:cs="Arial"/>
                <w:b/>
                <w:sz w:val="20"/>
                <w:szCs w:val="20"/>
              </w:rPr>
            </w:pPr>
            <w:r w:rsidRPr="00175E49">
              <w:rPr>
                <w:rFonts w:ascii="Arial" w:eastAsia="Times New Roman" w:hAnsi="Arial" w:cs="Arial"/>
                <w:b/>
                <w:sz w:val="20"/>
                <w:szCs w:val="20"/>
              </w:rPr>
              <w:t>2024</w:t>
            </w:r>
          </w:p>
        </w:tc>
        <w:tc>
          <w:tcPr>
            <w:tcW w:w="1701"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jc w:val="center"/>
              <w:rPr>
                <w:rFonts w:ascii="Arial" w:eastAsia="Times New Roman" w:hAnsi="Arial" w:cs="Arial"/>
                <w:b/>
                <w:sz w:val="20"/>
                <w:szCs w:val="20"/>
              </w:rPr>
            </w:pPr>
            <w:r w:rsidRPr="00175E49">
              <w:rPr>
                <w:rFonts w:ascii="Arial" w:eastAsia="Times New Roman" w:hAnsi="Arial" w:cs="Arial"/>
                <w:b/>
                <w:sz w:val="20"/>
                <w:szCs w:val="20"/>
              </w:rPr>
              <w:t>2025</w:t>
            </w:r>
          </w:p>
        </w:tc>
        <w:tc>
          <w:tcPr>
            <w:tcW w:w="1701"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2025</w:t>
            </w:r>
          </w:p>
        </w:tc>
      </w:tr>
      <w:tr w:rsidR="0061344E" w:rsidRPr="00175E49" w:rsidTr="00A53686">
        <w:trPr>
          <w:trHeight w:val="229"/>
        </w:trPr>
        <w:tc>
          <w:tcPr>
            <w:tcW w:w="1575"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61344E" w:rsidRPr="00175E49" w:rsidRDefault="0061344E"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lastRenderedPageBreak/>
              <w:t>Meta prevista</w:t>
            </w:r>
          </w:p>
        </w:tc>
        <w:tc>
          <w:tcPr>
            <w:tcW w:w="835"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w:t>
            </w: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w:t>
            </w: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w:t>
            </w: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w:t>
            </w: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w:t>
            </w:r>
          </w:p>
        </w:tc>
        <w:tc>
          <w:tcPr>
            <w:tcW w:w="170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Não</w:t>
            </w:r>
          </w:p>
        </w:tc>
        <w:tc>
          <w:tcPr>
            <w:tcW w:w="170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2025</w:t>
            </w:r>
          </w:p>
        </w:tc>
      </w:tr>
      <w:tr w:rsidR="0061344E" w:rsidRPr="00175E49" w:rsidTr="00A53686">
        <w:trPr>
          <w:trHeight w:val="931"/>
        </w:trPr>
        <w:tc>
          <w:tcPr>
            <w:tcW w:w="1575"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61344E" w:rsidRPr="00175E49" w:rsidRDefault="0061344E" w:rsidP="00A53686">
            <w:pPr>
              <w:spacing w:after="0" w:line="240" w:lineRule="auto"/>
              <w:ind w:left="62"/>
              <w:rPr>
                <w:rFonts w:ascii="Arial" w:eastAsia="Times New Roman" w:hAnsi="Arial" w:cs="Arial"/>
                <w:sz w:val="20"/>
                <w:szCs w:val="20"/>
              </w:rPr>
            </w:pPr>
            <w:r w:rsidRPr="00175E49">
              <w:rPr>
                <w:rFonts w:ascii="Arial" w:eastAsia="Times New Roman" w:hAnsi="Arial" w:cs="Arial"/>
                <w:sz w:val="20"/>
                <w:szCs w:val="20"/>
              </w:rPr>
              <w:t>Meta executada no período (dado oficial)</w:t>
            </w:r>
          </w:p>
        </w:tc>
        <w:tc>
          <w:tcPr>
            <w:tcW w:w="835"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w:t>
            </w: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8D4133"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w:t>
            </w: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7F0C35"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p>
        </w:tc>
        <w:tc>
          <w:tcPr>
            <w:tcW w:w="170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p>
        </w:tc>
        <w:tc>
          <w:tcPr>
            <w:tcW w:w="170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p>
        </w:tc>
      </w:tr>
      <w:tr w:rsidR="0061344E" w:rsidRPr="00175E49" w:rsidTr="00A53686">
        <w:trPr>
          <w:trHeight w:val="942"/>
        </w:trPr>
        <w:tc>
          <w:tcPr>
            <w:tcW w:w="1575"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61344E" w:rsidRPr="00175E49" w:rsidRDefault="0061344E" w:rsidP="00A53686">
            <w:pPr>
              <w:spacing w:after="0" w:line="240" w:lineRule="auto"/>
              <w:ind w:left="62"/>
              <w:rPr>
                <w:rFonts w:ascii="Arial" w:eastAsia="Times New Roman" w:hAnsi="Arial" w:cs="Arial"/>
                <w:sz w:val="20"/>
                <w:szCs w:val="20"/>
              </w:rPr>
            </w:pPr>
            <w:r w:rsidRPr="00175E49">
              <w:rPr>
                <w:rFonts w:ascii="Arial" w:eastAsia="Times New Roman" w:hAnsi="Arial" w:cs="Arial"/>
                <w:sz w:val="20"/>
                <w:szCs w:val="20"/>
              </w:rPr>
              <w:t xml:space="preserve">Meta executada no período (dado extraoficial) </w:t>
            </w:r>
          </w:p>
        </w:tc>
        <w:tc>
          <w:tcPr>
            <w:tcW w:w="835"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i/>
                <w:sz w:val="20"/>
                <w:szCs w:val="20"/>
              </w:rPr>
            </w:pPr>
            <w:r w:rsidRPr="00175E49">
              <w:rPr>
                <w:rFonts w:ascii="Arial" w:eastAsia="Times New Roman" w:hAnsi="Arial" w:cs="Arial"/>
                <w:i/>
                <w:sz w:val="20"/>
                <w:szCs w:val="20"/>
              </w:rPr>
              <w:t>-</w:t>
            </w: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i/>
                <w:sz w:val="20"/>
                <w:szCs w:val="20"/>
              </w:rPr>
            </w:pPr>
            <w:r w:rsidRPr="00175E49">
              <w:rPr>
                <w:rFonts w:ascii="Arial" w:eastAsia="Times New Roman" w:hAnsi="Arial" w:cs="Arial"/>
                <w:i/>
                <w:sz w:val="20"/>
                <w:szCs w:val="20"/>
              </w:rPr>
              <w:t>-</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7F0C35" w:rsidP="00A53686">
            <w:pPr>
              <w:spacing w:after="0" w:line="240" w:lineRule="auto"/>
              <w:ind w:left="62"/>
              <w:jc w:val="center"/>
              <w:rPr>
                <w:rFonts w:ascii="Arial" w:eastAsia="Times New Roman" w:hAnsi="Arial" w:cs="Arial"/>
                <w:i/>
                <w:sz w:val="20"/>
                <w:szCs w:val="20"/>
              </w:rPr>
            </w:pPr>
            <w:r w:rsidRPr="00175E49">
              <w:rPr>
                <w:rFonts w:ascii="Arial" w:eastAsia="Times New Roman" w:hAnsi="Arial" w:cs="Arial"/>
                <w:i/>
                <w:sz w:val="20"/>
                <w:szCs w:val="20"/>
              </w:rPr>
              <w:t>-</w:t>
            </w: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7F0C35" w:rsidP="00A53686">
            <w:pPr>
              <w:spacing w:after="0" w:line="240" w:lineRule="auto"/>
              <w:ind w:left="62"/>
              <w:jc w:val="center"/>
              <w:rPr>
                <w:rFonts w:ascii="Arial" w:eastAsia="Times New Roman" w:hAnsi="Arial" w:cs="Arial"/>
                <w:i/>
                <w:sz w:val="20"/>
                <w:szCs w:val="20"/>
              </w:rPr>
            </w:pPr>
            <w:r w:rsidRPr="00175E49">
              <w:rPr>
                <w:rFonts w:ascii="Arial" w:eastAsia="Times New Roman" w:hAnsi="Arial" w:cs="Arial"/>
                <w:i/>
                <w:sz w:val="20"/>
                <w:szCs w:val="20"/>
              </w:rPr>
              <w:t>-</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i/>
                <w:sz w:val="20"/>
                <w:szCs w:val="20"/>
              </w:rPr>
            </w:pP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i/>
                <w:sz w:val="20"/>
                <w:szCs w:val="20"/>
              </w:rPr>
            </w:pP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i/>
                <w:sz w:val="20"/>
                <w:szCs w:val="20"/>
              </w:rPr>
            </w:pP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i/>
                <w:sz w:val="20"/>
                <w:szCs w:val="20"/>
              </w:rPr>
            </w:pP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i/>
                <w:sz w:val="20"/>
                <w:szCs w:val="20"/>
              </w:rPr>
            </w:pPr>
          </w:p>
        </w:tc>
        <w:tc>
          <w:tcPr>
            <w:tcW w:w="170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i/>
                <w:sz w:val="20"/>
                <w:szCs w:val="20"/>
              </w:rPr>
            </w:pPr>
          </w:p>
        </w:tc>
        <w:tc>
          <w:tcPr>
            <w:tcW w:w="170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i/>
                <w:sz w:val="20"/>
                <w:szCs w:val="20"/>
              </w:rPr>
            </w:pPr>
          </w:p>
        </w:tc>
      </w:tr>
      <w:tr w:rsidR="0061344E" w:rsidRPr="00175E49" w:rsidTr="00A53686">
        <w:trPr>
          <w:trHeight w:val="944"/>
        </w:trPr>
        <w:tc>
          <w:tcPr>
            <w:tcW w:w="1575" w:type="dxa"/>
            <w:vMerge w:val="restart"/>
            <w:tcBorders>
              <w:top w:val="nil"/>
              <w:left w:val="single" w:sz="8" w:space="0" w:color="000000"/>
              <w:bottom w:val="single" w:sz="8" w:space="0" w:color="000000"/>
              <w:right w:val="single" w:sz="8" w:space="0" w:color="000000"/>
            </w:tcBorders>
            <w:shd w:val="clear" w:color="auto" w:fill="EFEFEF"/>
            <w:tcMar>
              <w:top w:w="100" w:type="dxa"/>
              <w:left w:w="80" w:type="dxa"/>
              <w:bottom w:w="100" w:type="dxa"/>
              <w:right w:w="8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INDICADOR 13B</w:t>
            </w:r>
          </w:p>
        </w:tc>
        <w:tc>
          <w:tcPr>
            <w:tcW w:w="7639" w:type="dxa"/>
            <w:gridSpan w:val="9"/>
            <w:tcBorders>
              <w:top w:val="nil"/>
              <w:left w:val="nil"/>
              <w:bottom w:val="single" w:sz="8" w:space="0" w:color="000000"/>
              <w:right w:val="single" w:sz="8" w:space="0" w:color="000000"/>
            </w:tcBorders>
            <w:shd w:val="clear" w:color="auto" w:fill="EFEFEF"/>
            <w:tcMar>
              <w:top w:w="100" w:type="dxa"/>
              <w:bottom w:w="100" w:type="dxa"/>
            </w:tcMar>
          </w:tcPr>
          <w:p w:rsidR="0061344E" w:rsidRPr="00175E49" w:rsidRDefault="0061344E" w:rsidP="00A53686">
            <w:pPr>
              <w:spacing w:after="0" w:line="240" w:lineRule="auto"/>
              <w:ind w:left="60"/>
              <w:jc w:val="both"/>
              <w:rPr>
                <w:rFonts w:ascii="Arial" w:eastAsia="Times New Roman" w:hAnsi="Arial" w:cs="Arial"/>
                <w:i/>
                <w:sz w:val="20"/>
                <w:szCs w:val="20"/>
              </w:rPr>
            </w:pPr>
            <w:r w:rsidRPr="00175E49">
              <w:rPr>
                <w:rFonts w:ascii="Arial" w:hAnsi="Arial" w:cs="Arial"/>
                <w:sz w:val="20"/>
                <w:szCs w:val="20"/>
              </w:rPr>
              <w:t>Percentual de docentes com doutorado na educação superior</w:t>
            </w:r>
          </w:p>
        </w:tc>
        <w:tc>
          <w:tcPr>
            <w:tcW w:w="851" w:type="dxa"/>
            <w:tcBorders>
              <w:top w:val="nil"/>
              <w:left w:val="nil"/>
              <w:bottom w:val="single" w:sz="8" w:space="0" w:color="000000"/>
              <w:right w:val="single" w:sz="8" w:space="0" w:color="000000"/>
            </w:tcBorders>
            <w:shd w:val="clear" w:color="auto" w:fill="EFEFEF"/>
            <w:tcMar>
              <w:top w:w="100" w:type="dxa"/>
              <w:bottom w:w="100" w:type="dxa"/>
            </w:tcMar>
          </w:tcPr>
          <w:p w:rsidR="0061344E" w:rsidRPr="00175E49" w:rsidRDefault="0061344E" w:rsidP="00A53686">
            <w:pPr>
              <w:spacing w:after="0" w:line="240" w:lineRule="auto"/>
              <w:ind w:left="60"/>
              <w:jc w:val="right"/>
              <w:rPr>
                <w:rFonts w:ascii="Arial" w:eastAsia="Times New Roman" w:hAnsi="Arial" w:cs="Arial"/>
                <w:sz w:val="20"/>
                <w:szCs w:val="20"/>
              </w:rPr>
            </w:pPr>
            <w:r w:rsidRPr="00175E49">
              <w:rPr>
                <w:rFonts w:ascii="Arial" w:eastAsia="Times New Roman" w:hAnsi="Arial" w:cs="Arial"/>
                <w:sz w:val="20"/>
                <w:szCs w:val="20"/>
              </w:rPr>
              <w:t>Prazo:</w:t>
            </w:r>
          </w:p>
        </w:tc>
        <w:tc>
          <w:tcPr>
            <w:tcW w:w="1701" w:type="dxa"/>
            <w:tcBorders>
              <w:top w:val="nil"/>
              <w:left w:val="nil"/>
              <w:bottom w:val="single" w:sz="8" w:space="0" w:color="000000"/>
              <w:right w:val="single" w:sz="8" w:space="0" w:color="000000"/>
            </w:tcBorders>
            <w:shd w:val="clear" w:color="auto" w:fill="EFEFE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sz w:val="20"/>
                <w:szCs w:val="20"/>
              </w:rPr>
              <w:t>Alcançou indicador? Final da vigência do PME.</w:t>
            </w:r>
          </w:p>
        </w:tc>
        <w:tc>
          <w:tcPr>
            <w:tcW w:w="1701" w:type="dxa"/>
            <w:tcBorders>
              <w:top w:val="nil"/>
              <w:left w:val="nil"/>
              <w:bottom w:val="single" w:sz="8" w:space="0" w:color="000000"/>
              <w:right w:val="single" w:sz="8" w:space="0" w:color="000000"/>
            </w:tcBorders>
            <w:shd w:val="clear" w:color="auto" w:fill="EFEFE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(Informe aqui o prazo do indicador)</w:t>
            </w:r>
          </w:p>
        </w:tc>
      </w:tr>
      <w:tr w:rsidR="0061344E" w:rsidRPr="00175E49" w:rsidTr="00A53686">
        <w:trPr>
          <w:trHeight w:val="236"/>
        </w:trPr>
        <w:tc>
          <w:tcPr>
            <w:tcW w:w="1575"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61344E" w:rsidRPr="00175E49" w:rsidRDefault="0061344E" w:rsidP="00A53686">
            <w:pPr>
              <w:spacing w:after="0" w:line="240" w:lineRule="auto"/>
              <w:ind w:left="60"/>
              <w:rPr>
                <w:rFonts w:ascii="Arial" w:eastAsia="Times New Roman" w:hAnsi="Arial" w:cs="Arial"/>
                <w:sz w:val="20"/>
                <w:szCs w:val="20"/>
              </w:rPr>
            </w:pPr>
          </w:p>
        </w:tc>
        <w:tc>
          <w:tcPr>
            <w:tcW w:w="835" w:type="dxa"/>
            <w:tcBorders>
              <w:top w:val="nil"/>
              <w:left w:val="nil"/>
              <w:bottom w:val="single" w:sz="8" w:space="0" w:color="000000"/>
              <w:right w:val="single" w:sz="8" w:space="0" w:color="000000"/>
            </w:tcBorders>
            <w:shd w:val="clear" w:color="auto" w:fill="EFEFEF"/>
            <w:tcMar>
              <w:top w:w="100" w:type="dxa"/>
              <w:left w:w="80" w:type="dxa"/>
              <w:bottom w:w="100" w:type="dxa"/>
              <w:right w:w="8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2015</w:t>
            </w:r>
          </w:p>
        </w:tc>
        <w:tc>
          <w:tcPr>
            <w:tcW w:w="851" w:type="dxa"/>
            <w:tcBorders>
              <w:top w:val="nil"/>
              <w:left w:val="nil"/>
              <w:bottom w:val="single" w:sz="8" w:space="0" w:color="000000"/>
              <w:right w:val="single" w:sz="8" w:space="0" w:color="000000"/>
            </w:tcBorders>
            <w:shd w:val="clear" w:color="auto" w:fill="EFEFEF"/>
            <w:tcMar>
              <w:top w:w="100" w:type="dxa"/>
              <w:left w:w="100" w:type="dxa"/>
              <w:bottom w:w="100" w:type="dxa"/>
              <w:right w:w="10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2016</w:t>
            </w:r>
          </w:p>
        </w:tc>
        <w:tc>
          <w:tcPr>
            <w:tcW w:w="850"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2017</w:t>
            </w:r>
          </w:p>
        </w:tc>
        <w:tc>
          <w:tcPr>
            <w:tcW w:w="851"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2018</w:t>
            </w:r>
          </w:p>
        </w:tc>
        <w:tc>
          <w:tcPr>
            <w:tcW w:w="850"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2019</w:t>
            </w:r>
          </w:p>
        </w:tc>
        <w:tc>
          <w:tcPr>
            <w:tcW w:w="851"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2020</w:t>
            </w:r>
          </w:p>
        </w:tc>
        <w:tc>
          <w:tcPr>
            <w:tcW w:w="850"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2021</w:t>
            </w:r>
          </w:p>
        </w:tc>
        <w:tc>
          <w:tcPr>
            <w:tcW w:w="851"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2022</w:t>
            </w:r>
          </w:p>
        </w:tc>
        <w:tc>
          <w:tcPr>
            <w:tcW w:w="850"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2023</w:t>
            </w:r>
          </w:p>
        </w:tc>
        <w:tc>
          <w:tcPr>
            <w:tcW w:w="851"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2024</w:t>
            </w:r>
          </w:p>
        </w:tc>
        <w:tc>
          <w:tcPr>
            <w:tcW w:w="1701"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2025</w:t>
            </w:r>
          </w:p>
        </w:tc>
        <w:tc>
          <w:tcPr>
            <w:tcW w:w="1701"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2025</w:t>
            </w:r>
          </w:p>
        </w:tc>
      </w:tr>
      <w:tr w:rsidR="0061344E" w:rsidRPr="00175E49" w:rsidTr="00A53686">
        <w:trPr>
          <w:trHeight w:val="227"/>
        </w:trPr>
        <w:tc>
          <w:tcPr>
            <w:tcW w:w="1575"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61344E" w:rsidRPr="00175E49" w:rsidRDefault="0061344E" w:rsidP="00A53686">
            <w:pPr>
              <w:spacing w:after="0" w:line="240" w:lineRule="auto"/>
              <w:ind w:left="60"/>
              <w:rPr>
                <w:rFonts w:ascii="Arial" w:eastAsia="Times New Roman" w:hAnsi="Arial" w:cs="Arial"/>
                <w:sz w:val="20"/>
                <w:szCs w:val="20"/>
              </w:rPr>
            </w:pPr>
            <w:r w:rsidRPr="00175E49">
              <w:rPr>
                <w:rFonts w:ascii="Arial" w:eastAsia="Times New Roman" w:hAnsi="Arial" w:cs="Arial"/>
                <w:sz w:val="20"/>
                <w:szCs w:val="20"/>
              </w:rPr>
              <w:t>Meta prevista</w:t>
            </w:r>
          </w:p>
        </w:tc>
        <w:tc>
          <w:tcPr>
            <w:tcW w:w="835"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w:t>
            </w: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w:t>
            </w: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w:t>
            </w: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w:t>
            </w: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w:t>
            </w:r>
          </w:p>
        </w:tc>
        <w:tc>
          <w:tcPr>
            <w:tcW w:w="170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rPr>
                <w:rFonts w:ascii="Arial" w:eastAsia="Times New Roman" w:hAnsi="Arial" w:cs="Arial"/>
                <w:sz w:val="20"/>
                <w:szCs w:val="20"/>
              </w:rPr>
            </w:pPr>
          </w:p>
        </w:tc>
        <w:tc>
          <w:tcPr>
            <w:tcW w:w="170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jc w:val="center"/>
              <w:rPr>
                <w:rFonts w:ascii="Arial" w:eastAsia="Times New Roman" w:hAnsi="Arial" w:cs="Arial"/>
                <w:sz w:val="20"/>
                <w:szCs w:val="20"/>
              </w:rPr>
            </w:pPr>
            <w:r w:rsidRPr="00175E49">
              <w:rPr>
                <w:rFonts w:ascii="Arial" w:eastAsia="Times New Roman" w:hAnsi="Arial" w:cs="Arial"/>
                <w:sz w:val="20"/>
                <w:szCs w:val="20"/>
              </w:rPr>
              <w:t>2025</w:t>
            </w:r>
          </w:p>
        </w:tc>
      </w:tr>
      <w:tr w:rsidR="0061344E" w:rsidRPr="00175E49" w:rsidTr="00A53686">
        <w:trPr>
          <w:trHeight w:val="914"/>
        </w:trPr>
        <w:tc>
          <w:tcPr>
            <w:tcW w:w="1575"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61344E" w:rsidRPr="00175E49" w:rsidRDefault="0061344E" w:rsidP="00A53686">
            <w:pPr>
              <w:spacing w:after="0" w:line="240" w:lineRule="auto"/>
              <w:ind w:left="60"/>
              <w:rPr>
                <w:rFonts w:ascii="Arial" w:eastAsia="Times New Roman" w:hAnsi="Arial" w:cs="Arial"/>
                <w:sz w:val="20"/>
                <w:szCs w:val="20"/>
              </w:rPr>
            </w:pPr>
            <w:r w:rsidRPr="00175E49">
              <w:rPr>
                <w:rFonts w:ascii="Arial" w:eastAsia="Times New Roman" w:hAnsi="Arial" w:cs="Arial"/>
                <w:sz w:val="20"/>
                <w:szCs w:val="20"/>
              </w:rPr>
              <w:t>Meta executada no período (dado oficial)</w:t>
            </w:r>
          </w:p>
        </w:tc>
        <w:tc>
          <w:tcPr>
            <w:tcW w:w="835"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rPr>
                <w:rFonts w:ascii="Arial" w:eastAsia="Times New Roman" w:hAnsi="Arial" w:cs="Arial"/>
                <w:sz w:val="20"/>
                <w:szCs w:val="20"/>
              </w:rPr>
            </w:pP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w:t>
            </w: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8D4133"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w:t>
            </w: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7F0C35"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c>
          <w:tcPr>
            <w:tcW w:w="170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c>
          <w:tcPr>
            <w:tcW w:w="170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r>
      <w:tr w:rsidR="0061344E" w:rsidRPr="00175E49" w:rsidTr="00A53686">
        <w:trPr>
          <w:trHeight w:val="945"/>
        </w:trPr>
        <w:tc>
          <w:tcPr>
            <w:tcW w:w="1575"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61344E" w:rsidRPr="00175E49" w:rsidRDefault="0061344E" w:rsidP="00A53686">
            <w:pPr>
              <w:spacing w:after="0" w:line="240" w:lineRule="auto"/>
              <w:ind w:left="60"/>
              <w:rPr>
                <w:rFonts w:ascii="Arial" w:eastAsia="Times New Roman" w:hAnsi="Arial" w:cs="Arial"/>
                <w:sz w:val="20"/>
                <w:szCs w:val="20"/>
              </w:rPr>
            </w:pPr>
            <w:r w:rsidRPr="00175E49">
              <w:rPr>
                <w:rFonts w:ascii="Arial" w:eastAsia="Times New Roman" w:hAnsi="Arial" w:cs="Arial"/>
                <w:sz w:val="20"/>
                <w:szCs w:val="20"/>
              </w:rPr>
              <w:t>Meta executada no período (dado extraoficial)</w:t>
            </w:r>
          </w:p>
        </w:tc>
        <w:tc>
          <w:tcPr>
            <w:tcW w:w="835"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w:t>
            </w: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8D4133"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w:t>
            </w: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7F0C35"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c>
          <w:tcPr>
            <w:tcW w:w="170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c>
          <w:tcPr>
            <w:tcW w:w="170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r>
    </w:tbl>
    <w:p w:rsidR="0061344E" w:rsidRDefault="0061344E" w:rsidP="0061344E">
      <w:pPr>
        <w:spacing w:after="0" w:line="240" w:lineRule="auto"/>
        <w:rPr>
          <w:rFonts w:ascii="Arial" w:eastAsia="Times New Roman" w:hAnsi="Arial" w:cs="Arial"/>
          <w:color w:val="FF0000"/>
          <w:sz w:val="20"/>
          <w:szCs w:val="20"/>
        </w:rPr>
      </w:pPr>
    </w:p>
    <w:p w:rsidR="007F71DC" w:rsidRDefault="007F71DC" w:rsidP="0061344E">
      <w:pPr>
        <w:spacing w:after="0" w:line="240" w:lineRule="auto"/>
        <w:rPr>
          <w:rFonts w:ascii="Arial" w:eastAsia="Times New Roman" w:hAnsi="Arial" w:cs="Arial"/>
          <w:color w:val="FF0000"/>
          <w:sz w:val="20"/>
          <w:szCs w:val="20"/>
        </w:rPr>
      </w:pPr>
    </w:p>
    <w:p w:rsidR="007F71DC" w:rsidRDefault="007F71DC" w:rsidP="0061344E">
      <w:pPr>
        <w:spacing w:after="0" w:line="240" w:lineRule="auto"/>
        <w:rPr>
          <w:rFonts w:ascii="Arial" w:eastAsia="Times New Roman" w:hAnsi="Arial" w:cs="Arial"/>
          <w:color w:val="FF0000"/>
          <w:sz w:val="20"/>
          <w:szCs w:val="20"/>
        </w:rPr>
      </w:pPr>
    </w:p>
    <w:p w:rsidR="007F71DC" w:rsidRPr="00175E49" w:rsidRDefault="007F71DC" w:rsidP="0061344E">
      <w:pPr>
        <w:spacing w:after="0" w:line="240" w:lineRule="auto"/>
        <w:rPr>
          <w:rFonts w:ascii="Arial" w:eastAsia="Times New Roman" w:hAnsi="Arial" w:cs="Arial"/>
          <w:color w:val="FF0000"/>
          <w:sz w:val="20"/>
          <w:szCs w:val="20"/>
        </w:rPr>
      </w:pPr>
    </w:p>
    <w:tbl>
      <w:tblPr>
        <w:tblW w:w="13467"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00" w:type="dxa"/>
          <w:bottom w:w="100" w:type="dxa"/>
          <w:right w:w="100" w:type="dxa"/>
        </w:tblCellMar>
        <w:tblLook w:val="0600" w:firstRow="0" w:lastRow="0" w:firstColumn="0" w:lastColumn="0" w:noHBand="1" w:noVBand="1"/>
      </w:tblPr>
      <w:tblGrid>
        <w:gridCol w:w="3990"/>
        <w:gridCol w:w="972"/>
        <w:gridCol w:w="1984"/>
        <w:gridCol w:w="1559"/>
        <w:gridCol w:w="1560"/>
        <w:gridCol w:w="3402"/>
      </w:tblGrid>
      <w:tr w:rsidR="0061344E" w:rsidRPr="00175E49" w:rsidTr="00A53686">
        <w:trPr>
          <w:trHeight w:val="462"/>
        </w:trPr>
        <w:tc>
          <w:tcPr>
            <w:tcW w:w="3990" w:type="dxa"/>
            <w:shd w:val="clear" w:color="auto" w:fill="D9D9D9"/>
            <w:tcMar>
              <w:top w:w="100" w:type="dxa"/>
              <w:left w:w="80" w:type="dxa"/>
              <w:bottom w:w="100" w:type="dxa"/>
              <w:right w:w="80" w:type="dxa"/>
            </w:tcMar>
          </w:tcPr>
          <w:p w:rsidR="0061344E" w:rsidRPr="00175E49" w:rsidRDefault="0061344E" w:rsidP="00A53686">
            <w:pPr>
              <w:spacing w:after="0" w:line="240" w:lineRule="auto"/>
              <w:ind w:left="60"/>
              <w:jc w:val="both"/>
              <w:rPr>
                <w:rFonts w:ascii="Arial" w:eastAsia="Times New Roman" w:hAnsi="Arial" w:cs="Arial"/>
                <w:b/>
                <w:sz w:val="20"/>
                <w:szCs w:val="20"/>
              </w:rPr>
            </w:pPr>
            <w:r w:rsidRPr="00175E49">
              <w:rPr>
                <w:rFonts w:ascii="Arial" w:eastAsia="Times New Roman" w:hAnsi="Arial" w:cs="Arial"/>
                <w:b/>
                <w:sz w:val="20"/>
                <w:szCs w:val="20"/>
              </w:rPr>
              <w:lastRenderedPageBreak/>
              <w:t>Meta 13</w:t>
            </w:r>
          </w:p>
        </w:tc>
        <w:tc>
          <w:tcPr>
            <w:tcW w:w="9477" w:type="dxa"/>
            <w:gridSpan w:val="5"/>
            <w:shd w:val="clear" w:color="auto" w:fill="D9D9D9"/>
            <w:tcMar>
              <w:top w:w="100" w:type="dxa"/>
              <w:bottom w:w="100" w:type="dxa"/>
            </w:tcMar>
          </w:tcPr>
          <w:p w:rsidR="0061344E" w:rsidRPr="00175E49" w:rsidRDefault="0061344E" w:rsidP="00A53686">
            <w:pPr>
              <w:spacing w:after="0" w:line="240" w:lineRule="auto"/>
              <w:ind w:left="60"/>
              <w:rPr>
                <w:rFonts w:ascii="Arial" w:eastAsia="Times New Roman" w:hAnsi="Arial" w:cs="Arial"/>
                <w:i/>
                <w:sz w:val="20"/>
                <w:szCs w:val="20"/>
              </w:rPr>
            </w:pPr>
            <w:r w:rsidRPr="00175E49">
              <w:rPr>
                <w:rFonts w:ascii="Arial" w:hAnsi="Arial" w:cs="Arial"/>
                <w:sz w:val="20"/>
                <w:szCs w:val="20"/>
              </w:rPr>
              <w:t>Acompanhar a qualidade da educação superior e ampliar a proporção de mestres e doutores do corpo docente em efetivo exercício no conjunto do sistema de educação superior.</w:t>
            </w:r>
          </w:p>
        </w:tc>
      </w:tr>
      <w:tr w:rsidR="0061344E" w:rsidRPr="00175E49" w:rsidTr="00A53686">
        <w:trPr>
          <w:trHeight w:val="519"/>
        </w:trPr>
        <w:tc>
          <w:tcPr>
            <w:tcW w:w="3990" w:type="dxa"/>
            <w:shd w:val="clear" w:color="auto" w:fill="FFFFFF"/>
            <w:tcMar>
              <w:top w:w="100" w:type="dxa"/>
              <w:left w:w="80" w:type="dxa"/>
              <w:bottom w:w="100" w:type="dxa"/>
              <w:right w:w="8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Estratégias (da meta acima indicada)</w:t>
            </w:r>
          </w:p>
        </w:tc>
        <w:tc>
          <w:tcPr>
            <w:tcW w:w="972"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Prazo</w:t>
            </w:r>
          </w:p>
        </w:tc>
        <w:tc>
          <w:tcPr>
            <w:tcW w:w="1984"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Previsões Orçamentárias</w:t>
            </w:r>
          </w:p>
        </w:tc>
        <w:tc>
          <w:tcPr>
            <w:tcW w:w="1559"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Status</w:t>
            </w:r>
          </w:p>
        </w:tc>
        <w:tc>
          <w:tcPr>
            <w:tcW w:w="1560"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Alcançou Estratégia?</w:t>
            </w:r>
          </w:p>
        </w:tc>
        <w:tc>
          <w:tcPr>
            <w:tcW w:w="3402"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Observações</w:t>
            </w:r>
          </w:p>
        </w:tc>
      </w:tr>
      <w:tr w:rsidR="0061344E" w:rsidRPr="00175E49" w:rsidTr="00A53686">
        <w:trPr>
          <w:trHeight w:val="519"/>
        </w:trPr>
        <w:tc>
          <w:tcPr>
            <w:tcW w:w="3990" w:type="dxa"/>
            <w:shd w:val="clear" w:color="auto" w:fill="FFFFFF"/>
            <w:tcMar>
              <w:top w:w="100" w:type="dxa"/>
              <w:left w:w="80" w:type="dxa"/>
              <w:bottom w:w="100" w:type="dxa"/>
              <w:right w:w="80" w:type="dxa"/>
            </w:tcMar>
          </w:tcPr>
          <w:p w:rsidR="0061344E" w:rsidRPr="00175E49" w:rsidRDefault="0061344E" w:rsidP="00A53686">
            <w:pPr>
              <w:spacing w:after="0" w:line="240" w:lineRule="auto"/>
              <w:contextualSpacing/>
              <w:jc w:val="both"/>
              <w:rPr>
                <w:rFonts w:ascii="Arial" w:hAnsi="Arial" w:cs="Arial"/>
                <w:color w:val="000000"/>
                <w:sz w:val="20"/>
                <w:szCs w:val="20"/>
              </w:rPr>
            </w:pPr>
            <w:r w:rsidRPr="00175E49">
              <w:rPr>
                <w:rFonts w:ascii="Arial" w:hAnsi="Arial" w:cs="Arial"/>
                <w:color w:val="000000"/>
                <w:sz w:val="20"/>
                <w:szCs w:val="20"/>
              </w:rPr>
              <w:t>13.1 – Acompanhar instituição, quadro de professores e/ou tutores da educação superior, principalmente no que se refere à formação.</w:t>
            </w:r>
          </w:p>
        </w:tc>
        <w:tc>
          <w:tcPr>
            <w:tcW w:w="972"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2017</w:t>
            </w:r>
          </w:p>
        </w:tc>
        <w:tc>
          <w:tcPr>
            <w:tcW w:w="1984"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c>
          <w:tcPr>
            <w:tcW w:w="1559"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 xml:space="preserve">Concluído </w:t>
            </w:r>
          </w:p>
        </w:tc>
        <w:tc>
          <w:tcPr>
            <w:tcW w:w="1560"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 xml:space="preserve">Sim </w:t>
            </w:r>
          </w:p>
        </w:tc>
        <w:tc>
          <w:tcPr>
            <w:tcW w:w="3402" w:type="dxa"/>
            <w:shd w:val="clear" w:color="auto" w:fill="FFFFFF"/>
            <w:tcMar>
              <w:top w:w="100" w:type="dxa"/>
              <w:bottom w:w="100" w:type="dxa"/>
            </w:tcMar>
          </w:tcPr>
          <w:p w:rsidR="0061344E" w:rsidRPr="00175E49" w:rsidRDefault="0061344E" w:rsidP="00A53686">
            <w:pPr>
              <w:spacing w:after="0" w:line="240" w:lineRule="auto"/>
              <w:ind w:left="60"/>
              <w:jc w:val="both"/>
              <w:rPr>
                <w:rFonts w:ascii="Arial" w:eastAsia="Times New Roman" w:hAnsi="Arial" w:cs="Arial"/>
                <w:sz w:val="20"/>
                <w:szCs w:val="20"/>
              </w:rPr>
            </w:pPr>
            <w:r w:rsidRPr="00175E49">
              <w:rPr>
                <w:rFonts w:ascii="Arial" w:eastAsia="Times New Roman" w:hAnsi="Arial" w:cs="Arial"/>
                <w:sz w:val="20"/>
                <w:szCs w:val="20"/>
              </w:rPr>
              <w:t xml:space="preserve">- Acompanhamento mensal das atividades desenvolvidas na turma de EAD – UNIGRAN, </w:t>
            </w:r>
            <w:proofErr w:type="spellStart"/>
            <w:r w:rsidRPr="00175E49">
              <w:rPr>
                <w:rFonts w:ascii="Arial" w:eastAsia="Times New Roman" w:hAnsi="Arial" w:cs="Arial"/>
                <w:sz w:val="20"/>
                <w:szCs w:val="20"/>
              </w:rPr>
              <w:t>Pólo</w:t>
            </w:r>
            <w:proofErr w:type="spellEnd"/>
            <w:r w:rsidRPr="00175E49">
              <w:rPr>
                <w:rFonts w:ascii="Arial" w:eastAsia="Times New Roman" w:hAnsi="Arial" w:cs="Arial"/>
                <w:sz w:val="20"/>
                <w:szCs w:val="20"/>
              </w:rPr>
              <w:t xml:space="preserve"> Canoinhas, </w:t>
            </w:r>
            <w:r w:rsidR="007F0C35" w:rsidRPr="00175E49">
              <w:rPr>
                <w:rFonts w:ascii="Arial" w:eastAsia="Times New Roman" w:hAnsi="Arial" w:cs="Arial"/>
                <w:sz w:val="20"/>
                <w:szCs w:val="20"/>
              </w:rPr>
              <w:t xml:space="preserve">extensão na </w:t>
            </w:r>
            <w:r w:rsidRPr="00175E49">
              <w:rPr>
                <w:rFonts w:ascii="Arial" w:eastAsia="Times New Roman" w:hAnsi="Arial" w:cs="Arial"/>
                <w:sz w:val="20"/>
                <w:szCs w:val="20"/>
              </w:rPr>
              <w:t xml:space="preserve">cidade Bela Vista do Toldo. </w:t>
            </w:r>
          </w:p>
        </w:tc>
      </w:tr>
    </w:tbl>
    <w:p w:rsidR="0061344E" w:rsidRPr="00175E49" w:rsidRDefault="0061344E" w:rsidP="0061344E">
      <w:pPr>
        <w:spacing w:after="0" w:line="240" w:lineRule="auto"/>
        <w:rPr>
          <w:rFonts w:ascii="Arial" w:eastAsia="Times New Roman" w:hAnsi="Arial" w:cs="Arial"/>
          <w:color w:val="FF0000"/>
          <w:sz w:val="20"/>
          <w:szCs w:val="20"/>
        </w:rPr>
      </w:pPr>
    </w:p>
    <w:p w:rsidR="0061344E" w:rsidRPr="00175E49" w:rsidRDefault="0061344E" w:rsidP="0061344E">
      <w:pPr>
        <w:spacing w:after="0" w:line="240" w:lineRule="auto"/>
        <w:rPr>
          <w:rFonts w:ascii="Arial" w:eastAsia="Times New Roman" w:hAnsi="Arial" w:cs="Arial"/>
          <w:color w:val="FF0000"/>
          <w:sz w:val="20"/>
          <w:szCs w:val="20"/>
        </w:rPr>
      </w:pPr>
    </w:p>
    <w:p w:rsidR="0061344E" w:rsidRPr="00175E49" w:rsidRDefault="0061344E" w:rsidP="0061344E">
      <w:pPr>
        <w:spacing w:after="0" w:line="240" w:lineRule="auto"/>
        <w:rPr>
          <w:rFonts w:ascii="Arial" w:eastAsia="Times New Roman" w:hAnsi="Arial" w:cs="Arial"/>
          <w:b/>
          <w:sz w:val="20"/>
          <w:szCs w:val="20"/>
        </w:rPr>
      </w:pPr>
      <w:r w:rsidRPr="00175E49">
        <w:rPr>
          <w:rFonts w:ascii="Arial" w:eastAsia="Times New Roman" w:hAnsi="Arial" w:cs="Arial"/>
          <w:b/>
          <w:sz w:val="20"/>
          <w:szCs w:val="20"/>
        </w:rPr>
        <w:t>META 14</w:t>
      </w:r>
    </w:p>
    <w:p w:rsidR="0061344E" w:rsidRPr="00175E49" w:rsidRDefault="0061344E" w:rsidP="0061344E">
      <w:pPr>
        <w:spacing w:after="0" w:line="240" w:lineRule="auto"/>
        <w:rPr>
          <w:rFonts w:ascii="Arial" w:eastAsia="Times New Roman"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5687"/>
        <w:gridCol w:w="1258"/>
        <w:gridCol w:w="5532"/>
      </w:tblGrid>
      <w:tr w:rsidR="0061344E" w:rsidRPr="00175E49" w:rsidTr="00A53686">
        <w:tc>
          <w:tcPr>
            <w:tcW w:w="993" w:type="dxa"/>
            <w:shd w:val="clear" w:color="auto" w:fill="auto"/>
          </w:tcPr>
          <w:p w:rsidR="0061344E" w:rsidRPr="00175E49" w:rsidRDefault="0061344E" w:rsidP="00A53686">
            <w:pPr>
              <w:spacing w:after="0" w:line="240" w:lineRule="auto"/>
              <w:jc w:val="center"/>
              <w:rPr>
                <w:rFonts w:ascii="Arial" w:eastAsia="Times New Roman" w:hAnsi="Arial" w:cs="Arial"/>
                <w:b/>
                <w:sz w:val="20"/>
                <w:szCs w:val="20"/>
              </w:rPr>
            </w:pPr>
            <w:r w:rsidRPr="00175E49">
              <w:rPr>
                <w:rFonts w:ascii="Arial" w:eastAsia="Times New Roman" w:hAnsi="Arial" w:cs="Arial"/>
                <w:b/>
                <w:sz w:val="20"/>
                <w:szCs w:val="20"/>
              </w:rPr>
              <w:t>Meta</w:t>
            </w:r>
          </w:p>
        </w:tc>
        <w:tc>
          <w:tcPr>
            <w:tcW w:w="5687" w:type="dxa"/>
            <w:shd w:val="clear" w:color="auto" w:fill="auto"/>
          </w:tcPr>
          <w:p w:rsidR="0061344E" w:rsidRPr="00175E49" w:rsidRDefault="0061344E" w:rsidP="00A53686">
            <w:pPr>
              <w:spacing w:after="0" w:line="240" w:lineRule="auto"/>
              <w:jc w:val="center"/>
              <w:rPr>
                <w:rFonts w:ascii="Arial" w:eastAsia="Times New Roman" w:hAnsi="Arial" w:cs="Arial"/>
                <w:b/>
                <w:sz w:val="20"/>
                <w:szCs w:val="20"/>
              </w:rPr>
            </w:pPr>
            <w:r w:rsidRPr="00175E49">
              <w:rPr>
                <w:rFonts w:ascii="Arial" w:eastAsia="Times New Roman" w:hAnsi="Arial" w:cs="Arial"/>
                <w:b/>
                <w:sz w:val="20"/>
                <w:szCs w:val="20"/>
              </w:rPr>
              <w:t>Texto da meta</w:t>
            </w:r>
          </w:p>
        </w:tc>
        <w:tc>
          <w:tcPr>
            <w:tcW w:w="1258" w:type="dxa"/>
            <w:shd w:val="clear" w:color="auto" w:fill="auto"/>
          </w:tcPr>
          <w:p w:rsidR="0061344E" w:rsidRPr="00175E49" w:rsidRDefault="0061344E" w:rsidP="00A53686">
            <w:pPr>
              <w:spacing w:after="0" w:line="240" w:lineRule="auto"/>
              <w:jc w:val="center"/>
              <w:rPr>
                <w:rFonts w:ascii="Arial" w:eastAsia="Times New Roman" w:hAnsi="Arial" w:cs="Arial"/>
                <w:b/>
                <w:sz w:val="20"/>
                <w:szCs w:val="20"/>
              </w:rPr>
            </w:pPr>
            <w:r w:rsidRPr="00175E49">
              <w:rPr>
                <w:rFonts w:ascii="Arial" w:eastAsia="Times New Roman" w:hAnsi="Arial" w:cs="Arial"/>
                <w:b/>
                <w:sz w:val="20"/>
                <w:szCs w:val="20"/>
              </w:rPr>
              <w:t>Prazo</w:t>
            </w:r>
          </w:p>
        </w:tc>
        <w:tc>
          <w:tcPr>
            <w:tcW w:w="5532" w:type="dxa"/>
            <w:shd w:val="clear" w:color="auto" w:fill="auto"/>
          </w:tcPr>
          <w:p w:rsidR="0061344E" w:rsidRPr="00175E49" w:rsidRDefault="0061344E" w:rsidP="00A53686">
            <w:pPr>
              <w:spacing w:after="0" w:line="240" w:lineRule="auto"/>
              <w:jc w:val="center"/>
              <w:rPr>
                <w:rFonts w:ascii="Arial" w:eastAsia="Times New Roman" w:hAnsi="Arial" w:cs="Arial"/>
                <w:b/>
                <w:sz w:val="20"/>
                <w:szCs w:val="20"/>
              </w:rPr>
            </w:pPr>
            <w:r w:rsidRPr="00175E49">
              <w:rPr>
                <w:rFonts w:ascii="Arial" w:eastAsia="Times New Roman" w:hAnsi="Arial" w:cs="Arial"/>
                <w:b/>
                <w:sz w:val="20"/>
                <w:szCs w:val="20"/>
              </w:rPr>
              <w:t>O</w:t>
            </w:r>
            <w:r w:rsidR="007F71DC">
              <w:rPr>
                <w:rFonts w:ascii="Arial" w:eastAsia="Times New Roman" w:hAnsi="Arial" w:cs="Arial"/>
                <w:b/>
                <w:sz w:val="20"/>
                <w:szCs w:val="20"/>
              </w:rPr>
              <w:t>bservações/Relato sintético 2019</w:t>
            </w:r>
          </w:p>
        </w:tc>
      </w:tr>
      <w:tr w:rsidR="0061344E" w:rsidRPr="00175E49" w:rsidTr="00A53686">
        <w:tc>
          <w:tcPr>
            <w:tcW w:w="993" w:type="dxa"/>
            <w:shd w:val="clear" w:color="auto" w:fill="auto"/>
          </w:tcPr>
          <w:p w:rsidR="0061344E" w:rsidRPr="00175E49" w:rsidRDefault="0061344E" w:rsidP="00A53686">
            <w:pPr>
              <w:spacing w:after="0" w:line="240" w:lineRule="auto"/>
              <w:jc w:val="center"/>
              <w:rPr>
                <w:rFonts w:ascii="Arial" w:eastAsia="Times New Roman" w:hAnsi="Arial" w:cs="Arial"/>
                <w:sz w:val="20"/>
                <w:szCs w:val="20"/>
              </w:rPr>
            </w:pPr>
            <w:r w:rsidRPr="00175E49">
              <w:rPr>
                <w:rFonts w:ascii="Arial" w:eastAsia="Times New Roman" w:hAnsi="Arial" w:cs="Arial"/>
                <w:sz w:val="20"/>
                <w:szCs w:val="20"/>
              </w:rPr>
              <w:t>14</w:t>
            </w:r>
          </w:p>
        </w:tc>
        <w:tc>
          <w:tcPr>
            <w:tcW w:w="5687" w:type="dxa"/>
            <w:shd w:val="clear" w:color="auto" w:fill="auto"/>
          </w:tcPr>
          <w:p w:rsidR="0061344E" w:rsidRPr="00175E49" w:rsidRDefault="0061344E" w:rsidP="00A53686">
            <w:pPr>
              <w:spacing w:after="0" w:line="240" w:lineRule="auto"/>
              <w:jc w:val="both"/>
              <w:rPr>
                <w:rFonts w:ascii="Arial" w:eastAsia="Times New Roman" w:hAnsi="Arial" w:cs="Arial"/>
                <w:sz w:val="20"/>
                <w:szCs w:val="20"/>
              </w:rPr>
            </w:pPr>
            <w:r w:rsidRPr="00175E49">
              <w:rPr>
                <w:rFonts w:ascii="Arial" w:hAnsi="Arial" w:cs="Arial"/>
                <w:sz w:val="20"/>
                <w:szCs w:val="20"/>
              </w:rPr>
              <w:t>Incentivar matrículas na pós-graduação stricto sensu, de modo a formar mestres e doutores.</w:t>
            </w:r>
          </w:p>
        </w:tc>
        <w:tc>
          <w:tcPr>
            <w:tcW w:w="1258" w:type="dxa"/>
            <w:shd w:val="clear" w:color="auto" w:fill="auto"/>
          </w:tcPr>
          <w:p w:rsidR="0061344E" w:rsidRPr="00175E49" w:rsidRDefault="0061344E" w:rsidP="00A53686">
            <w:pPr>
              <w:spacing w:after="0" w:line="240" w:lineRule="auto"/>
              <w:jc w:val="center"/>
              <w:rPr>
                <w:rFonts w:ascii="Arial" w:eastAsia="Times New Roman" w:hAnsi="Arial" w:cs="Arial"/>
                <w:sz w:val="20"/>
                <w:szCs w:val="20"/>
              </w:rPr>
            </w:pPr>
            <w:r w:rsidRPr="00175E49">
              <w:rPr>
                <w:rFonts w:ascii="Arial" w:eastAsia="Times New Roman" w:hAnsi="Arial" w:cs="Arial"/>
                <w:sz w:val="20"/>
                <w:szCs w:val="20"/>
              </w:rPr>
              <w:t>2025</w:t>
            </w:r>
          </w:p>
        </w:tc>
        <w:tc>
          <w:tcPr>
            <w:tcW w:w="5532" w:type="dxa"/>
            <w:shd w:val="clear" w:color="auto" w:fill="auto"/>
          </w:tcPr>
          <w:p w:rsidR="0061344E" w:rsidRPr="00175E49" w:rsidRDefault="0061344E" w:rsidP="00A53686">
            <w:pPr>
              <w:spacing w:after="0" w:line="240" w:lineRule="auto"/>
              <w:rPr>
                <w:rFonts w:ascii="Arial" w:eastAsia="Times New Roman" w:hAnsi="Arial" w:cs="Arial"/>
                <w:sz w:val="20"/>
                <w:szCs w:val="20"/>
              </w:rPr>
            </w:pPr>
            <w:r w:rsidRPr="00175E49">
              <w:rPr>
                <w:rFonts w:ascii="Arial" w:eastAsia="Times New Roman" w:hAnsi="Arial" w:cs="Arial"/>
                <w:sz w:val="20"/>
                <w:szCs w:val="20"/>
              </w:rPr>
              <w:t>- O incentivo</w:t>
            </w:r>
            <w:r w:rsidR="007F0C35" w:rsidRPr="00175E49">
              <w:rPr>
                <w:rFonts w:ascii="Arial" w:eastAsia="Times New Roman" w:hAnsi="Arial" w:cs="Arial"/>
                <w:sz w:val="20"/>
                <w:szCs w:val="20"/>
              </w:rPr>
              <w:t xml:space="preserve"> à matrículas em curso de pós-graduação</w:t>
            </w:r>
            <w:r w:rsidRPr="00175E49">
              <w:rPr>
                <w:rFonts w:ascii="Arial" w:eastAsia="Times New Roman" w:hAnsi="Arial" w:cs="Arial"/>
                <w:sz w:val="20"/>
                <w:szCs w:val="20"/>
              </w:rPr>
              <w:t xml:space="preserve"> é feito verbalmente;</w:t>
            </w:r>
          </w:p>
          <w:p w:rsidR="0061344E" w:rsidRPr="00175E49" w:rsidRDefault="0061344E" w:rsidP="00A53686">
            <w:pPr>
              <w:spacing w:after="0" w:line="240" w:lineRule="auto"/>
              <w:jc w:val="both"/>
              <w:rPr>
                <w:rFonts w:ascii="Arial" w:eastAsia="Times New Roman" w:hAnsi="Arial" w:cs="Arial"/>
                <w:sz w:val="20"/>
                <w:szCs w:val="20"/>
              </w:rPr>
            </w:pPr>
            <w:r w:rsidRPr="00175E49">
              <w:rPr>
                <w:rFonts w:ascii="Arial" w:eastAsia="Times New Roman" w:hAnsi="Arial" w:cs="Arial"/>
                <w:sz w:val="20"/>
                <w:szCs w:val="20"/>
              </w:rPr>
              <w:t xml:space="preserve">- </w:t>
            </w:r>
            <w:r w:rsidR="007F0C35" w:rsidRPr="00175E49">
              <w:rPr>
                <w:rFonts w:ascii="Arial" w:eastAsia="Times New Roman" w:hAnsi="Arial" w:cs="Arial"/>
                <w:sz w:val="20"/>
                <w:szCs w:val="20"/>
              </w:rPr>
              <w:t>Está previsto no</w:t>
            </w:r>
            <w:r w:rsidRPr="00175E49">
              <w:rPr>
                <w:rFonts w:ascii="Arial" w:eastAsia="Times New Roman" w:hAnsi="Arial" w:cs="Arial"/>
                <w:sz w:val="20"/>
                <w:szCs w:val="20"/>
              </w:rPr>
              <w:t xml:space="preserve"> Plano de</w:t>
            </w:r>
            <w:r w:rsidR="00510FF0" w:rsidRPr="00175E49">
              <w:rPr>
                <w:rFonts w:ascii="Arial" w:eastAsia="Times New Roman" w:hAnsi="Arial" w:cs="Arial"/>
                <w:sz w:val="20"/>
                <w:szCs w:val="20"/>
              </w:rPr>
              <w:t xml:space="preserve"> Carreira do Magistério paga</w:t>
            </w:r>
            <w:r w:rsidRPr="00175E49">
              <w:rPr>
                <w:rFonts w:ascii="Arial" w:eastAsia="Times New Roman" w:hAnsi="Arial" w:cs="Arial"/>
                <w:sz w:val="20"/>
                <w:szCs w:val="20"/>
              </w:rPr>
              <w:t xml:space="preserve"> porcentagem para quem tem mestrado e/ou doutorado.</w:t>
            </w:r>
          </w:p>
        </w:tc>
      </w:tr>
    </w:tbl>
    <w:p w:rsidR="0061344E" w:rsidRPr="00175E49" w:rsidRDefault="0061344E" w:rsidP="0061344E">
      <w:pPr>
        <w:spacing w:after="0" w:line="240" w:lineRule="auto"/>
        <w:rPr>
          <w:rFonts w:ascii="Arial" w:eastAsia="Times New Roman" w:hAnsi="Arial" w:cs="Arial"/>
          <w:color w:val="FF0000"/>
          <w:sz w:val="20"/>
          <w:szCs w:val="20"/>
        </w:rPr>
      </w:pPr>
    </w:p>
    <w:p w:rsidR="0061344E" w:rsidRPr="00175E49" w:rsidRDefault="0061344E" w:rsidP="0061344E">
      <w:pPr>
        <w:spacing w:after="0" w:line="240" w:lineRule="auto"/>
        <w:rPr>
          <w:rFonts w:ascii="Arial" w:eastAsia="Times New Roman" w:hAnsi="Arial" w:cs="Arial"/>
          <w:color w:val="FF0000"/>
          <w:sz w:val="20"/>
          <w:szCs w:val="20"/>
        </w:rPr>
      </w:pPr>
    </w:p>
    <w:tbl>
      <w:tblPr>
        <w:tblW w:w="13467" w:type="dxa"/>
        <w:tblInd w:w="80"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1575"/>
        <w:gridCol w:w="835"/>
        <w:gridCol w:w="851"/>
        <w:gridCol w:w="850"/>
        <w:gridCol w:w="851"/>
        <w:gridCol w:w="850"/>
        <w:gridCol w:w="851"/>
        <w:gridCol w:w="850"/>
        <w:gridCol w:w="851"/>
        <w:gridCol w:w="850"/>
        <w:gridCol w:w="851"/>
        <w:gridCol w:w="1701"/>
        <w:gridCol w:w="1701"/>
      </w:tblGrid>
      <w:tr w:rsidR="0061344E" w:rsidRPr="00175E49" w:rsidTr="00A53686">
        <w:trPr>
          <w:trHeight w:val="361"/>
        </w:trPr>
        <w:tc>
          <w:tcPr>
            <w:tcW w:w="1575" w:type="dxa"/>
            <w:tcBorders>
              <w:top w:val="single" w:sz="8" w:space="0" w:color="000000"/>
              <w:left w:val="single" w:sz="8" w:space="0" w:color="000000"/>
              <w:bottom w:val="single" w:sz="8" w:space="0" w:color="000000"/>
              <w:right w:val="single" w:sz="8" w:space="0" w:color="000000"/>
            </w:tcBorders>
            <w:shd w:val="clear" w:color="auto" w:fill="D8D8D8"/>
            <w:tcMar>
              <w:top w:w="100" w:type="dxa"/>
              <w:left w:w="80" w:type="dxa"/>
              <w:bottom w:w="100" w:type="dxa"/>
              <w:right w:w="8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META 14</w:t>
            </w:r>
          </w:p>
        </w:tc>
        <w:tc>
          <w:tcPr>
            <w:tcW w:w="11892" w:type="dxa"/>
            <w:gridSpan w:val="12"/>
            <w:tcBorders>
              <w:top w:val="single" w:sz="8" w:space="0" w:color="000000"/>
              <w:left w:val="nil"/>
              <w:bottom w:val="single" w:sz="8" w:space="0" w:color="000000"/>
              <w:right w:val="single" w:sz="8" w:space="0" w:color="000000"/>
            </w:tcBorders>
            <w:shd w:val="clear" w:color="auto" w:fill="D8D8D8"/>
            <w:tcMar>
              <w:top w:w="100" w:type="dxa"/>
              <w:bottom w:w="100" w:type="dxa"/>
            </w:tcMar>
          </w:tcPr>
          <w:p w:rsidR="0061344E" w:rsidRPr="00175E49" w:rsidRDefault="0061344E" w:rsidP="00A53686">
            <w:pPr>
              <w:spacing w:after="0" w:line="240" w:lineRule="auto"/>
              <w:ind w:left="60"/>
              <w:jc w:val="both"/>
              <w:rPr>
                <w:rFonts w:ascii="Arial" w:eastAsia="Times New Roman" w:hAnsi="Arial" w:cs="Arial"/>
                <w:sz w:val="20"/>
                <w:szCs w:val="20"/>
              </w:rPr>
            </w:pPr>
            <w:r w:rsidRPr="00175E49">
              <w:rPr>
                <w:rFonts w:ascii="Arial" w:hAnsi="Arial" w:cs="Arial"/>
                <w:sz w:val="20"/>
                <w:szCs w:val="20"/>
              </w:rPr>
              <w:t>Incentivar matrículas na pós-graduação stricto sensu, de modo a formar mestres e doutores.</w:t>
            </w:r>
          </w:p>
        </w:tc>
      </w:tr>
      <w:tr w:rsidR="0061344E" w:rsidRPr="00175E49" w:rsidTr="00A53686">
        <w:trPr>
          <w:trHeight w:val="772"/>
        </w:trPr>
        <w:tc>
          <w:tcPr>
            <w:tcW w:w="1575" w:type="dxa"/>
            <w:vMerge w:val="restart"/>
            <w:tcBorders>
              <w:top w:val="nil"/>
              <w:left w:val="single" w:sz="8" w:space="0" w:color="000000"/>
              <w:bottom w:val="single" w:sz="8" w:space="0" w:color="000000"/>
              <w:right w:val="single" w:sz="8" w:space="0" w:color="000000"/>
            </w:tcBorders>
            <w:shd w:val="clear" w:color="auto" w:fill="EFEFEF"/>
            <w:tcMar>
              <w:top w:w="100" w:type="dxa"/>
              <w:left w:w="80" w:type="dxa"/>
              <w:bottom w:w="100" w:type="dxa"/>
              <w:right w:w="8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INDICADOR 14A</w:t>
            </w:r>
          </w:p>
        </w:tc>
        <w:tc>
          <w:tcPr>
            <w:tcW w:w="8490" w:type="dxa"/>
            <w:gridSpan w:val="10"/>
            <w:tcBorders>
              <w:top w:val="nil"/>
              <w:left w:val="nil"/>
              <w:bottom w:val="single" w:sz="8" w:space="0" w:color="000000"/>
              <w:right w:val="single" w:sz="8" w:space="0" w:color="000000"/>
            </w:tcBorders>
            <w:shd w:val="clear" w:color="auto" w:fill="EFEFEF"/>
            <w:tcMar>
              <w:top w:w="100" w:type="dxa"/>
              <w:bottom w:w="100" w:type="dxa"/>
            </w:tcMar>
          </w:tcPr>
          <w:p w:rsidR="0061344E" w:rsidRPr="00175E49" w:rsidRDefault="0061344E" w:rsidP="00A53686">
            <w:pPr>
              <w:spacing w:after="0" w:line="240" w:lineRule="auto"/>
              <w:ind w:left="60"/>
              <w:jc w:val="both"/>
              <w:rPr>
                <w:rFonts w:ascii="Arial" w:eastAsia="Times New Roman" w:hAnsi="Arial" w:cs="Arial"/>
                <w:sz w:val="20"/>
                <w:szCs w:val="20"/>
              </w:rPr>
            </w:pPr>
            <w:r w:rsidRPr="00175E49">
              <w:rPr>
                <w:rFonts w:ascii="Arial" w:hAnsi="Arial" w:cs="Arial"/>
                <w:sz w:val="20"/>
                <w:szCs w:val="20"/>
              </w:rPr>
              <w:t>Número de títulos de mestrado concedidos por ano</w:t>
            </w:r>
          </w:p>
        </w:tc>
        <w:tc>
          <w:tcPr>
            <w:tcW w:w="1701" w:type="dxa"/>
            <w:tcBorders>
              <w:top w:val="nil"/>
              <w:left w:val="nil"/>
              <w:bottom w:val="single" w:sz="8" w:space="0" w:color="000000"/>
              <w:right w:val="single" w:sz="8" w:space="0" w:color="000000"/>
            </w:tcBorders>
            <w:shd w:val="clear" w:color="auto" w:fill="EFEFE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Alcançou indicador?</w:t>
            </w:r>
          </w:p>
          <w:p w:rsidR="0061344E" w:rsidRPr="00175E49" w:rsidRDefault="0061344E" w:rsidP="00A53686">
            <w:pPr>
              <w:spacing w:after="0" w:line="240" w:lineRule="auto"/>
              <w:ind w:left="60"/>
              <w:rPr>
                <w:rFonts w:ascii="Arial" w:eastAsia="Times New Roman" w:hAnsi="Arial" w:cs="Arial"/>
                <w:b/>
                <w:sz w:val="20"/>
                <w:szCs w:val="20"/>
              </w:rPr>
            </w:pPr>
          </w:p>
        </w:tc>
        <w:tc>
          <w:tcPr>
            <w:tcW w:w="1701" w:type="dxa"/>
            <w:tcBorders>
              <w:top w:val="nil"/>
              <w:left w:val="nil"/>
              <w:bottom w:val="single" w:sz="8" w:space="0" w:color="000000"/>
              <w:right w:val="single" w:sz="8" w:space="0" w:color="000000"/>
            </w:tcBorders>
            <w:shd w:val="clear" w:color="auto" w:fill="EFEFE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(Informe aqui o prazo do indicador)</w:t>
            </w:r>
          </w:p>
        </w:tc>
      </w:tr>
      <w:tr w:rsidR="0061344E" w:rsidRPr="00175E49" w:rsidTr="00A53686">
        <w:trPr>
          <w:trHeight w:val="252"/>
        </w:trPr>
        <w:tc>
          <w:tcPr>
            <w:tcW w:w="1575"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61344E" w:rsidRPr="00175E49" w:rsidRDefault="0061344E" w:rsidP="00A53686">
            <w:pPr>
              <w:spacing w:after="0" w:line="240" w:lineRule="auto"/>
              <w:ind w:left="60"/>
              <w:rPr>
                <w:rFonts w:ascii="Arial" w:eastAsia="Times New Roman" w:hAnsi="Arial" w:cs="Arial"/>
                <w:sz w:val="20"/>
                <w:szCs w:val="20"/>
              </w:rPr>
            </w:pPr>
          </w:p>
        </w:tc>
        <w:tc>
          <w:tcPr>
            <w:tcW w:w="835" w:type="dxa"/>
            <w:tcBorders>
              <w:top w:val="nil"/>
              <w:left w:val="nil"/>
              <w:bottom w:val="single" w:sz="8" w:space="0" w:color="000000"/>
              <w:right w:val="single" w:sz="8" w:space="0" w:color="000000"/>
            </w:tcBorders>
            <w:shd w:val="clear" w:color="auto" w:fill="EFEFEF"/>
            <w:tcMar>
              <w:top w:w="100" w:type="dxa"/>
              <w:left w:w="80" w:type="dxa"/>
              <w:bottom w:w="100" w:type="dxa"/>
              <w:right w:w="8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2015</w:t>
            </w:r>
          </w:p>
        </w:tc>
        <w:tc>
          <w:tcPr>
            <w:tcW w:w="851" w:type="dxa"/>
            <w:tcBorders>
              <w:top w:val="nil"/>
              <w:left w:val="nil"/>
              <w:bottom w:val="single" w:sz="8" w:space="0" w:color="000000"/>
              <w:right w:val="single" w:sz="8" w:space="0" w:color="000000"/>
            </w:tcBorders>
            <w:shd w:val="clear" w:color="auto" w:fill="EFEFEF"/>
            <w:tcMar>
              <w:top w:w="100" w:type="dxa"/>
              <w:left w:w="100" w:type="dxa"/>
              <w:bottom w:w="100" w:type="dxa"/>
              <w:right w:w="10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2016</w:t>
            </w:r>
          </w:p>
        </w:tc>
        <w:tc>
          <w:tcPr>
            <w:tcW w:w="850"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2017</w:t>
            </w:r>
          </w:p>
        </w:tc>
        <w:tc>
          <w:tcPr>
            <w:tcW w:w="851"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2018</w:t>
            </w:r>
          </w:p>
        </w:tc>
        <w:tc>
          <w:tcPr>
            <w:tcW w:w="850"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jc w:val="center"/>
              <w:rPr>
                <w:rFonts w:ascii="Arial" w:eastAsia="Times New Roman" w:hAnsi="Arial" w:cs="Arial"/>
                <w:b/>
                <w:sz w:val="20"/>
                <w:szCs w:val="20"/>
              </w:rPr>
            </w:pPr>
            <w:r w:rsidRPr="00175E49">
              <w:rPr>
                <w:rFonts w:ascii="Arial" w:eastAsia="Times New Roman" w:hAnsi="Arial" w:cs="Arial"/>
                <w:b/>
                <w:sz w:val="20"/>
                <w:szCs w:val="20"/>
              </w:rPr>
              <w:t>2019</w:t>
            </w:r>
          </w:p>
        </w:tc>
        <w:tc>
          <w:tcPr>
            <w:tcW w:w="851"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jc w:val="center"/>
              <w:rPr>
                <w:rFonts w:ascii="Arial" w:eastAsia="Times New Roman" w:hAnsi="Arial" w:cs="Arial"/>
                <w:b/>
                <w:sz w:val="20"/>
                <w:szCs w:val="20"/>
              </w:rPr>
            </w:pPr>
            <w:r w:rsidRPr="00175E49">
              <w:rPr>
                <w:rFonts w:ascii="Arial" w:eastAsia="Times New Roman" w:hAnsi="Arial" w:cs="Arial"/>
                <w:b/>
                <w:sz w:val="20"/>
                <w:szCs w:val="20"/>
              </w:rPr>
              <w:t>2020</w:t>
            </w:r>
          </w:p>
        </w:tc>
        <w:tc>
          <w:tcPr>
            <w:tcW w:w="850"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jc w:val="center"/>
              <w:rPr>
                <w:rFonts w:ascii="Arial" w:eastAsia="Times New Roman" w:hAnsi="Arial" w:cs="Arial"/>
                <w:b/>
                <w:sz w:val="20"/>
                <w:szCs w:val="20"/>
              </w:rPr>
            </w:pPr>
            <w:r w:rsidRPr="00175E49">
              <w:rPr>
                <w:rFonts w:ascii="Arial" w:eastAsia="Times New Roman" w:hAnsi="Arial" w:cs="Arial"/>
                <w:b/>
                <w:sz w:val="20"/>
                <w:szCs w:val="20"/>
              </w:rPr>
              <w:t>2021</w:t>
            </w:r>
          </w:p>
        </w:tc>
        <w:tc>
          <w:tcPr>
            <w:tcW w:w="851"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jc w:val="center"/>
              <w:rPr>
                <w:rFonts w:ascii="Arial" w:eastAsia="Times New Roman" w:hAnsi="Arial" w:cs="Arial"/>
                <w:b/>
                <w:sz w:val="20"/>
                <w:szCs w:val="20"/>
              </w:rPr>
            </w:pPr>
            <w:r w:rsidRPr="00175E49">
              <w:rPr>
                <w:rFonts w:ascii="Arial" w:eastAsia="Times New Roman" w:hAnsi="Arial" w:cs="Arial"/>
                <w:b/>
                <w:sz w:val="20"/>
                <w:szCs w:val="20"/>
              </w:rPr>
              <w:t>2022</w:t>
            </w:r>
          </w:p>
        </w:tc>
        <w:tc>
          <w:tcPr>
            <w:tcW w:w="850"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jc w:val="center"/>
              <w:rPr>
                <w:rFonts w:ascii="Arial" w:eastAsia="Times New Roman" w:hAnsi="Arial" w:cs="Arial"/>
                <w:b/>
                <w:sz w:val="20"/>
                <w:szCs w:val="20"/>
              </w:rPr>
            </w:pPr>
            <w:r w:rsidRPr="00175E49">
              <w:rPr>
                <w:rFonts w:ascii="Arial" w:eastAsia="Times New Roman" w:hAnsi="Arial" w:cs="Arial"/>
                <w:b/>
                <w:sz w:val="20"/>
                <w:szCs w:val="20"/>
              </w:rPr>
              <w:t>2023</w:t>
            </w:r>
          </w:p>
        </w:tc>
        <w:tc>
          <w:tcPr>
            <w:tcW w:w="851"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jc w:val="center"/>
              <w:rPr>
                <w:rFonts w:ascii="Arial" w:eastAsia="Times New Roman" w:hAnsi="Arial" w:cs="Arial"/>
                <w:b/>
                <w:sz w:val="20"/>
                <w:szCs w:val="20"/>
              </w:rPr>
            </w:pPr>
            <w:r w:rsidRPr="00175E49">
              <w:rPr>
                <w:rFonts w:ascii="Arial" w:eastAsia="Times New Roman" w:hAnsi="Arial" w:cs="Arial"/>
                <w:b/>
                <w:sz w:val="20"/>
                <w:szCs w:val="20"/>
              </w:rPr>
              <w:t>2024</w:t>
            </w:r>
          </w:p>
        </w:tc>
        <w:tc>
          <w:tcPr>
            <w:tcW w:w="1701"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jc w:val="center"/>
              <w:rPr>
                <w:rFonts w:ascii="Arial" w:eastAsia="Times New Roman" w:hAnsi="Arial" w:cs="Arial"/>
                <w:b/>
                <w:sz w:val="20"/>
                <w:szCs w:val="20"/>
              </w:rPr>
            </w:pPr>
            <w:r w:rsidRPr="00175E49">
              <w:rPr>
                <w:rFonts w:ascii="Arial" w:eastAsia="Times New Roman" w:hAnsi="Arial" w:cs="Arial"/>
                <w:b/>
                <w:sz w:val="20"/>
                <w:szCs w:val="20"/>
              </w:rPr>
              <w:t>2025</w:t>
            </w:r>
          </w:p>
        </w:tc>
        <w:tc>
          <w:tcPr>
            <w:tcW w:w="1701"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2025</w:t>
            </w:r>
          </w:p>
        </w:tc>
      </w:tr>
      <w:tr w:rsidR="0061344E" w:rsidRPr="00175E49" w:rsidTr="00A53686">
        <w:trPr>
          <w:trHeight w:val="229"/>
        </w:trPr>
        <w:tc>
          <w:tcPr>
            <w:tcW w:w="1575"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61344E" w:rsidRPr="00175E49" w:rsidRDefault="0061344E"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Meta prevista</w:t>
            </w:r>
          </w:p>
        </w:tc>
        <w:tc>
          <w:tcPr>
            <w:tcW w:w="835"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w:t>
            </w: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w:t>
            </w: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w:t>
            </w: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w:t>
            </w: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w:t>
            </w:r>
          </w:p>
        </w:tc>
        <w:tc>
          <w:tcPr>
            <w:tcW w:w="170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p>
        </w:tc>
        <w:tc>
          <w:tcPr>
            <w:tcW w:w="170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2025</w:t>
            </w:r>
          </w:p>
        </w:tc>
      </w:tr>
      <w:tr w:rsidR="0061344E" w:rsidRPr="00175E49" w:rsidTr="00A53686">
        <w:trPr>
          <w:trHeight w:val="931"/>
        </w:trPr>
        <w:tc>
          <w:tcPr>
            <w:tcW w:w="1575"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61344E" w:rsidRPr="00175E49" w:rsidRDefault="0061344E" w:rsidP="00A53686">
            <w:pPr>
              <w:spacing w:after="0" w:line="240" w:lineRule="auto"/>
              <w:ind w:left="62"/>
              <w:rPr>
                <w:rFonts w:ascii="Arial" w:eastAsia="Times New Roman" w:hAnsi="Arial" w:cs="Arial"/>
                <w:sz w:val="20"/>
                <w:szCs w:val="20"/>
              </w:rPr>
            </w:pPr>
            <w:r w:rsidRPr="00175E49">
              <w:rPr>
                <w:rFonts w:ascii="Arial" w:eastAsia="Times New Roman" w:hAnsi="Arial" w:cs="Arial"/>
                <w:sz w:val="20"/>
                <w:szCs w:val="20"/>
              </w:rPr>
              <w:lastRenderedPageBreak/>
              <w:t>Meta executada no período (dado oficial)</w:t>
            </w:r>
          </w:p>
        </w:tc>
        <w:tc>
          <w:tcPr>
            <w:tcW w:w="835"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w:t>
            </w: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w:t>
            </w: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w:t>
            </w: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w:t>
            </w: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w:t>
            </w:r>
          </w:p>
        </w:tc>
        <w:tc>
          <w:tcPr>
            <w:tcW w:w="170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p>
        </w:tc>
        <w:tc>
          <w:tcPr>
            <w:tcW w:w="170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p>
        </w:tc>
      </w:tr>
      <w:tr w:rsidR="0061344E" w:rsidRPr="00175E49" w:rsidTr="00A53686">
        <w:trPr>
          <w:trHeight w:val="942"/>
        </w:trPr>
        <w:tc>
          <w:tcPr>
            <w:tcW w:w="1575"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61344E" w:rsidRPr="00175E49" w:rsidRDefault="0061344E" w:rsidP="00A53686">
            <w:pPr>
              <w:spacing w:after="0" w:line="240" w:lineRule="auto"/>
              <w:ind w:left="62"/>
              <w:rPr>
                <w:rFonts w:ascii="Arial" w:eastAsia="Times New Roman" w:hAnsi="Arial" w:cs="Arial"/>
                <w:sz w:val="20"/>
                <w:szCs w:val="20"/>
              </w:rPr>
            </w:pPr>
            <w:r w:rsidRPr="00175E49">
              <w:rPr>
                <w:rFonts w:ascii="Arial" w:eastAsia="Times New Roman" w:hAnsi="Arial" w:cs="Arial"/>
                <w:sz w:val="20"/>
                <w:szCs w:val="20"/>
              </w:rPr>
              <w:t xml:space="preserve">Meta executada no período (dado extraoficial) </w:t>
            </w:r>
          </w:p>
        </w:tc>
        <w:tc>
          <w:tcPr>
            <w:tcW w:w="835"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w:t>
            </w: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i/>
                <w:sz w:val="20"/>
                <w:szCs w:val="20"/>
              </w:rPr>
            </w:pPr>
            <w:r w:rsidRPr="00175E49">
              <w:rPr>
                <w:rFonts w:ascii="Arial" w:eastAsia="Times New Roman" w:hAnsi="Arial" w:cs="Arial"/>
                <w:i/>
                <w:sz w:val="20"/>
                <w:szCs w:val="20"/>
              </w:rPr>
              <w:t>-</w:t>
            </w: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i/>
                <w:sz w:val="20"/>
                <w:szCs w:val="20"/>
              </w:rPr>
            </w:pPr>
            <w:r w:rsidRPr="00175E49">
              <w:rPr>
                <w:rFonts w:ascii="Arial" w:eastAsia="Times New Roman" w:hAnsi="Arial" w:cs="Arial"/>
                <w:i/>
                <w:sz w:val="20"/>
                <w:szCs w:val="20"/>
              </w:rPr>
              <w:t>-</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i/>
                <w:sz w:val="20"/>
                <w:szCs w:val="20"/>
              </w:rPr>
            </w:pPr>
            <w:r w:rsidRPr="00175E49">
              <w:rPr>
                <w:rFonts w:ascii="Arial" w:eastAsia="Times New Roman" w:hAnsi="Arial" w:cs="Arial"/>
                <w:i/>
                <w:sz w:val="20"/>
                <w:szCs w:val="20"/>
              </w:rPr>
              <w:t>-</w:t>
            </w: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i/>
                <w:sz w:val="20"/>
                <w:szCs w:val="20"/>
              </w:rPr>
            </w:pPr>
            <w:r w:rsidRPr="00175E49">
              <w:rPr>
                <w:rFonts w:ascii="Arial" w:eastAsia="Times New Roman" w:hAnsi="Arial" w:cs="Arial"/>
                <w:i/>
                <w:sz w:val="20"/>
                <w:szCs w:val="20"/>
              </w:rPr>
              <w:t>-</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i/>
                <w:sz w:val="20"/>
                <w:szCs w:val="20"/>
              </w:rPr>
            </w:pPr>
            <w:r w:rsidRPr="00175E49">
              <w:rPr>
                <w:rFonts w:ascii="Arial" w:eastAsia="Times New Roman" w:hAnsi="Arial" w:cs="Arial"/>
                <w:i/>
                <w:sz w:val="20"/>
                <w:szCs w:val="20"/>
              </w:rPr>
              <w:t>-</w:t>
            </w: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i/>
                <w:sz w:val="20"/>
                <w:szCs w:val="20"/>
              </w:rPr>
            </w:pPr>
            <w:r w:rsidRPr="00175E49">
              <w:rPr>
                <w:rFonts w:ascii="Arial" w:eastAsia="Times New Roman" w:hAnsi="Arial" w:cs="Arial"/>
                <w:i/>
                <w:sz w:val="20"/>
                <w:szCs w:val="20"/>
              </w:rPr>
              <w:t>-</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i/>
                <w:sz w:val="20"/>
                <w:szCs w:val="20"/>
              </w:rPr>
            </w:pPr>
            <w:r w:rsidRPr="00175E49">
              <w:rPr>
                <w:rFonts w:ascii="Arial" w:eastAsia="Times New Roman" w:hAnsi="Arial" w:cs="Arial"/>
                <w:i/>
                <w:sz w:val="20"/>
                <w:szCs w:val="20"/>
              </w:rPr>
              <w:t>-</w:t>
            </w:r>
          </w:p>
        </w:tc>
        <w:tc>
          <w:tcPr>
            <w:tcW w:w="170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i/>
                <w:sz w:val="20"/>
                <w:szCs w:val="20"/>
              </w:rPr>
            </w:pPr>
          </w:p>
        </w:tc>
        <w:tc>
          <w:tcPr>
            <w:tcW w:w="170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i/>
                <w:sz w:val="20"/>
                <w:szCs w:val="20"/>
              </w:rPr>
            </w:pPr>
          </w:p>
        </w:tc>
      </w:tr>
      <w:tr w:rsidR="0061344E" w:rsidRPr="00175E49" w:rsidTr="00A53686">
        <w:trPr>
          <w:trHeight w:val="944"/>
        </w:trPr>
        <w:tc>
          <w:tcPr>
            <w:tcW w:w="1575" w:type="dxa"/>
            <w:vMerge w:val="restart"/>
            <w:tcBorders>
              <w:top w:val="nil"/>
              <w:left w:val="single" w:sz="8" w:space="0" w:color="000000"/>
              <w:bottom w:val="single" w:sz="8" w:space="0" w:color="000000"/>
              <w:right w:val="single" w:sz="8" w:space="0" w:color="000000"/>
            </w:tcBorders>
            <w:shd w:val="clear" w:color="auto" w:fill="EFEFEF"/>
            <w:tcMar>
              <w:top w:w="100" w:type="dxa"/>
              <w:left w:w="80" w:type="dxa"/>
              <w:bottom w:w="100" w:type="dxa"/>
              <w:right w:w="8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INDICADOR 14B</w:t>
            </w:r>
          </w:p>
        </w:tc>
        <w:tc>
          <w:tcPr>
            <w:tcW w:w="7639" w:type="dxa"/>
            <w:gridSpan w:val="9"/>
            <w:tcBorders>
              <w:top w:val="nil"/>
              <w:left w:val="nil"/>
              <w:bottom w:val="single" w:sz="8" w:space="0" w:color="000000"/>
              <w:right w:val="single" w:sz="8" w:space="0" w:color="000000"/>
            </w:tcBorders>
            <w:shd w:val="clear" w:color="auto" w:fill="EFEFEF"/>
            <w:tcMar>
              <w:top w:w="100" w:type="dxa"/>
              <w:bottom w:w="100" w:type="dxa"/>
            </w:tcMar>
          </w:tcPr>
          <w:p w:rsidR="0061344E" w:rsidRPr="00175E49" w:rsidRDefault="0061344E" w:rsidP="00A53686">
            <w:pPr>
              <w:spacing w:after="0" w:line="240" w:lineRule="auto"/>
              <w:ind w:left="60"/>
              <w:jc w:val="both"/>
              <w:rPr>
                <w:rFonts w:ascii="Arial" w:eastAsia="Times New Roman" w:hAnsi="Arial" w:cs="Arial"/>
                <w:i/>
                <w:sz w:val="20"/>
                <w:szCs w:val="20"/>
              </w:rPr>
            </w:pPr>
            <w:r w:rsidRPr="00175E49">
              <w:rPr>
                <w:rFonts w:ascii="Arial" w:hAnsi="Arial" w:cs="Arial"/>
                <w:sz w:val="20"/>
                <w:szCs w:val="20"/>
              </w:rPr>
              <w:t>Número de títulos de doutorado concedidos por ano</w:t>
            </w:r>
          </w:p>
        </w:tc>
        <w:tc>
          <w:tcPr>
            <w:tcW w:w="851" w:type="dxa"/>
            <w:tcBorders>
              <w:top w:val="nil"/>
              <w:left w:val="nil"/>
              <w:bottom w:val="single" w:sz="8" w:space="0" w:color="000000"/>
              <w:right w:val="single" w:sz="8" w:space="0" w:color="000000"/>
            </w:tcBorders>
            <w:shd w:val="clear" w:color="auto" w:fill="EFEFEF"/>
            <w:tcMar>
              <w:top w:w="100" w:type="dxa"/>
              <w:bottom w:w="100" w:type="dxa"/>
            </w:tcMar>
          </w:tcPr>
          <w:p w:rsidR="0061344E" w:rsidRPr="00175E49" w:rsidRDefault="0061344E" w:rsidP="00A53686">
            <w:pPr>
              <w:spacing w:after="0" w:line="240" w:lineRule="auto"/>
              <w:ind w:left="60"/>
              <w:jc w:val="right"/>
              <w:rPr>
                <w:rFonts w:ascii="Arial" w:eastAsia="Times New Roman" w:hAnsi="Arial" w:cs="Arial"/>
                <w:sz w:val="20"/>
                <w:szCs w:val="20"/>
              </w:rPr>
            </w:pPr>
            <w:r w:rsidRPr="00175E49">
              <w:rPr>
                <w:rFonts w:ascii="Arial" w:eastAsia="Times New Roman" w:hAnsi="Arial" w:cs="Arial"/>
                <w:sz w:val="20"/>
                <w:szCs w:val="20"/>
              </w:rPr>
              <w:t>Prazo:</w:t>
            </w:r>
          </w:p>
        </w:tc>
        <w:tc>
          <w:tcPr>
            <w:tcW w:w="1701" w:type="dxa"/>
            <w:tcBorders>
              <w:top w:val="nil"/>
              <w:left w:val="nil"/>
              <w:bottom w:val="single" w:sz="8" w:space="0" w:color="000000"/>
              <w:right w:val="single" w:sz="8" w:space="0" w:color="000000"/>
            </w:tcBorders>
            <w:shd w:val="clear" w:color="auto" w:fill="EFEFE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sz w:val="20"/>
                <w:szCs w:val="20"/>
              </w:rPr>
              <w:t>Alcançou indicador? Final da vigência do PME.</w:t>
            </w:r>
          </w:p>
        </w:tc>
        <w:tc>
          <w:tcPr>
            <w:tcW w:w="1701" w:type="dxa"/>
            <w:tcBorders>
              <w:top w:val="nil"/>
              <w:left w:val="nil"/>
              <w:bottom w:val="single" w:sz="8" w:space="0" w:color="000000"/>
              <w:right w:val="single" w:sz="8" w:space="0" w:color="000000"/>
            </w:tcBorders>
            <w:shd w:val="clear" w:color="auto" w:fill="EFEFE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w:t>
            </w:r>
            <w:proofErr w:type="gramStart"/>
            <w:r w:rsidRPr="00175E49">
              <w:rPr>
                <w:rFonts w:ascii="Arial" w:eastAsia="Times New Roman" w:hAnsi="Arial" w:cs="Arial"/>
                <w:b/>
                <w:sz w:val="20"/>
                <w:szCs w:val="20"/>
              </w:rPr>
              <w:t>informe</w:t>
            </w:r>
            <w:proofErr w:type="gramEnd"/>
            <w:r w:rsidRPr="00175E49">
              <w:rPr>
                <w:rFonts w:ascii="Arial" w:eastAsia="Times New Roman" w:hAnsi="Arial" w:cs="Arial"/>
                <w:b/>
                <w:sz w:val="20"/>
                <w:szCs w:val="20"/>
              </w:rPr>
              <w:t xml:space="preserve"> aqui o prazo do indicador)</w:t>
            </w:r>
          </w:p>
        </w:tc>
      </w:tr>
      <w:tr w:rsidR="0061344E" w:rsidRPr="00175E49" w:rsidTr="00A53686">
        <w:trPr>
          <w:trHeight w:val="236"/>
        </w:trPr>
        <w:tc>
          <w:tcPr>
            <w:tcW w:w="1575"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61344E" w:rsidRPr="00175E49" w:rsidRDefault="0061344E" w:rsidP="00A53686">
            <w:pPr>
              <w:spacing w:after="0" w:line="240" w:lineRule="auto"/>
              <w:ind w:left="60"/>
              <w:rPr>
                <w:rFonts w:ascii="Arial" w:eastAsia="Times New Roman" w:hAnsi="Arial" w:cs="Arial"/>
                <w:sz w:val="20"/>
                <w:szCs w:val="20"/>
              </w:rPr>
            </w:pPr>
          </w:p>
        </w:tc>
        <w:tc>
          <w:tcPr>
            <w:tcW w:w="835" w:type="dxa"/>
            <w:tcBorders>
              <w:top w:val="nil"/>
              <w:left w:val="nil"/>
              <w:bottom w:val="single" w:sz="8" w:space="0" w:color="000000"/>
              <w:right w:val="single" w:sz="8" w:space="0" w:color="000000"/>
            </w:tcBorders>
            <w:shd w:val="clear" w:color="auto" w:fill="EFEFEF"/>
            <w:tcMar>
              <w:top w:w="100" w:type="dxa"/>
              <w:left w:w="80" w:type="dxa"/>
              <w:bottom w:w="100" w:type="dxa"/>
              <w:right w:w="8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2015</w:t>
            </w:r>
          </w:p>
        </w:tc>
        <w:tc>
          <w:tcPr>
            <w:tcW w:w="851" w:type="dxa"/>
            <w:tcBorders>
              <w:top w:val="nil"/>
              <w:left w:val="nil"/>
              <w:bottom w:val="single" w:sz="8" w:space="0" w:color="000000"/>
              <w:right w:val="single" w:sz="8" w:space="0" w:color="000000"/>
            </w:tcBorders>
            <w:shd w:val="clear" w:color="auto" w:fill="EFEFEF"/>
            <w:tcMar>
              <w:top w:w="100" w:type="dxa"/>
              <w:left w:w="100" w:type="dxa"/>
              <w:bottom w:w="100" w:type="dxa"/>
              <w:right w:w="10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2016</w:t>
            </w:r>
          </w:p>
        </w:tc>
        <w:tc>
          <w:tcPr>
            <w:tcW w:w="850"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2017</w:t>
            </w:r>
          </w:p>
        </w:tc>
        <w:tc>
          <w:tcPr>
            <w:tcW w:w="851"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2018</w:t>
            </w:r>
          </w:p>
        </w:tc>
        <w:tc>
          <w:tcPr>
            <w:tcW w:w="850"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2019</w:t>
            </w:r>
          </w:p>
        </w:tc>
        <w:tc>
          <w:tcPr>
            <w:tcW w:w="851"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2020</w:t>
            </w:r>
          </w:p>
        </w:tc>
        <w:tc>
          <w:tcPr>
            <w:tcW w:w="850"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2021</w:t>
            </w:r>
          </w:p>
        </w:tc>
        <w:tc>
          <w:tcPr>
            <w:tcW w:w="851"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2022</w:t>
            </w:r>
          </w:p>
        </w:tc>
        <w:tc>
          <w:tcPr>
            <w:tcW w:w="850"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2023</w:t>
            </w:r>
          </w:p>
        </w:tc>
        <w:tc>
          <w:tcPr>
            <w:tcW w:w="851"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2024</w:t>
            </w:r>
          </w:p>
        </w:tc>
        <w:tc>
          <w:tcPr>
            <w:tcW w:w="1701"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2025</w:t>
            </w:r>
          </w:p>
        </w:tc>
        <w:tc>
          <w:tcPr>
            <w:tcW w:w="1701"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2025</w:t>
            </w:r>
          </w:p>
        </w:tc>
      </w:tr>
      <w:tr w:rsidR="0061344E" w:rsidRPr="00175E49" w:rsidTr="00A53686">
        <w:trPr>
          <w:trHeight w:val="227"/>
        </w:trPr>
        <w:tc>
          <w:tcPr>
            <w:tcW w:w="1575"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Meta prevista</w:t>
            </w:r>
          </w:p>
        </w:tc>
        <w:tc>
          <w:tcPr>
            <w:tcW w:w="835"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w:t>
            </w: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w:t>
            </w: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w:t>
            </w: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w:t>
            </w: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w:t>
            </w:r>
          </w:p>
        </w:tc>
        <w:tc>
          <w:tcPr>
            <w:tcW w:w="170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c>
          <w:tcPr>
            <w:tcW w:w="170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jc w:val="center"/>
              <w:rPr>
                <w:rFonts w:ascii="Arial" w:eastAsia="Times New Roman" w:hAnsi="Arial" w:cs="Arial"/>
                <w:sz w:val="20"/>
                <w:szCs w:val="20"/>
              </w:rPr>
            </w:pPr>
            <w:r w:rsidRPr="00175E49">
              <w:rPr>
                <w:rFonts w:ascii="Arial" w:eastAsia="Times New Roman" w:hAnsi="Arial" w:cs="Arial"/>
                <w:sz w:val="20"/>
                <w:szCs w:val="20"/>
              </w:rPr>
              <w:t>2025</w:t>
            </w:r>
          </w:p>
        </w:tc>
      </w:tr>
      <w:tr w:rsidR="0061344E" w:rsidRPr="00175E49" w:rsidTr="00A53686">
        <w:trPr>
          <w:trHeight w:val="914"/>
        </w:trPr>
        <w:tc>
          <w:tcPr>
            <w:tcW w:w="1575"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61344E" w:rsidRPr="00175E49" w:rsidRDefault="0061344E" w:rsidP="00A53686">
            <w:pPr>
              <w:spacing w:after="0" w:line="240" w:lineRule="auto"/>
              <w:ind w:left="60"/>
              <w:rPr>
                <w:rFonts w:ascii="Arial" w:eastAsia="Times New Roman" w:hAnsi="Arial" w:cs="Arial"/>
                <w:sz w:val="20"/>
                <w:szCs w:val="20"/>
              </w:rPr>
            </w:pPr>
            <w:r w:rsidRPr="00175E49">
              <w:rPr>
                <w:rFonts w:ascii="Arial" w:eastAsia="Times New Roman" w:hAnsi="Arial" w:cs="Arial"/>
                <w:sz w:val="20"/>
                <w:szCs w:val="20"/>
              </w:rPr>
              <w:t>Meta executada no período (dado oficial)</w:t>
            </w:r>
          </w:p>
        </w:tc>
        <w:tc>
          <w:tcPr>
            <w:tcW w:w="835"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jc w:val="center"/>
              <w:rPr>
                <w:rFonts w:ascii="Arial" w:eastAsia="Times New Roman" w:hAnsi="Arial" w:cs="Arial"/>
                <w:sz w:val="20"/>
                <w:szCs w:val="20"/>
              </w:rPr>
            </w:pPr>
            <w:r w:rsidRPr="00175E49">
              <w:rPr>
                <w:rFonts w:ascii="Arial" w:eastAsia="Times New Roman" w:hAnsi="Arial" w:cs="Arial"/>
                <w:sz w:val="20"/>
                <w:szCs w:val="20"/>
              </w:rPr>
              <w:t>-</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w:t>
            </w: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510FF0"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w:t>
            </w: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7F0C35" w:rsidP="007F0C35">
            <w:pPr>
              <w:spacing w:after="0" w:line="240" w:lineRule="auto"/>
              <w:jc w:val="center"/>
              <w:rPr>
                <w:rFonts w:ascii="Arial" w:eastAsia="Times New Roman" w:hAnsi="Arial" w:cs="Arial"/>
                <w:sz w:val="20"/>
                <w:szCs w:val="20"/>
              </w:rPr>
            </w:pPr>
            <w:r w:rsidRPr="00175E49">
              <w:rPr>
                <w:rFonts w:ascii="Arial" w:eastAsia="Times New Roman" w:hAnsi="Arial" w:cs="Arial"/>
                <w:sz w:val="20"/>
                <w:szCs w:val="20"/>
              </w:rPr>
              <w:t>-</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c>
          <w:tcPr>
            <w:tcW w:w="170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c>
          <w:tcPr>
            <w:tcW w:w="170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r>
      <w:tr w:rsidR="0061344E" w:rsidRPr="00175E49" w:rsidTr="00A53686">
        <w:trPr>
          <w:trHeight w:val="945"/>
        </w:trPr>
        <w:tc>
          <w:tcPr>
            <w:tcW w:w="1575"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61344E" w:rsidRPr="00175E49" w:rsidRDefault="0061344E" w:rsidP="00A53686">
            <w:pPr>
              <w:spacing w:after="0" w:line="240" w:lineRule="auto"/>
              <w:ind w:left="60"/>
              <w:rPr>
                <w:rFonts w:ascii="Arial" w:eastAsia="Times New Roman" w:hAnsi="Arial" w:cs="Arial"/>
                <w:sz w:val="20"/>
                <w:szCs w:val="20"/>
              </w:rPr>
            </w:pPr>
            <w:r w:rsidRPr="00175E49">
              <w:rPr>
                <w:rFonts w:ascii="Arial" w:eastAsia="Times New Roman" w:hAnsi="Arial" w:cs="Arial"/>
                <w:sz w:val="20"/>
                <w:szCs w:val="20"/>
              </w:rPr>
              <w:t>Meta executada no período (dado extraoficial)</w:t>
            </w:r>
          </w:p>
        </w:tc>
        <w:tc>
          <w:tcPr>
            <w:tcW w:w="835"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w:t>
            </w: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510FF0"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w:t>
            </w: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7F0C35"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c>
          <w:tcPr>
            <w:tcW w:w="170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c>
          <w:tcPr>
            <w:tcW w:w="170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r>
    </w:tbl>
    <w:p w:rsidR="0061344E" w:rsidRPr="00175E49" w:rsidRDefault="0061344E" w:rsidP="0061344E">
      <w:pPr>
        <w:spacing w:after="0" w:line="240" w:lineRule="auto"/>
        <w:rPr>
          <w:rFonts w:ascii="Arial" w:eastAsia="Times New Roman" w:hAnsi="Arial" w:cs="Arial"/>
          <w:color w:val="FF0000"/>
          <w:sz w:val="20"/>
          <w:szCs w:val="20"/>
        </w:rPr>
      </w:pPr>
    </w:p>
    <w:tbl>
      <w:tblPr>
        <w:tblW w:w="13467"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00" w:type="dxa"/>
          <w:bottom w:w="100" w:type="dxa"/>
          <w:right w:w="100" w:type="dxa"/>
        </w:tblCellMar>
        <w:tblLook w:val="0600" w:firstRow="0" w:lastRow="0" w:firstColumn="0" w:lastColumn="0" w:noHBand="1" w:noVBand="1"/>
      </w:tblPr>
      <w:tblGrid>
        <w:gridCol w:w="3990"/>
        <w:gridCol w:w="972"/>
        <w:gridCol w:w="1984"/>
        <w:gridCol w:w="1559"/>
        <w:gridCol w:w="1560"/>
        <w:gridCol w:w="3402"/>
      </w:tblGrid>
      <w:tr w:rsidR="0061344E" w:rsidRPr="00175E49" w:rsidTr="00A53686">
        <w:trPr>
          <w:trHeight w:val="320"/>
        </w:trPr>
        <w:tc>
          <w:tcPr>
            <w:tcW w:w="3990" w:type="dxa"/>
            <w:shd w:val="clear" w:color="auto" w:fill="D9D9D9"/>
            <w:tcMar>
              <w:top w:w="100" w:type="dxa"/>
              <w:left w:w="80" w:type="dxa"/>
              <w:bottom w:w="100" w:type="dxa"/>
              <w:right w:w="8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Meta 14</w:t>
            </w:r>
          </w:p>
        </w:tc>
        <w:tc>
          <w:tcPr>
            <w:tcW w:w="9477" w:type="dxa"/>
            <w:gridSpan w:val="5"/>
            <w:shd w:val="clear" w:color="auto" w:fill="D9D9D9"/>
            <w:tcMar>
              <w:top w:w="100" w:type="dxa"/>
              <w:bottom w:w="100" w:type="dxa"/>
            </w:tcMar>
          </w:tcPr>
          <w:p w:rsidR="0061344E" w:rsidRPr="00175E49" w:rsidRDefault="0061344E" w:rsidP="00A53686">
            <w:pPr>
              <w:spacing w:after="0" w:line="240" w:lineRule="auto"/>
              <w:ind w:left="60"/>
              <w:rPr>
                <w:rFonts w:ascii="Arial" w:eastAsia="Times New Roman" w:hAnsi="Arial" w:cs="Arial"/>
                <w:i/>
                <w:sz w:val="20"/>
                <w:szCs w:val="20"/>
              </w:rPr>
            </w:pPr>
            <w:r w:rsidRPr="00175E49">
              <w:rPr>
                <w:rFonts w:ascii="Arial" w:hAnsi="Arial" w:cs="Arial"/>
                <w:sz w:val="20"/>
                <w:szCs w:val="20"/>
              </w:rPr>
              <w:t>Incentivar matrículas na pós-graduação stricto sensu, de modo a formar mestres e doutores.</w:t>
            </w:r>
          </w:p>
        </w:tc>
      </w:tr>
      <w:tr w:rsidR="0061344E" w:rsidRPr="00175E49" w:rsidTr="00A53686">
        <w:trPr>
          <w:trHeight w:val="519"/>
        </w:trPr>
        <w:tc>
          <w:tcPr>
            <w:tcW w:w="3990" w:type="dxa"/>
            <w:shd w:val="clear" w:color="auto" w:fill="FFFFFF"/>
            <w:tcMar>
              <w:top w:w="100" w:type="dxa"/>
              <w:left w:w="80" w:type="dxa"/>
              <w:bottom w:w="100" w:type="dxa"/>
              <w:right w:w="8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Estratégias (da meta acima indicada)</w:t>
            </w:r>
          </w:p>
        </w:tc>
        <w:tc>
          <w:tcPr>
            <w:tcW w:w="972"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Prazo</w:t>
            </w:r>
          </w:p>
        </w:tc>
        <w:tc>
          <w:tcPr>
            <w:tcW w:w="1984"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Previsões Orçamentárias</w:t>
            </w:r>
          </w:p>
        </w:tc>
        <w:tc>
          <w:tcPr>
            <w:tcW w:w="1559"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Status</w:t>
            </w:r>
          </w:p>
        </w:tc>
        <w:tc>
          <w:tcPr>
            <w:tcW w:w="1560"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Alcançou Estratégia?</w:t>
            </w:r>
          </w:p>
        </w:tc>
        <w:tc>
          <w:tcPr>
            <w:tcW w:w="3402"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Observações</w:t>
            </w:r>
          </w:p>
        </w:tc>
      </w:tr>
      <w:tr w:rsidR="0061344E" w:rsidRPr="00175E49" w:rsidTr="00A53686">
        <w:trPr>
          <w:trHeight w:val="519"/>
        </w:trPr>
        <w:tc>
          <w:tcPr>
            <w:tcW w:w="3990" w:type="dxa"/>
            <w:shd w:val="clear" w:color="auto" w:fill="FFFFFF"/>
            <w:tcMar>
              <w:top w:w="100" w:type="dxa"/>
              <w:left w:w="80" w:type="dxa"/>
              <w:bottom w:w="100" w:type="dxa"/>
              <w:right w:w="80" w:type="dxa"/>
            </w:tcMar>
          </w:tcPr>
          <w:p w:rsidR="0061344E" w:rsidRPr="00175E49" w:rsidRDefault="0061344E" w:rsidP="00A53686">
            <w:pPr>
              <w:spacing w:after="0" w:line="240" w:lineRule="auto"/>
              <w:ind w:left="60"/>
              <w:jc w:val="both"/>
              <w:rPr>
                <w:rFonts w:ascii="Arial" w:eastAsia="Times New Roman" w:hAnsi="Arial" w:cs="Arial"/>
                <w:sz w:val="20"/>
                <w:szCs w:val="20"/>
              </w:rPr>
            </w:pPr>
            <w:r w:rsidRPr="00175E49">
              <w:rPr>
                <w:rFonts w:ascii="Arial" w:eastAsia="Times New Roman" w:hAnsi="Arial" w:cs="Arial"/>
                <w:sz w:val="20"/>
                <w:szCs w:val="20"/>
              </w:rPr>
              <w:lastRenderedPageBreak/>
              <w:t xml:space="preserve">14.1 – Incentivar os professores efetivos a se matricularem em cursos de mestrado e doutorado oferecidos pelas Universidades Estaduais e Federais. </w:t>
            </w:r>
          </w:p>
        </w:tc>
        <w:tc>
          <w:tcPr>
            <w:tcW w:w="972"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2025</w:t>
            </w:r>
          </w:p>
        </w:tc>
        <w:tc>
          <w:tcPr>
            <w:tcW w:w="1984"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b/>
                <w:sz w:val="20"/>
                <w:szCs w:val="20"/>
              </w:rPr>
            </w:pPr>
          </w:p>
        </w:tc>
        <w:tc>
          <w:tcPr>
            <w:tcW w:w="1559"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 xml:space="preserve">Concluído </w:t>
            </w:r>
          </w:p>
        </w:tc>
        <w:tc>
          <w:tcPr>
            <w:tcW w:w="1560"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 xml:space="preserve">Sim </w:t>
            </w:r>
          </w:p>
        </w:tc>
        <w:tc>
          <w:tcPr>
            <w:tcW w:w="3402" w:type="dxa"/>
            <w:shd w:val="clear" w:color="auto" w:fill="FFFFFF"/>
            <w:tcMar>
              <w:top w:w="100" w:type="dxa"/>
              <w:bottom w:w="100" w:type="dxa"/>
            </w:tcMar>
          </w:tcPr>
          <w:p w:rsidR="0061344E" w:rsidRPr="00175E49" w:rsidRDefault="0061344E" w:rsidP="00A53686">
            <w:pPr>
              <w:spacing w:after="0" w:line="240" w:lineRule="auto"/>
              <w:ind w:left="60"/>
              <w:jc w:val="both"/>
              <w:rPr>
                <w:rFonts w:ascii="Arial" w:eastAsia="Times New Roman" w:hAnsi="Arial" w:cs="Arial"/>
                <w:sz w:val="20"/>
                <w:szCs w:val="20"/>
              </w:rPr>
            </w:pPr>
            <w:r w:rsidRPr="00175E49">
              <w:rPr>
                <w:rFonts w:ascii="Arial" w:eastAsia="Times New Roman" w:hAnsi="Arial" w:cs="Arial"/>
                <w:sz w:val="20"/>
                <w:szCs w:val="20"/>
              </w:rPr>
              <w:t>- Incentivo realizado verbalmente nas instituições escolares do município;</w:t>
            </w:r>
          </w:p>
        </w:tc>
      </w:tr>
      <w:tr w:rsidR="0061344E" w:rsidRPr="00175E49" w:rsidTr="00A53686">
        <w:trPr>
          <w:trHeight w:val="367"/>
        </w:trPr>
        <w:tc>
          <w:tcPr>
            <w:tcW w:w="3990" w:type="dxa"/>
            <w:shd w:val="clear" w:color="auto" w:fill="FFFFFF"/>
            <w:tcMar>
              <w:top w:w="100" w:type="dxa"/>
              <w:left w:w="80" w:type="dxa"/>
              <w:bottom w:w="100" w:type="dxa"/>
              <w:right w:w="80" w:type="dxa"/>
            </w:tcMar>
          </w:tcPr>
          <w:p w:rsidR="0061344E" w:rsidRPr="00175E49" w:rsidRDefault="0061344E" w:rsidP="00A53686">
            <w:pPr>
              <w:spacing w:after="0" w:line="240" w:lineRule="auto"/>
              <w:contextualSpacing/>
              <w:jc w:val="both"/>
              <w:rPr>
                <w:rFonts w:ascii="Arial" w:hAnsi="Arial" w:cs="Arial"/>
                <w:color w:val="000000"/>
                <w:sz w:val="20"/>
                <w:szCs w:val="20"/>
              </w:rPr>
            </w:pPr>
            <w:r w:rsidRPr="00175E49">
              <w:rPr>
                <w:rFonts w:ascii="Arial" w:hAnsi="Arial" w:cs="Arial"/>
                <w:color w:val="000000"/>
                <w:sz w:val="20"/>
                <w:szCs w:val="20"/>
              </w:rPr>
              <w:t xml:space="preserve">14.2 – Cumprir o Plano de Carreira no que se refere à progressão por titulação. </w:t>
            </w:r>
          </w:p>
        </w:tc>
        <w:tc>
          <w:tcPr>
            <w:tcW w:w="972"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2018</w:t>
            </w:r>
          </w:p>
        </w:tc>
        <w:tc>
          <w:tcPr>
            <w:tcW w:w="1984"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b/>
                <w:sz w:val="20"/>
                <w:szCs w:val="20"/>
              </w:rPr>
            </w:pPr>
          </w:p>
        </w:tc>
        <w:tc>
          <w:tcPr>
            <w:tcW w:w="1559"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 xml:space="preserve">Concluído </w:t>
            </w:r>
          </w:p>
        </w:tc>
        <w:tc>
          <w:tcPr>
            <w:tcW w:w="1560"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 xml:space="preserve">Sim </w:t>
            </w:r>
          </w:p>
        </w:tc>
        <w:tc>
          <w:tcPr>
            <w:tcW w:w="3402" w:type="dxa"/>
            <w:shd w:val="clear" w:color="auto" w:fill="FFFFFF"/>
            <w:tcMar>
              <w:top w:w="100" w:type="dxa"/>
              <w:bottom w:w="100" w:type="dxa"/>
            </w:tcMar>
          </w:tcPr>
          <w:p w:rsidR="0061344E" w:rsidRPr="00175E49" w:rsidRDefault="00510FF0" w:rsidP="00A53686">
            <w:pPr>
              <w:spacing w:after="0" w:line="240" w:lineRule="auto"/>
              <w:ind w:left="60"/>
              <w:jc w:val="both"/>
              <w:rPr>
                <w:rFonts w:ascii="Arial" w:eastAsia="Times New Roman" w:hAnsi="Arial" w:cs="Arial"/>
                <w:sz w:val="20"/>
                <w:szCs w:val="20"/>
              </w:rPr>
            </w:pPr>
            <w:r w:rsidRPr="00175E49">
              <w:rPr>
                <w:rFonts w:ascii="Arial" w:eastAsia="Times New Roman" w:hAnsi="Arial" w:cs="Arial"/>
                <w:sz w:val="20"/>
                <w:szCs w:val="20"/>
              </w:rPr>
              <w:t>- Todos os acesso do ano de 2018</w:t>
            </w:r>
            <w:r w:rsidR="0061344E" w:rsidRPr="00175E49">
              <w:rPr>
                <w:rFonts w:ascii="Arial" w:eastAsia="Times New Roman" w:hAnsi="Arial" w:cs="Arial"/>
                <w:sz w:val="20"/>
                <w:szCs w:val="20"/>
              </w:rPr>
              <w:t xml:space="preserve"> foram Judiciais, via Mandato de Segurança.</w:t>
            </w:r>
          </w:p>
        </w:tc>
      </w:tr>
    </w:tbl>
    <w:p w:rsidR="0061344E" w:rsidRPr="00175E49" w:rsidRDefault="0061344E" w:rsidP="0061344E">
      <w:pPr>
        <w:spacing w:after="0" w:line="240" w:lineRule="auto"/>
        <w:rPr>
          <w:rFonts w:ascii="Arial" w:eastAsia="Times New Roman" w:hAnsi="Arial" w:cs="Arial"/>
          <w:color w:val="FF0000"/>
          <w:sz w:val="20"/>
          <w:szCs w:val="20"/>
        </w:rPr>
      </w:pPr>
    </w:p>
    <w:p w:rsidR="0061344E" w:rsidRPr="00175E49" w:rsidRDefault="0061344E" w:rsidP="0061344E">
      <w:pPr>
        <w:spacing w:after="0" w:line="240" w:lineRule="auto"/>
        <w:rPr>
          <w:rFonts w:ascii="Arial" w:eastAsia="Times New Roman" w:hAnsi="Arial" w:cs="Arial"/>
          <w:color w:val="FF0000"/>
          <w:sz w:val="20"/>
          <w:szCs w:val="20"/>
        </w:rPr>
      </w:pPr>
    </w:p>
    <w:p w:rsidR="0061344E" w:rsidRPr="00175E49" w:rsidRDefault="0061344E" w:rsidP="0061344E">
      <w:pPr>
        <w:spacing w:after="0" w:line="240" w:lineRule="auto"/>
        <w:rPr>
          <w:rFonts w:ascii="Arial" w:eastAsia="Times New Roman" w:hAnsi="Arial" w:cs="Arial"/>
          <w:b/>
          <w:sz w:val="20"/>
          <w:szCs w:val="20"/>
        </w:rPr>
      </w:pPr>
      <w:r w:rsidRPr="00175E49">
        <w:rPr>
          <w:rFonts w:ascii="Arial" w:eastAsia="Times New Roman" w:hAnsi="Arial" w:cs="Arial"/>
          <w:b/>
          <w:sz w:val="20"/>
          <w:szCs w:val="20"/>
        </w:rPr>
        <w:t xml:space="preserve">META 15 </w:t>
      </w:r>
    </w:p>
    <w:p w:rsidR="0061344E" w:rsidRPr="00175E49" w:rsidRDefault="0061344E" w:rsidP="0061344E">
      <w:pPr>
        <w:spacing w:after="0" w:line="240" w:lineRule="auto"/>
        <w:rPr>
          <w:rFonts w:ascii="Arial" w:eastAsia="Times New Roman"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5687"/>
        <w:gridCol w:w="1258"/>
        <w:gridCol w:w="5532"/>
      </w:tblGrid>
      <w:tr w:rsidR="0061344E" w:rsidRPr="00175E49" w:rsidTr="00A53686">
        <w:tc>
          <w:tcPr>
            <w:tcW w:w="993" w:type="dxa"/>
            <w:shd w:val="clear" w:color="auto" w:fill="auto"/>
          </w:tcPr>
          <w:p w:rsidR="0061344E" w:rsidRPr="00175E49" w:rsidRDefault="0061344E" w:rsidP="00A53686">
            <w:pPr>
              <w:spacing w:after="0" w:line="240" w:lineRule="auto"/>
              <w:jc w:val="center"/>
              <w:rPr>
                <w:rFonts w:ascii="Arial" w:eastAsia="Times New Roman" w:hAnsi="Arial" w:cs="Arial"/>
                <w:b/>
                <w:sz w:val="20"/>
                <w:szCs w:val="20"/>
              </w:rPr>
            </w:pPr>
            <w:r w:rsidRPr="00175E49">
              <w:rPr>
                <w:rFonts w:ascii="Arial" w:eastAsia="Times New Roman" w:hAnsi="Arial" w:cs="Arial"/>
                <w:b/>
                <w:sz w:val="20"/>
                <w:szCs w:val="20"/>
              </w:rPr>
              <w:t>Meta</w:t>
            </w:r>
          </w:p>
        </w:tc>
        <w:tc>
          <w:tcPr>
            <w:tcW w:w="5687" w:type="dxa"/>
            <w:shd w:val="clear" w:color="auto" w:fill="auto"/>
          </w:tcPr>
          <w:p w:rsidR="0061344E" w:rsidRPr="00175E49" w:rsidRDefault="0061344E" w:rsidP="00A53686">
            <w:pPr>
              <w:spacing w:after="0" w:line="240" w:lineRule="auto"/>
              <w:jc w:val="center"/>
              <w:rPr>
                <w:rFonts w:ascii="Arial" w:eastAsia="Times New Roman" w:hAnsi="Arial" w:cs="Arial"/>
                <w:b/>
                <w:sz w:val="20"/>
                <w:szCs w:val="20"/>
              </w:rPr>
            </w:pPr>
            <w:r w:rsidRPr="00175E49">
              <w:rPr>
                <w:rFonts w:ascii="Arial" w:eastAsia="Times New Roman" w:hAnsi="Arial" w:cs="Arial"/>
                <w:b/>
                <w:sz w:val="20"/>
                <w:szCs w:val="20"/>
              </w:rPr>
              <w:t>Texto da meta</w:t>
            </w:r>
          </w:p>
        </w:tc>
        <w:tc>
          <w:tcPr>
            <w:tcW w:w="1258" w:type="dxa"/>
            <w:shd w:val="clear" w:color="auto" w:fill="auto"/>
          </w:tcPr>
          <w:p w:rsidR="0061344E" w:rsidRPr="00175E49" w:rsidRDefault="0061344E" w:rsidP="00A53686">
            <w:pPr>
              <w:spacing w:after="0" w:line="240" w:lineRule="auto"/>
              <w:jc w:val="center"/>
              <w:rPr>
                <w:rFonts w:ascii="Arial" w:eastAsia="Times New Roman" w:hAnsi="Arial" w:cs="Arial"/>
                <w:b/>
                <w:sz w:val="20"/>
                <w:szCs w:val="20"/>
              </w:rPr>
            </w:pPr>
            <w:r w:rsidRPr="00175E49">
              <w:rPr>
                <w:rFonts w:ascii="Arial" w:eastAsia="Times New Roman" w:hAnsi="Arial" w:cs="Arial"/>
                <w:b/>
                <w:sz w:val="20"/>
                <w:szCs w:val="20"/>
              </w:rPr>
              <w:t>Prazo</w:t>
            </w:r>
          </w:p>
        </w:tc>
        <w:tc>
          <w:tcPr>
            <w:tcW w:w="5532" w:type="dxa"/>
            <w:shd w:val="clear" w:color="auto" w:fill="auto"/>
          </w:tcPr>
          <w:p w:rsidR="0061344E" w:rsidRPr="00175E49" w:rsidRDefault="0061344E" w:rsidP="00A53686">
            <w:pPr>
              <w:spacing w:after="0" w:line="240" w:lineRule="auto"/>
              <w:jc w:val="center"/>
              <w:rPr>
                <w:rFonts w:ascii="Arial" w:eastAsia="Times New Roman" w:hAnsi="Arial" w:cs="Arial"/>
                <w:b/>
                <w:sz w:val="20"/>
                <w:szCs w:val="20"/>
              </w:rPr>
            </w:pPr>
            <w:r w:rsidRPr="00175E49">
              <w:rPr>
                <w:rFonts w:ascii="Arial" w:eastAsia="Times New Roman" w:hAnsi="Arial" w:cs="Arial"/>
                <w:b/>
                <w:sz w:val="20"/>
                <w:szCs w:val="20"/>
              </w:rPr>
              <w:t>O</w:t>
            </w:r>
            <w:r w:rsidR="007F71DC">
              <w:rPr>
                <w:rFonts w:ascii="Arial" w:eastAsia="Times New Roman" w:hAnsi="Arial" w:cs="Arial"/>
                <w:b/>
                <w:sz w:val="20"/>
                <w:szCs w:val="20"/>
              </w:rPr>
              <w:t>bservações/Relato sintético 2019</w:t>
            </w:r>
          </w:p>
        </w:tc>
      </w:tr>
      <w:tr w:rsidR="0061344E" w:rsidRPr="00175E49" w:rsidTr="00A53686">
        <w:tc>
          <w:tcPr>
            <w:tcW w:w="993" w:type="dxa"/>
            <w:shd w:val="clear" w:color="auto" w:fill="auto"/>
          </w:tcPr>
          <w:p w:rsidR="0061344E" w:rsidRPr="00175E49" w:rsidRDefault="0061344E" w:rsidP="00A53686">
            <w:pPr>
              <w:spacing w:after="0" w:line="240" w:lineRule="auto"/>
              <w:jc w:val="center"/>
              <w:rPr>
                <w:rFonts w:ascii="Arial" w:eastAsia="Times New Roman" w:hAnsi="Arial" w:cs="Arial"/>
                <w:sz w:val="20"/>
                <w:szCs w:val="20"/>
              </w:rPr>
            </w:pPr>
            <w:r w:rsidRPr="00175E49">
              <w:rPr>
                <w:rFonts w:ascii="Arial" w:eastAsia="Times New Roman" w:hAnsi="Arial" w:cs="Arial"/>
                <w:sz w:val="20"/>
                <w:szCs w:val="20"/>
              </w:rPr>
              <w:t>15</w:t>
            </w:r>
          </w:p>
        </w:tc>
        <w:tc>
          <w:tcPr>
            <w:tcW w:w="5687" w:type="dxa"/>
            <w:shd w:val="clear" w:color="auto" w:fill="auto"/>
          </w:tcPr>
          <w:p w:rsidR="0061344E" w:rsidRPr="00175E49" w:rsidRDefault="0061344E" w:rsidP="00A53686">
            <w:pPr>
              <w:spacing w:after="0" w:line="240" w:lineRule="auto"/>
              <w:jc w:val="both"/>
              <w:rPr>
                <w:rFonts w:ascii="Arial" w:eastAsia="Times New Roman" w:hAnsi="Arial" w:cs="Arial"/>
                <w:sz w:val="20"/>
                <w:szCs w:val="20"/>
              </w:rPr>
            </w:pPr>
            <w:r w:rsidRPr="00175E49">
              <w:rPr>
                <w:rFonts w:ascii="Arial" w:hAnsi="Arial" w:cs="Arial"/>
                <w:sz w:val="20"/>
                <w:szCs w:val="20"/>
              </w:rPr>
              <w:t xml:space="preserve">Garantir, em </w:t>
            </w:r>
            <w:hyperlink r:id="rId11" w:tooltip="Click to Continue &gt; by ClickCaption" w:history="1">
              <w:r w:rsidRPr="00175E49">
                <w:rPr>
                  <w:rStyle w:val="Hyperlink"/>
                  <w:rFonts w:ascii="Arial" w:hAnsi="Arial" w:cs="Arial"/>
                  <w:sz w:val="20"/>
                  <w:szCs w:val="20"/>
                </w:rPr>
                <w:t>regime</w:t>
              </w:r>
            </w:hyperlink>
            <w:r w:rsidRPr="00175E49">
              <w:rPr>
                <w:rFonts w:ascii="Arial" w:hAnsi="Arial" w:cs="Arial"/>
                <w:sz w:val="20"/>
                <w:szCs w:val="20"/>
              </w:rPr>
              <w:t xml:space="preserve"> de colaboração entre a União, os Estados, o Distrito Federal e os Municípios, no prazo de 1 (um) ano de vigência deste PNE, política nacional de formação dos profissionais da educação de que tratam os incisos I, II e III do caput do </w:t>
            </w:r>
            <w:hyperlink r:id="rId12" w:anchor="art61." w:history="1">
              <w:r w:rsidRPr="00175E49">
                <w:rPr>
                  <w:rStyle w:val="Hyperlink"/>
                  <w:rFonts w:ascii="Arial" w:hAnsi="Arial" w:cs="Arial"/>
                  <w:sz w:val="20"/>
                  <w:szCs w:val="20"/>
                </w:rPr>
                <w:t>art. 61 da Lei n</w:t>
              </w:r>
              <w:r w:rsidRPr="00175E49">
                <w:rPr>
                  <w:rStyle w:val="Hyperlink"/>
                  <w:rFonts w:ascii="Arial" w:hAnsi="Arial" w:cs="Arial"/>
                  <w:sz w:val="20"/>
                  <w:szCs w:val="20"/>
                  <w:vertAlign w:val="superscript"/>
                </w:rPr>
                <w:t>o</w:t>
              </w:r>
              <w:r w:rsidRPr="00175E49">
                <w:rPr>
                  <w:rStyle w:val="Hyperlink"/>
                  <w:rFonts w:ascii="Arial" w:hAnsi="Arial" w:cs="Arial"/>
                  <w:sz w:val="20"/>
                  <w:szCs w:val="20"/>
                </w:rPr>
                <w:t xml:space="preserve"> 9.394, de 20 de dezembro de 1996</w:t>
              </w:r>
            </w:hyperlink>
            <w:r w:rsidRPr="00175E49">
              <w:rPr>
                <w:rFonts w:ascii="Arial" w:hAnsi="Arial" w:cs="Arial"/>
                <w:sz w:val="20"/>
                <w:szCs w:val="20"/>
              </w:rPr>
              <w:t>, assegurando que todos os professores e as professoras da educação básica possuam formação específica de nível superior, obtida em curso de licenciatura na área de conhecimento em que atuam.</w:t>
            </w:r>
          </w:p>
        </w:tc>
        <w:tc>
          <w:tcPr>
            <w:tcW w:w="1258" w:type="dxa"/>
            <w:shd w:val="clear" w:color="auto" w:fill="auto"/>
          </w:tcPr>
          <w:p w:rsidR="0061344E" w:rsidRPr="00175E49" w:rsidRDefault="0061344E" w:rsidP="00A53686">
            <w:pPr>
              <w:spacing w:after="0" w:line="240" w:lineRule="auto"/>
              <w:jc w:val="center"/>
              <w:rPr>
                <w:rFonts w:ascii="Arial" w:eastAsia="Times New Roman" w:hAnsi="Arial" w:cs="Arial"/>
                <w:sz w:val="20"/>
                <w:szCs w:val="20"/>
              </w:rPr>
            </w:pPr>
            <w:r w:rsidRPr="00175E49">
              <w:rPr>
                <w:rFonts w:ascii="Arial" w:eastAsia="Times New Roman" w:hAnsi="Arial" w:cs="Arial"/>
                <w:sz w:val="20"/>
                <w:szCs w:val="20"/>
              </w:rPr>
              <w:t>2025</w:t>
            </w:r>
          </w:p>
        </w:tc>
        <w:tc>
          <w:tcPr>
            <w:tcW w:w="5532" w:type="dxa"/>
            <w:shd w:val="clear" w:color="auto" w:fill="auto"/>
          </w:tcPr>
          <w:p w:rsidR="0061344E" w:rsidRPr="00175E49" w:rsidRDefault="0061344E" w:rsidP="00A53686">
            <w:pPr>
              <w:spacing w:after="0" w:line="240" w:lineRule="auto"/>
              <w:jc w:val="both"/>
              <w:rPr>
                <w:rFonts w:ascii="Arial" w:eastAsia="Times New Roman" w:hAnsi="Arial" w:cs="Arial"/>
                <w:sz w:val="20"/>
                <w:szCs w:val="20"/>
              </w:rPr>
            </w:pPr>
            <w:r w:rsidRPr="00175E49">
              <w:rPr>
                <w:rFonts w:ascii="Arial" w:eastAsia="Times New Roman" w:hAnsi="Arial" w:cs="Arial"/>
                <w:sz w:val="20"/>
                <w:szCs w:val="20"/>
              </w:rPr>
              <w:t xml:space="preserve">- Os professores que atuaram na </w:t>
            </w:r>
            <w:r w:rsidR="007F0C35" w:rsidRPr="00175E49">
              <w:rPr>
                <w:rFonts w:ascii="Arial" w:eastAsia="Times New Roman" w:hAnsi="Arial" w:cs="Arial"/>
                <w:sz w:val="20"/>
                <w:szCs w:val="20"/>
              </w:rPr>
              <w:t>rede municipal de ensino em 2019</w:t>
            </w:r>
            <w:r w:rsidRPr="00175E49">
              <w:rPr>
                <w:rFonts w:ascii="Arial" w:eastAsia="Times New Roman" w:hAnsi="Arial" w:cs="Arial"/>
                <w:sz w:val="20"/>
                <w:szCs w:val="20"/>
              </w:rPr>
              <w:t xml:space="preserve">, são graduados na área de atuação; </w:t>
            </w:r>
          </w:p>
          <w:p w:rsidR="0061344E" w:rsidRPr="00175E49" w:rsidRDefault="0061344E" w:rsidP="00A53686">
            <w:pPr>
              <w:spacing w:after="0" w:line="240" w:lineRule="auto"/>
              <w:jc w:val="both"/>
              <w:rPr>
                <w:rFonts w:ascii="Arial" w:eastAsia="Times New Roman" w:hAnsi="Arial" w:cs="Arial"/>
                <w:sz w:val="20"/>
                <w:szCs w:val="20"/>
              </w:rPr>
            </w:pPr>
            <w:r w:rsidRPr="00175E49">
              <w:rPr>
                <w:rFonts w:ascii="Arial" w:eastAsia="Times New Roman" w:hAnsi="Arial" w:cs="Arial"/>
                <w:sz w:val="20"/>
                <w:szCs w:val="20"/>
              </w:rPr>
              <w:t>- Algumas disciplinas são lecionadas por prof</w:t>
            </w:r>
            <w:r w:rsidR="007F0C35" w:rsidRPr="00175E49">
              <w:rPr>
                <w:rFonts w:ascii="Arial" w:eastAsia="Times New Roman" w:hAnsi="Arial" w:cs="Arial"/>
                <w:sz w:val="20"/>
                <w:szCs w:val="20"/>
              </w:rPr>
              <w:t xml:space="preserve">essores não habilitados porque </w:t>
            </w:r>
            <w:r w:rsidRPr="00175E49">
              <w:rPr>
                <w:rFonts w:ascii="Arial" w:eastAsia="Times New Roman" w:hAnsi="Arial" w:cs="Arial"/>
                <w:sz w:val="20"/>
                <w:szCs w:val="20"/>
              </w:rPr>
              <w:t>não houve inscritos e/ou aprovados no último concurso público;</w:t>
            </w:r>
          </w:p>
          <w:p w:rsidR="0061344E" w:rsidRPr="00175E49" w:rsidRDefault="0061344E" w:rsidP="00A53686">
            <w:pPr>
              <w:spacing w:after="0" w:line="240" w:lineRule="auto"/>
              <w:jc w:val="both"/>
              <w:rPr>
                <w:rFonts w:ascii="Arial" w:eastAsia="Times New Roman" w:hAnsi="Arial" w:cs="Arial"/>
                <w:sz w:val="20"/>
                <w:szCs w:val="20"/>
              </w:rPr>
            </w:pPr>
            <w:r w:rsidRPr="00175E49">
              <w:rPr>
                <w:rFonts w:ascii="Arial" w:eastAsia="Times New Roman" w:hAnsi="Arial" w:cs="Arial"/>
                <w:sz w:val="20"/>
                <w:szCs w:val="20"/>
              </w:rPr>
              <w:t>- Para não ficar sem professor foi alterado a carga horária de professores efetivos na rede;</w:t>
            </w:r>
          </w:p>
        </w:tc>
      </w:tr>
    </w:tbl>
    <w:p w:rsidR="0061344E" w:rsidRPr="00175E49" w:rsidRDefault="0061344E" w:rsidP="0061344E">
      <w:pPr>
        <w:spacing w:after="0" w:line="240" w:lineRule="auto"/>
        <w:rPr>
          <w:rFonts w:ascii="Arial" w:eastAsia="Times New Roman" w:hAnsi="Arial" w:cs="Arial"/>
          <w:color w:val="FF0000"/>
          <w:sz w:val="20"/>
          <w:szCs w:val="20"/>
        </w:rPr>
      </w:pPr>
    </w:p>
    <w:tbl>
      <w:tblPr>
        <w:tblW w:w="13467" w:type="dxa"/>
        <w:tblInd w:w="80"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1575"/>
        <w:gridCol w:w="835"/>
        <w:gridCol w:w="851"/>
        <w:gridCol w:w="850"/>
        <w:gridCol w:w="851"/>
        <w:gridCol w:w="850"/>
        <w:gridCol w:w="851"/>
        <w:gridCol w:w="850"/>
        <w:gridCol w:w="851"/>
        <w:gridCol w:w="850"/>
        <w:gridCol w:w="851"/>
        <w:gridCol w:w="1701"/>
        <w:gridCol w:w="1701"/>
      </w:tblGrid>
      <w:tr w:rsidR="0061344E" w:rsidRPr="00175E49" w:rsidTr="00A53686">
        <w:trPr>
          <w:trHeight w:val="782"/>
        </w:trPr>
        <w:tc>
          <w:tcPr>
            <w:tcW w:w="1575" w:type="dxa"/>
            <w:tcBorders>
              <w:top w:val="single" w:sz="8" w:space="0" w:color="000000"/>
              <w:left w:val="single" w:sz="8" w:space="0" w:color="000000"/>
              <w:bottom w:val="single" w:sz="8" w:space="0" w:color="000000"/>
              <w:right w:val="single" w:sz="8" w:space="0" w:color="000000"/>
            </w:tcBorders>
            <w:shd w:val="clear" w:color="auto" w:fill="D8D8D8"/>
            <w:tcMar>
              <w:top w:w="100" w:type="dxa"/>
              <w:left w:w="80" w:type="dxa"/>
              <w:bottom w:w="100" w:type="dxa"/>
              <w:right w:w="8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META 15</w:t>
            </w:r>
          </w:p>
        </w:tc>
        <w:tc>
          <w:tcPr>
            <w:tcW w:w="11892" w:type="dxa"/>
            <w:gridSpan w:val="12"/>
            <w:tcBorders>
              <w:top w:val="single" w:sz="8" w:space="0" w:color="000000"/>
              <w:left w:val="nil"/>
              <w:bottom w:val="single" w:sz="8" w:space="0" w:color="000000"/>
              <w:right w:val="single" w:sz="8" w:space="0" w:color="000000"/>
            </w:tcBorders>
            <w:shd w:val="clear" w:color="auto" w:fill="D8D8D8"/>
            <w:tcMar>
              <w:top w:w="100" w:type="dxa"/>
              <w:bottom w:w="100" w:type="dxa"/>
            </w:tcMar>
          </w:tcPr>
          <w:p w:rsidR="0061344E" w:rsidRPr="00175E49" w:rsidRDefault="0061344E" w:rsidP="00A53686">
            <w:pPr>
              <w:spacing w:after="0" w:line="240" w:lineRule="auto"/>
              <w:ind w:left="60"/>
              <w:jc w:val="both"/>
              <w:rPr>
                <w:rFonts w:ascii="Arial" w:eastAsia="Times New Roman" w:hAnsi="Arial" w:cs="Arial"/>
                <w:sz w:val="20"/>
                <w:szCs w:val="20"/>
              </w:rPr>
            </w:pPr>
            <w:r w:rsidRPr="00175E49">
              <w:rPr>
                <w:rFonts w:ascii="Arial" w:hAnsi="Arial" w:cs="Arial"/>
                <w:sz w:val="20"/>
                <w:szCs w:val="20"/>
              </w:rPr>
              <w:t xml:space="preserve">Garantir, em </w:t>
            </w:r>
            <w:hyperlink r:id="rId13" w:tooltip="Click to Continue &gt; by ClickCaption" w:history="1">
              <w:r w:rsidRPr="00175E49">
                <w:rPr>
                  <w:rStyle w:val="Hyperlink"/>
                  <w:rFonts w:ascii="Arial" w:hAnsi="Arial" w:cs="Arial"/>
                  <w:sz w:val="20"/>
                  <w:szCs w:val="20"/>
                </w:rPr>
                <w:t>regime</w:t>
              </w:r>
            </w:hyperlink>
            <w:r w:rsidRPr="00175E49">
              <w:rPr>
                <w:rFonts w:ascii="Arial" w:hAnsi="Arial" w:cs="Arial"/>
                <w:sz w:val="20"/>
                <w:szCs w:val="20"/>
              </w:rPr>
              <w:t xml:space="preserve"> de colaboração entre a União, os Estados, o Distrito Federal e os Municípios, no prazo de 1 (um) ano de vigência deste PNE, política nacional de formação dos profissionais da educação de que tratam os incisos I, II e III do caput do </w:t>
            </w:r>
            <w:hyperlink r:id="rId14" w:anchor="art61." w:history="1">
              <w:r w:rsidRPr="00175E49">
                <w:rPr>
                  <w:rStyle w:val="Hyperlink"/>
                  <w:rFonts w:ascii="Arial" w:hAnsi="Arial" w:cs="Arial"/>
                  <w:sz w:val="20"/>
                  <w:szCs w:val="20"/>
                </w:rPr>
                <w:t>art. 61 da Lei n</w:t>
              </w:r>
              <w:r w:rsidRPr="00175E49">
                <w:rPr>
                  <w:rStyle w:val="Hyperlink"/>
                  <w:rFonts w:ascii="Arial" w:hAnsi="Arial" w:cs="Arial"/>
                  <w:sz w:val="20"/>
                  <w:szCs w:val="20"/>
                  <w:vertAlign w:val="superscript"/>
                </w:rPr>
                <w:t>o</w:t>
              </w:r>
              <w:r w:rsidRPr="00175E49">
                <w:rPr>
                  <w:rStyle w:val="Hyperlink"/>
                  <w:rFonts w:ascii="Arial" w:hAnsi="Arial" w:cs="Arial"/>
                  <w:sz w:val="20"/>
                  <w:szCs w:val="20"/>
                </w:rPr>
                <w:t xml:space="preserve"> 9.394, de 20 de dezembro de 1996</w:t>
              </w:r>
            </w:hyperlink>
            <w:r w:rsidRPr="00175E49">
              <w:rPr>
                <w:rFonts w:ascii="Arial" w:hAnsi="Arial" w:cs="Arial"/>
                <w:sz w:val="20"/>
                <w:szCs w:val="20"/>
              </w:rPr>
              <w:t>, assegurando que todos os professores e as professoras da educação básica possuam formação específica de nível superior, obtida em curso de licenciatura na área de conhecimento em que atuam.</w:t>
            </w:r>
          </w:p>
        </w:tc>
      </w:tr>
      <w:tr w:rsidR="0061344E" w:rsidRPr="00175E49" w:rsidTr="00A53686">
        <w:trPr>
          <w:trHeight w:val="772"/>
        </w:trPr>
        <w:tc>
          <w:tcPr>
            <w:tcW w:w="1575" w:type="dxa"/>
            <w:vMerge w:val="restart"/>
            <w:tcBorders>
              <w:top w:val="nil"/>
              <w:left w:val="single" w:sz="8" w:space="0" w:color="000000"/>
              <w:bottom w:val="single" w:sz="8" w:space="0" w:color="000000"/>
              <w:right w:val="single" w:sz="8" w:space="0" w:color="000000"/>
            </w:tcBorders>
            <w:shd w:val="clear" w:color="auto" w:fill="EFEFEF"/>
            <w:tcMar>
              <w:top w:w="100" w:type="dxa"/>
              <w:left w:w="80" w:type="dxa"/>
              <w:bottom w:w="100" w:type="dxa"/>
              <w:right w:w="8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INDICADOR 15A</w:t>
            </w:r>
          </w:p>
        </w:tc>
        <w:tc>
          <w:tcPr>
            <w:tcW w:w="8490" w:type="dxa"/>
            <w:gridSpan w:val="10"/>
            <w:tcBorders>
              <w:top w:val="nil"/>
              <w:left w:val="nil"/>
              <w:bottom w:val="single" w:sz="8" w:space="0" w:color="000000"/>
              <w:right w:val="single" w:sz="8" w:space="0" w:color="000000"/>
            </w:tcBorders>
            <w:shd w:val="clear" w:color="auto" w:fill="EFEFEF"/>
            <w:tcMar>
              <w:top w:w="100" w:type="dxa"/>
              <w:bottom w:w="100" w:type="dxa"/>
            </w:tcMar>
          </w:tcPr>
          <w:p w:rsidR="0061344E" w:rsidRPr="00175E49" w:rsidRDefault="0061344E" w:rsidP="00A53686">
            <w:pPr>
              <w:spacing w:after="0" w:line="240" w:lineRule="auto"/>
              <w:ind w:left="60"/>
              <w:jc w:val="both"/>
              <w:rPr>
                <w:rFonts w:ascii="Arial" w:eastAsia="Times New Roman" w:hAnsi="Arial" w:cs="Arial"/>
                <w:sz w:val="20"/>
                <w:szCs w:val="20"/>
              </w:rPr>
            </w:pPr>
            <w:r w:rsidRPr="00175E49">
              <w:rPr>
                <w:rFonts w:ascii="Arial" w:hAnsi="Arial" w:cs="Arial"/>
                <w:sz w:val="20"/>
                <w:szCs w:val="20"/>
              </w:rPr>
              <w:t>Proporção de docências com professores que possuem formação superior compatível com a área de conhecimento em que lecionam na educação básica.</w:t>
            </w:r>
          </w:p>
        </w:tc>
        <w:tc>
          <w:tcPr>
            <w:tcW w:w="1701" w:type="dxa"/>
            <w:tcBorders>
              <w:top w:val="nil"/>
              <w:left w:val="nil"/>
              <w:bottom w:val="single" w:sz="8" w:space="0" w:color="000000"/>
              <w:right w:val="single" w:sz="8" w:space="0" w:color="000000"/>
            </w:tcBorders>
            <w:shd w:val="clear" w:color="auto" w:fill="EFEFE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Alcançou indicador?</w:t>
            </w:r>
          </w:p>
          <w:p w:rsidR="0061344E" w:rsidRPr="00175E49" w:rsidRDefault="0061344E" w:rsidP="00A53686">
            <w:pPr>
              <w:spacing w:after="0" w:line="240" w:lineRule="auto"/>
              <w:ind w:left="60"/>
              <w:rPr>
                <w:rFonts w:ascii="Arial" w:eastAsia="Times New Roman" w:hAnsi="Arial" w:cs="Arial"/>
                <w:b/>
                <w:sz w:val="20"/>
                <w:szCs w:val="20"/>
              </w:rPr>
            </w:pPr>
          </w:p>
        </w:tc>
        <w:tc>
          <w:tcPr>
            <w:tcW w:w="1701" w:type="dxa"/>
            <w:tcBorders>
              <w:top w:val="nil"/>
              <w:left w:val="nil"/>
              <w:bottom w:val="single" w:sz="8" w:space="0" w:color="000000"/>
              <w:right w:val="single" w:sz="8" w:space="0" w:color="000000"/>
            </w:tcBorders>
            <w:shd w:val="clear" w:color="auto" w:fill="EFEFE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(Informe aqui o prazo do indicador)</w:t>
            </w:r>
          </w:p>
        </w:tc>
      </w:tr>
      <w:tr w:rsidR="0061344E" w:rsidRPr="00175E49" w:rsidTr="00A53686">
        <w:trPr>
          <w:trHeight w:val="252"/>
        </w:trPr>
        <w:tc>
          <w:tcPr>
            <w:tcW w:w="1575"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61344E" w:rsidRPr="00175E49" w:rsidRDefault="0061344E" w:rsidP="00A53686">
            <w:pPr>
              <w:spacing w:after="0" w:line="240" w:lineRule="auto"/>
              <w:ind w:left="60"/>
              <w:rPr>
                <w:rFonts w:ascii="Arial" w:eastAsia="Times New Roman" w:hAnsi="Arial" w:cs="Arial"/>
                <w:sz w:val="20"/>
                <w:szCs w:val="20"/>
              </w:rPr>
            </w:pPr>
          </w:p>
        </w:tc>
        <w:tc>
          <w:tcPr>
            <w:tcW w:w="835" w:type="dxa"/>
            <w:tcBorders>
              <w:top w:val="nil"/>
              <w:left w:val="nil"/>
              <w:bottom w:val="single" w:sz="8" w:space="0" w:color="000000"/>
              <w:right w:val="single" w:sz="8" w:space="0" w:color="000000"/>
            </w:tcBorders>
            <w:shd w:val="clear" w:color="auto" w:fill="EFEFEF"/>
            <w:tcMar>
              <w:top w:w="100" w:type="dxa"/>
              <w:left w:w="80" w:type="dxa"/>
              <w:bottom w:w="100" w:type="dxa"/>
              <w:right w:w="8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2015</w:t>
            </w:r>
          </w:p>
        </w:tc>
        <w:tc>
          <w:tcPr>
            <w:tcW w:w="851" w:type="dxa"/>
            <w:tcBorders>
              <w:top w:val="nil"/>
              <w:left w:val="nil"/>
              <w:bottom w:val="single" w:sz="8" w:space="0" w:color="000000"/>
              <w:right w:val="single" w:sz="8" w:space="0" w:color="000000"/>
            </w:tcBorders>
            <w:shd w:val="clear" w:color="auto" w:fill="EFEFEF"/>
            <w:tcMar>
              <w:top w:w="100" w:type="dxa"/>
              <w:left w:w="100" w:type="dxa"/>
              <w:bottom w:w="100" w:type="dxa"/>
              <w:right w:w="10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2016</w:t>
            </w:r>
          </w:p>
        </w:tc>
        <w:tc>
          <w:tcPr>
            <w:tcW w:w="850"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2017</w:t>
            </w:r>
          </w:p>
        </w:tc>
        <w:tc>
          <w:tcPr>
            <w:tcW w:w="851"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2018</w:t>
            </w:r>
          </w:p>
        </w:tc>
        <w:tc>
          <w:tcPr>
            <w:tcW w:w="850"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jc w:val="center"/>
              <w:rPr>
                <w:rFonts w:ascii="Arial" w:eastAsia="Times New Roman" w:hAnsi="Arial" w:cs="Arial"/>
                <w:b/>
                <w:sz w:val="20"/>
                <w:szCs w:val="20"/>
              </w:rPr>
            </w:pPr>
            <w:r w:rsidRPr="00175E49">
              <w:rPr>
                <w:rFonts w:ascii="Arial" w:eastAsia="Times New Roman" w:hAnsi="Arial" w:cs="Arial"/>
                <w:b/>
                <w:sz w:val="20"/>
                <w:szCs w:val="20"/>
              </w:rPr>
              <w:t>2019</w:t>
            </w:r>
          </w:p>
        </w:tc>
        <w:tc>
          <w:tcPr>
            <w:tcW w:w="851"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jc w:val="center"/>
              <w:rPr>
                <w:rFonts w:ascii="Arial" w:eastAsia="Times New Roman" w:hAnsi="Arial" w:cs="Arial"/>
                <w:b/>
                <w:sz w:val="20"/>
                <w:szCs w:val="20"/>
              </w:rPr>
            </w:pPr>
            <w:r w:rsidRPr="00175E49">
              <w:rPr>
                <w:rFonts w:ascii="Arial" w:eastAsia="Times New Roman" w:hAnsi="Arial" w:cs="Arial"/>
                <w:b/>
                <w:sz w:val="20"/>
                <w:szCs w:val="20"/>
              </w:rPr>
              <w:t>2020</w:t>
            </w:r>
          </w:p>
        </w:tc>
        <w:tc>
          <w:tcPr>
            <w:tcW w:w="850"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jc w:val="center"/>
              <w:rPr>
                <w:rFonts w:ascii="Arial" w:eastAsia="Times New Roman" w:hAnsi="Arial" w:cs="Arial"/>
                <w:b/>
                <w:sz w:val="20"/>
                <w:szCs w:val="20"/>
              </w:rPr>
            </w:pPr>
            <w:r w:rsidRPr="00175E49">
              <w:rPr>
                <w:rFonts w:ascii="Arial" w:eastAsia="Times New Roman" w:hAnsi="Arial" w:cs="Arial"/>
                <w:b/>
                <w:sz w:val="20"/>
                <w:szCs w:val="20"/>
              </w:rPr>
              <w:t>2021</w:t>
            </w:r>
          </w:p>
        </w:tc>
        <w:tc>
          <w:tcPr>
            <w:tcW w:w="851"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jc w:val="center"/>
              <w:rPr>
                <w:rFonts w:ascii="Arial" w:eastAsia="Times New Roman" w:hAnsi="Arial" w:cs="Arial"/>
                <w:b/>
                <w:sz w:val="20"/>
                <w:szCs w:val="20"/>
              </w:rPr>
            </w:pPr>
            <w:r w:rsidRPr="00175E49">
              <w:rPr>
                <w:rFonts w:ascii="Arial" w:eastAsia="Times New Roman" w:hAnsi="Arial" w:cs="Arial"/>
                <w:b/>
                <w:sz w:val="20"/>
                <w:szCs w:val="20"/>
              </w:rPr>
              <w:t>2022</w:t>
            </w:r>
          </w:p>
        </w:tc>
        <w:tc>
          <w:tcPr>
            <w:tcW w:w="850"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jc w:val="center"/>
              <w:rPr>
                <w:rFonts w:ascii="Arial" w:eastAsia="Times New Roman" w:hAnsi="Arial" w:cs="Arial"/>
                <w:b/>
                <w:sz w:val="20"/>
                <w:szCs w:val="20"/>
              </w:rPr>
            </w:pPr>
            <w:r w:rsidRPr="00175E49">
              <w:rPr>
                <w:rFonts w:ascii="Arial" w:eastAsia="Times New Roman" w:hAnsi="Arial" w:cs="Arial"/>
                <w:b/>
                <w:sz w:val="20"/>
                <w:szCs w:val="20"/>
              </w:rPr>
              <w:t>2023</w:t>
            </w:r>
          </w:p>
        </w:tc>
        <w:tc>
          <w:tcPr>
            <w:tcW w:w="851"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jc w:val="center"/>
              <w:rPr>
                <w:rFonts w:ascii="Arial" w:eastAsia="Times New Roman" w:hAnsi="Arial" w:cs="Arial"/>
                <w:b/>
                <w:sz w:val="20"/>
                <w:szCs w:val="20"/>
              </w:rPr>
            </w:pPr>
            <w:r w:rsidRPr="00175E49">
              <w:rPr>
                <w:rFonts w:ascii="Arial" w:eastAsia="Times New Roman" w:hAnsi="Arial" w:cs="Arial"/>
                <w:b/>
                <w:sz w:val="20"/>
                <w:szCs w:val="20"/>
              </w:rPr>
              <w:t>2024</w:t>
            </w:r>
          </w:p>
        </w:tc>
        <w:tc>
          <w:tcPr>
            <w:tcW w:w="1701"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jc w:val="center"/>
              <w:rPr>
                <w:rFonts w:ascii="Arial" w:eastAsia="Times New Roman" w:hAnsi="Arial" w:cs="Arial"/>
                <w:b/>
                <w:sz w:val="20"/>
                <w:szCs w:val="20"/>
              </w:rPr>
            </w:pPr>
            <w:r w:rsidRPr="00175E49">
              <w:rPr>
                <w:rFonts w:ascii="Arial" w:eastAsia="Times New Roman" w:hAnsi="Arial" w:cs="Arial"/>
                <w:b/>
                <w:sz w:val="20"/>
                <w:szCs w:val="20"/>
              </w:rPr>
              <w:t>2025</w:t>
            </w:r>
          </w:p>
        </w:tc>
        <w:tc>
          <w:tcPr>
            <w:tcW w:w="1701"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2025</w:t>
            </w:r>
          </w:p>
        </w:tc>
      </w:tr>
      <w:tr w:rsidR="0061344E" w:rsidRPr="00175E49" w:rsidTr="00A53686">
        <w:trPr>
          <w:trHeight w:val="229"/>
        </w:trPr>
        <w:tc>
          <w:tcPr>
            <w:tcW w:w="1575"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61344E" w:rsidRPr="00175E49" w:rsidRDefault="0061344E" w:rsidP="00A53686">
            <w:pPr>
              <w:spacing w:after="0" w:line="240" w:lineRule="auto"/>
              <w:ind w:left="62"/>
              <w:rPr>
                <w:rFonts w:ascii="Arial" w:eastAsia="Times New Roman" w:hAnsi="Arial" w:cs="Arial"/>
                <w:sz w:val="20"/>
                <w:szCs w:val="20"/>
              </w:rPr>
            </w:pPr>
            <w:r w:rsidRPr="00175E49">
              <w:rPr>
                <w:rFonts w:ascii="Arial" w:eastAsia="Times New Roman" w:hAnsi="Arial" w:cs="Arial"/>
                <w:sz w:val="20"/>
                <w:szCs w:val="20"/>
              </w:rPr>
              <w:lastRenderedPageBreak/>
              <w:t>Meta prevista</w:t>
            </w:r>
          </w:p>
        </w:tc>
        <w:tc>
          <w:tcPr>
            <w:tcW w:w="835"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rPr>
                <w:rFonts w:ascii="Arial" w:eastAsia="Times New Roman" w:hAnsi="Arial" w:cs="Arial"/>
                <w:sz w:val="20"/>
                <w:szCs w:val="20"/>
              </w:rPr>
            </w:pPr>
            <w:r w:rsidRPr="00175E49">
              <w:rPr>
                <w:rFonts w:ascii="Arial" w:eastAsia="Times New Roman" w:hAnsi="Arial" w:cs="Arial"/>
                <w:sz w:val="20"/>
                <w:szCs w:val="20"/>
              </w:rPr>
              <w:t>100%</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100%</w:t>
            </w: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100%</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100%</w:t>
            </w: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100%</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100%</w:t>
            </w: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100%</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100%</w:t>
            </w: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100%</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100%</w:t>
            </w:r>
          </w:p>
        </w:tc>
        <w:tc>
          <w:tcPr>
            <w:tcW w:w="170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 xml:space="preserve">Não </w:t>
            </w:r>
          </w:p>
        </w:tc>
        <w:tc>
          <w:tcPr>
            <w:tcW w:w="170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2025</w:t>
            </w:r>
          </w:p>
        </w:tc>
      </w:tr>
      <w:tr w:rsidR="0061344E" w:rsidRPr="00175E49" w:rsidTr="00A53686">
        <w:trPr>
          <w:trHeight w:val="931"/>
        </w:trPr>
        <w:tc>
          <w:tcPr>
            <w:tcW w:w="1575"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61344E" w:rsidRPr="00175E49" w:rsidRDefault="0061344E" w:rsidP="00A53686">
            <w:pPr>
              <w:spacing w:after="0" w:line="240" w:lineRule="auto"/>
              <w:ind w:left="62"/>
              <w:rPr>
                <w:rFonts w:ascii="Arial" w:eastAsia="Times New Roman" w:hAnsi="Arial" w:cs="Arial"/>
                <w:sz w:val="20"/>
                <w:szCs w:val="20"/>
              </w:rPr>
            </w:pPr>
            <w:r w:rsidRPr="00175E49">
              <w:rPr>
                <w:rFonts w:ascii="Arial" w:eastAsia="Times New Roman" w:hAnsi="Arial" w:cs="Arial"/>
                <w:sz w:val="20"/>
                <w:szCs w:val="20"/>
              </w:rPr>
              <w:t>Meta executada no período (dado oficial)</w:t>
            </w:r>
          </w:p>
        </w:tc>
        <w:tc>
          <w:tcPr>
            <w:tcW w:w="835"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68,6%</w:t>
            </w: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75,2%</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510FF0"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68,6%</w:t>
            </w: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7F0C35"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68,6%</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p>
        </w:tc>
        <w:tc>
          <w:tcPr>
            <w:tcW w:w="170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p>
        </w:tc>
        <w:tc>
          <w:tcPr>
            <w:tcW w:w="170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p>
        </w:tc>
      </w:tr>
      <w:tr w:rsidR="0061344E" w:rsidRPr="00175E49" w:rsidTr="00A53686">
        <w:trPr>
          <w:trHeight w:val="942"/>
        </w:trPr>
        <w:tc>
          <w:tcPr>
            <w:tcW w:w="1575"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61344E" w:rsidRPr="00175E49" w:rsidRDefault="0061344E" w:rsidP="00A53686">
            <w:pPr>
              <w:spacing w:after="0" w:line="240" w:lineRule="auto"/>
              <w:ind w:left="62"/>
              <w:rPr>
                <w:rFonts w:ascii="Arial" w:eastAsia="Times New Roman" w:hAnsi="Arial" w:cs="Arial"/>
                <w:sz w:val="20"/>
                <w:szCs w:val="20"/>
              </w:rPr>
            </w:pPr>
            <w:r w:rsidRPr="00175E49">
              <w:rPr>
                <w:rFonts w:ascii="Arial" w:eastAsia="Times New Roman" w:hAnsi="Arial" w:cs="Arial"/>
                <w:sz w:val="20"/>
                <w:szCs w:val="20"/>
              </w:rPr>
              <w:t xml:space="preserve">Meta executada no período (dado extraoficial) </w:t>
            </w:r>
          </w:p>
        </w:tc>
        <w:tc>
          <w:tcPr>
            <w:tcW w:w="835"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68,6%</w:t>
            </w: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75,2%</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510FF0"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68,6%</w:t>
            </w: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7F0C35"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68,6%</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i/>
                <w:sz w:val="20"/>
                <w:szCs w:val="20"/>
              </w:rPr>
            </w:pP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i/>
                <w:sz w:val="20"/>
                <w:szCs w:val="20"/>
              </w:rPr>
            </w:pP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i/>
                <w:sz w:val="20"/>
                <w:szCs w:val="20"/>
              </w:rPr>
            </w:pP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i/>
                <w:sz w:val="20"/>
                <w:szCs w:val="20"/>
              </w:rPr>
            </w:pP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i/>
                <w:sz w:val="20"/>
                <w:szCs w:val="20"/>
              </w:rPr>
            </w:pPr>
          </w:p>
        </w:tc>
        <w:tc>
          <w:tcPr>
            <w:tcW w:w="170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i/>
                <w:sz w:val="20"/>
                <w:szCs w:val="20"/>
              </w:rPr>
            </w:pPr>
          </w:p>
        </w:tc>
        <w:tc>
          <w:tcPr>
            <w:tcW w:w="170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i/>
                <w:sz w:val="20"/>
                <w:szCs w:val="20"/>
              </w:rPr>
            </w:pPr>
          </w:p>
        </w:tc>
      </w:tr>
    </w:tbl>
    <w:p w:rsidR="0061344E" w:rsidRPr="00175E49" w:rsidRDefault="0061344E" w:rsidP="0061344E">
      <w:pPr>
        <w:spacing w:after="0" w:line="240" w:lineRule="auto"/>
        <w:rPr>
          <w:rFonts w:ascii="Arial" w:eastAsia="Times New Roman" w:hAnsi="Arial" w:cs="Arial"/>
          <w:color w:val="FF0000"/>
          <w:sz w:val="20"/>
          <w:szCs w:val="20"/>
        </w:rPr>
      </w:pPr>
    </w:p>
    <w:p w:rsidR="0061344E" w:rsidRPr="00175E49" w:rsidRDefault="0061344E" w:rsidP="0061344E">
      <w:pPr>
        <w:spacing w:after="0" w:line="240" w:lineRule="auto"/>
        <w:rPr>
          <w:rFonts w:ascii="Arial" w:eastAsia="Times New Roman" w:hAnsi="Arial" w:cs="Arial"/>
          <w:color w:val="FF0000"/>
          <w:sz w:val="20"/>
          <w:szCs w:val="20"/>
        </w:rPr>
      </w:pPr>
    </w:p>
    <w:p w:rsidR="0061344E" w:rsidRPr="00175E49" w:rsidRDefault="0061344E" w:rsidP="0061344E">
      <w:pPr>
        <w:spacing w:after="0" w:line="240" w:lineRule="auto"/>
        <w:rPr>
          <w:rFonts w:ascii="Arial" w:eastAsia="Times New Roman" w:hAnsi="Arial" w:cs="Arial"/>
          <w:color w:val="FF0000"/>
          <w:sz w:val="20"/>
          <w:szCs w:val="20"/>
        </w:rPr>
      </w:pPr>
    </w:p>
    <w:tbl>
      <w:tblPr>
        <w:tblW w:w="13467"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00" w:type="dxa"/>
          <w:bottom w:w="100" w:type="dxa"/>
          <w:right w:w="100" w:type="dxa"/>
        </w:tblCellMar>
        <w:tblLook w:val="0600" w:firstRow="0" w:lastRow="0" w:firstColumn="0" w:lastColumn="0" w:noHBand="1" w:noVBand="1"/>
      </w:tblPr>
      <w:tblGrid>
        <w:gridCol w:w="3990"/>
        <w:gridCol w:w="972"/>
        <w:gridCol w:w="1984"/>
        <w:gridCol w:w="1559"/>
        <w:gridCol w:w="1560"/>
        <w:gridCol w:w="3402"/>
      </w:tblGrid>
      <w:tr w:rsidR="0061344E" w:rsidRPr="00175E49" w:rsidTr="00A53686">
        <w:trPr>
          <w:trHeight w:val="807"/>
        </w:trPr>
        <w:tc>
          <w:tcPr>
            <w:tcW w:w="3990" w:type="dxa"/>
            <w:shd w:val="clear" w:color="auto" w:fill="D9D9D9"/>
            <w:tcMar>
              <w:top w:w="100" w:type="dxa"/>
              <w:left w:w="80" w:type="dxa"/>
              <w:bottom w:w="100" w:type="dxa"/>
              <w:right w:w="8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Meta 15</w:t>
            </w:r>
          </w:p>
        </w:tc>
        <w:tc>
          <w:tcPr>
            <w:tcW w:w="9477" w:type="dxa"/>
            <w:gridSpan w:val="5"/>
            <w:shd w:val="clear" w:color="auto" w:fill="D9D9D9"/>
            <w:tcMar>
              <w:top w:w="100" w:type="dxa"/>
              <w:bottom w:w="100" w:type="dxa"/>
            </w:tcMar>
          </w:tcPr>
          <w:p w:rsidR="0061344E" w:rsidRPr="00175E49" w:rsidRDefault="0061344E" w:rsidP="00A53686">
            <w:pPr>
              <w:spacing w:after="0" w:line="240" w:lineRule="auto"/>
              <w:ind w:left="60"/>
              <w:rPr>
                <w:rFonts w:ascii="Arial" w:eastAsia="Times New Roman" w:hAnsi="Arial" w:cs="Arial"/>
                <w:i/>
                <w:sz w:val="20"/>
                <w:szCs w:val="20"/>
              </w:rPr>
            </w:pPr>
            <w:r w:rsidRPr="00175E49">
              <w:rPr>
                <w:rFonts w:ascii="Arial" w:hAnsi="Arial" w:cs="Arial"/>
                <w:sz w:val="20"/>
                <w:szCs w:val="20"/>
              </w:rPr>
              <w:t xml:space="preserve">Garantir, em </w:t>
            </w:r>
            <w:hyperlink r:id="rId15" w:tooltip="Click to Continue &gt; by ClickCaption" w:history="1">
              <w:r w:rsidRPr="00175E49">
                <w:rPr>
                  <w:rStyle w:val="Hyperlink"/>
                  <w:rFonts w:ascii="Arial" w:hAnsi="Arial" w:cs="Arial"/>
                  <w:sz w:val="20"/>
                  <w:szCs w:val="20"/>
                </w:rPr>
                <w:t>regime</w:t>
              </w:r>
            </w:hyperlink>
            <w:r w:rsidRPr="00175E49">
              <w:rPr>
                <w:rFonts w:ascii="Arial" w:hAnsi="Arial" w:cs="Arial"/>
                <w:sz w:val="20"/>
                <w:szCs w:val="20"/>
              </w:rPr>
              <w:t xml:space="preserve"> de colaboração entre a União, os Estados, o Distrito Federal e os Municípios, no prazo de 1 (um) ano de vigência deste PNE, política nacional de formação dos profissionais da educação de que tratam os incisos I, II e III do caput do </w:t>
            </w:r>
            <w:hyperlink r:id="rId16" w:anchor="art61." w:history="1">
              <w:r w:rsidRPr="00175E49">
                <w:rPr>
                  <w:rStyle w:val="Hyperlink"/>
                  <w:rFonts w:ascii="Arial" w:hAnsi="Arial" w:cs="Arial"/>
                  <w:sz w:val="20"/>
                  <w:szCs w:val="20"/>
                </w:rPr>
                <w:t>art. 61 da Lei n</w:t>
              </w:r>
              <w:r w:rsidRPr="00175E49">
                <w:rPr>
                  <w:rStyle w:val="Hyperlink"/>
                  <w:rFonts w:ascii="Arial" w:hAnsi="Arial" w:cs="Arial"/>
                  <w:sz w:val="20"/>
                  <w:szCs w:val="20"/>
                  <w:vertAlign w:val="superscript"/>
                </w:rPr>
                <w:t>o</w:t>
              </w:r>
              <w:r w:rsidRPr="00175E49">
                <w:rPr>
                  <w:rStyle w:val="Hyperlink"/>
                  <w:rFonts w:ascii="Arial" w:hAnsi="Arial" w:cs="Arial"/>
                  <w:sz w:val="20"/>
                  <w:szCs w:val="20"/>
                </w:rPr>
                <w:t xml:space="preserve"> 9.394, de 20 de dezembro de 1996</w:t>
              </w:r>
            </w:hyperlink>
            <w:r w:rsidRPr="00175E49">
              <w:rPr>
                <w:rFonts w:ascii="Arial" w:hAnsi="Arial" w:cs="Arial"/>
                <w:sz w:val="20"/>
                <w:szCs w:val="20"/>
              </w:rPr>
              <w:t>, assegurando que todos os professores e as professoras da educação básica possuam formação específica de nível superior, obtida em curso de licenciatura na área de conhecimento em que atuam.</w:t>
            </w:r>
          </w:p>
        </w:tc>
      </w:tr>
      <w:tr w:rsidR="0061344E" w:rsidRPr="00175E49" w:rsidTr="00A53686">
        <w:trPr>
          <w:trHeight w:val="519"/>
        </w:trPr>
        <w:tc>
          <w:tcPr>
            <w:tcW w:w="3990" w:type="dxa"/>
            <w:shd w:val="clear" w:color="auto" w:fill="FFFFFF"/>
            <w:tcMar>
              <w:top w:w="100" w:type="dxa"/>
              <w:left w:w="80" w:type="dxa"/>
              <w:bottom w:w="100" w:type="dxa"/>
              <w:right w:w="8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Estratégias (da meta acima indicada)</w:t>
            </w:r>
          </w:p>
        </w:tc>
        <w:tc>
          <w:tcPr>
            <w:tcW w:w="972"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Prazo</w:t>
            </w:r>
          </w:p>
        </w:tc>
        <w:tc>
          <w:tcPr>
            <w:tcW w:w="1984"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Previsões Orçamentárias</w:t>
            </w:r>
          </w:p>
        </w:tc>
        <w:tc>
          <w:tcPr>
            <w:tcW w:w="1559"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Status</w:t>
            </w:r>
          </w:p>
        </w:tc>
        <w:tc>
          <w:tcPr>
            <w:tcW w:w="1560"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Alcançou Estratégia?</w:t>
            </w:r>
          </w:p>
        </w:tc>
        <w:tc>
          <w:tcPr>
            <w:tcW w:w="3402"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Observações</w:t>
            </w:r>
          </w:p>
        </w:tc>
      </w:tr>
      <w:tr w:rsidR="0061344E" w:rsidRPr="00175E49" w:rsidTr="00A53686">
        <w:trPr>
          <w:trHeight w:val="519"/>
        </w:trPr>
        <w:tc>
          <w:tcPr>
            <w:tcW w:w="3990" w:type="dxa"/>
            <w:shd w:val="clear" w:color="auto" w:fill="FFFFFF"/>
            <w:tcMar>
              <w:top w:w="100" w:type="dxa"/>
              <w:left w:w="80" w:type="dxa"/>
              <w:bottom w:w="100" w:type="dxa"/>
              <w:right w:w="80" w:type="dxa"/>
            </w:tcMar>
          </w:tcPr>
          <w:p w:rsidR="0061344E" w:rsidRPr="00175E49" w:rsidRDefault="0061344E" w:rsidP="00A53686">
            <w:pPr>
              <w:spacing w:after="0" w:line="240" w:lineRule="auto"/>
              <w:jc w:val="both"/>
              <w:rPr>
                <w:rFonts w:ascii="Arial" w:hAnsi="Arial" w:cs="Arial"/>
                <w:color w:val="000000"/>
                <w:sz w:val="20"/>
                <w:szCs w:val="20"/>
              </w:rPr>
            </w:pPr>
            <w:r w:rsidRPr="00175E49">
              <w:rPr>
                <w:rFonts w:ascii="Arial" w:hAnsi="Arial" w:cs="Arial"/>
                <w:color w:val="000000"/>
                <w:sz w:val="20"/>
                <w:szCs w:val="20"/>
              </w:rPr>
              <w:t>15.1 - Assegurar a contratação, por meio de concurso público, de profissionais habilitados nas áreas da Educação;</w:t>
            </w:r>
          </w:p>
        </w:tc>
        <w:tc>
          <w:tcPr>
            <w:tcW w:w="972"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2017</w:t>
            </w:r>
          </w:p>
        </w:tc>
        <w:tc>
          <w:tcPr>
            <w:tcW w:w="1984"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c>
          <w:tcPr>
            <w:tcW w:w="1559"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 xml:space="preserve">Concluído </w:t>
            </w:r>
          </w:p>
        </w:tc>
        <w:tc>
          <w:tcPr>
            <w:tcW w:w="1560"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 xml:space="preserve">Sim </w:t>
            </w:r>
          </w:p>
        </w:tc>
        <w:tc>
          <w:tcPr>
            <w:tcW w:w="3402" w:type="dxa"/>
            <w:shd w:val="clear" w:color="auto" w:fill="FFFFFF"/>
            <w:tcMar>
              <w:top w:w="100" w:type="dxa"/>
              <w:bottom w:w="100" w:type="dxa"/>
            </w:tcMar>
          </w:tcPr>
          <w:p w:rsidR="0061344E" w:rsidRPr="00175E49" w:rsidRDefault="0061344E" w:rsidP="00A53686">
            <w:pPr>
              <w:spacing w:after="0" w:line="240" w:lineRule="auto"/>
              <w:ind w:left="60"/>
              <w:jc w:val="both"/>
              <w:rPr>
                <w:rFonts w:ascii="Arial" w:eastAsia="Times New Roman" w:hAnsi="Arial" w:cs="Arial"/>
                <w:sz w:val="20"/>
                <w:szCs w:val="20"/>
              </w:rPr>
            </w:pPr>
            <w:r w:rsidRPr="00175E49">
              <w:rPr>
                <w:rFonts w:ascii="Arial" w:eastAsia="Times New Roman" w:hAnsi="Arial" w:cs="Arial"/>
                <w:sz w:val="20"/>
                <w:szCs w:val="20"/>
              </w:rPr>
              <w:t>- Último concurso realizado foi em 2015;</w:t>
            </w:r>
          </w:p>
        </w:tc>
      </w:tr>
      <w:tr w:rsidR="0061344E" w:rsidRPr="00175E49" w:rsidTr="00A53686">
        <w:trPr>
          <w:trHeight w:val="519"/>
        </w:trPr>
        <w:tc>
          <w:tcPr>
            <w:tcW w:w="3990" w:type="dxa"/>
            <w:shd w:val="clear" w:color="auto" w:fill="FFFFFF"/>
            <w:tcMar>
              <w:top w:w="100" w:type="dxa"/>
              <w:left w:w="80" w:type="dxa"/>
              <w:bottom w:w="100" w:type="dxa"/>
              <w:right w:w="80" w:type="dxa"/>
            </w:tcMar>
          </w:tcPr>
          <w:p w:rsidR="0061344E" w:rsidRPr="00175E49" w:rsidRDefault="0061344E" w:rsidP="00A53686">
            <w:pPr>
              <w:spacing w:after="0" w:line="240" w:lineRule="auto"/>
              <w:jc w:val="both"/>
              <w:rPr>
                <w:rFonts w:ascii="Arial" w:hAnsi="Arial" w:cs="Arial"/>
                <w:color w:val="000000"/>
                <w:sz w:val="20"/>
                <w:szCs w:val="20"/>
              </w:rPr>
            </w:pPr>
            <w:r w:rsidRPr="00175E49">
              <w:rPr>
                <w:rFonts w:ascii="Arial" w:hAnsi="Arial" w:cs="Arial"/>
                <w:color w:val="000000"/>
                <w:sz w:val="20"/>
                <w:szCs w:val="20"/>
              </w:rPr>
              <w:t>15.2 - Fazer levantamento das áreas onde há maior carência de professores habilitados.</w:t>
            </w:r>
          </w:p>
        </w:tc>
        <w:tc>
          <w:tcPr>
            <w:tcW w:w="972"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2017</w:t>
            </w:r>
          </w:p>
        </w:tc>
        <w:tc>
          <w:tcPr>
            <w:tcW w:w="1984"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c>
          <w:tcPr>
            <w:tcW w:w="1559"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 xml:space="preserve">Concluído </w:t>
            </w:r>
          </w:p>
        </w:tc>
        <w:tc>
          <w:tcPr>
            <w:tcW w:w="1560"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 xml:space="preserve">Sim </w:t>
            </w:r>
          </w:p>
        </w:tc>
        <w:tc>
          <w:tcPr>
            <w:tcW w:w="3402" w:type="dxa"/>
            <w:shd w:val="clear" w:color="auto" w:fill="FFFFFF"/>
            <w:tcMar>
              <w:top w:w="100" w:type="dxa"/>
              <w:bottom w:w="100" w:type="dxa"/>
            </w:tcMar>
          </w:tcPr>
          <w:p w:rsidR="0061344E" w:rsidRPr="00175E49" w:rsidRDefault="0061344E" w:rsidP="00A53686">
            <w:pPr>
              <w:spacing w:after="0" w:line="240" w:lineRule="auto"/>
              <w:ind w:left="60"/>
              <w:jc w:val="both"/>
              <w:rPr>
                <w:rFonts w:ascii="Arial" w:eastAsia="Times New Roman" w:hAnsi="Arial" w:cs="Arial"/>
                <w:sz w:val="20"/>
                <w:szCs w:val="20"/>
              </w:rPr>
            </w:pPr>
            <w:r w:rsidRPr="00175E49">
              <w:rPr>
                <w:rFonts w:ascii="Arial" w:eastAsia="Times New Roman" w:hAnsi="Arial" w:cs="Arial"/>
                <w:sz w:val="20"/>
                <w:szCs w:val="20"/>
              </w:rPr>
              <w:t>- Realizado levantamento por escola dos professores habilitados, não habilitados e vagas necessárias.</w:t>
            </w:r>
          </w:p>
        </w:tc>
      </w:tr>
    </w:tbl>
    <w:p w:rsidR="0061344E" w:rsidRPr="00175E49" w:rsidRDefault="0061344E" w:rsidP="0061344E">
      <w:pPr>
        <w:spacing w:after="0" w:line="240" w:lineRule="auto"/>
        <w:rPr>
          <w:rFonts w:ascii="Arial" w:eastAsia="Times New Roman" w:hAnsi="Arial" w:cs="Arial"/>
          <w:color w:val="FF0000"/>
          <w:sz w:val="20"/>
          <w:szCs w:val="20"/>
        </w:rPr>
      </w:pPr>
    </w:p>
    <w:p w:rsidR="002E2417" w:rsidRPr="00175E49" w:rsidRDefault="002E2417" w:rsidP="0061344E">
      <w:pPr>
        <w:spacing w:after="0" w:line="240" w:lineRule="auto"/>
        <w:rPr>
          <w:rFonts w:ascii="Arial" w:eastAsia="Times New Roman" w:hAnsi="Arial" w:cs="Arial"/>
          <w:color w:val="FF0000"/>
          <w:sz w:val="20"/>
          <w:szCs w:val="20"/>
        </w:rPr>
      </w:pPr>
    </w:p>
    <w:p w:rsidR="007F0C35" w:rsidRPr="00175E49" w:rsidRDefault="007F0C35" w:rsidP="0061344E">
      <w:pPr>
        <w:spacing w:after="0" w:line="240" w:lineRule="auto"/>
        <w:rPr>
          <w:rFonts w:ascii="Arial" w:eastAsia="Times New Roman" w:hAnsi="Arial" w:cs="Arial"/>
          <w:color w:val="FF0000"/>
          <w:sz w:val="20"/>
          <w:szCs w:val="20"/>
        </w:rPr>
      </w:pPr>
    </w:p>
    <w:p w:rsidR="0061344E" w:rsidRPr="00175E49" w:rsidRDefault="0061344E" w:rsidP="0061344E">
      <w:pPr>
        <w:spacing w:after="0" w:line="240" w:lineRule="auto"/>
        <w:rPr>
          <w:rFonts w:ascii="Arial" w:eastAsia="Times New Roman" w:hAnsi="Arial" w:cs="Arial"/>
          <w:b/>
          <w:sz w:val="20"/>
          <w:szCs w:val="20"/>
        </w:rPr>
      </w:pPr>
      <w:r w:rsidRPr="00175E49">
        <w:rPr>
          <w:rFonts w:ascii="Arial" w:eastAsia="Times New Roman" w:hAnsi="Arial" w:cs="Arial"/>
          <w:b/>
          <w:sz w:val="20"/>
          <w:szCs w:val="20"/>
        </w:rPr>
        <w:lastRenderedPageBreak/>
        <w:t>META 16</w:t>
      </w:r>
    </w:p>
    <w:p w:rsidR="0061344E" w:rsidRPr="00175E49" w:rsidRDefault="0061344E" w:rsidP="0061344E">
      <w:pPr>
        <w:spacing w:after="0" w:line="240" w:lineRule="auto"/>
        <w:rPr>
          <w:rFonts w:ascii="Arial" w:eastAsia="Times New Roman"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5687"/>
        <w:gridCol w:w="1258"/>
        <w:gridCol w:w="5532"/>
      </w:tblGrid>
      <w:tr w:rsidR="0061344E" w:rsidRPr="00175E49" w:rsidTr="00A53686">
        <w:tc>
          <w:tcPr>
            <w:tcW w:w="993" w:type="dxa"/>
            <w:shd w:val="clear" w:color="auto" w:fill="auto"/>
          </w:tcPr>
          <w:p w:rsidR="0061344E" w:rsidRPr="00175E49" w:rsidRDefault="0061344E" w:rsidP="00A53686">
            <w:pPr>
              <w:spacing w:after="0" w:line="240" w:lineRule="auto"/>
              <w:jc w:val="center"/>
              <w:rPr>
                <w:rFonts w:ascii="Arial" w:eastAsia="Times New Roman" w:hAnsi="Arial" w:cs="Arial"/>
                <w:b/>
                <w:sz w:val="20"/>
                <w:szCs w:val="20"/>
              </w:rPr>
            </w:pPr>
            <w:r w:rsidRPr="00175E49">
              <w:rPr>
                <w:rFonts w:ascii="Arial" w:eastAsia="Times New Roman" w:hAnsi="Arial" w:cs="Arial"/>
                <w:b/>
                <w:sz w:val="20"/>
                <w:szCs w:val="20"/>
              </w:rPr>
              <w:t>Meta</w:t>
            </w:r>
          </w:p>
        </w:tc>
        <w:tc>
          <w:tcPr>
            <w:tcW w:w="5687" w:type="dxa"/>
            <w:shd w:val="clear" w:color="auto" w:fill="auto"/>
          </w:tcPr>
          <w:p w:rsidR="0061344E" w:rsidRPr="00175E49" w:rsidRDefault="0061344E" w:rsidP="00A53686">
            <w:pPr>
              <w:spacing w:after="0" w:line="240" w:lineRule="auto"/>
              <w:jc w:val="center"/>
              <w:rPr>
                <w:rFonts w:ascii="Arial" w:eastAsia="Times New Roman" w:hAnsi="Arial" w:cs="Arial"/>
                <w:b/>
                <w:sz w:val="20"/>
                <w:szCs w:val="20"/>
              </w:rPr>
            </w:pPr>
            <w:r w:rsidRPr="00175E49">
              <w:rPr>
                <w:rFonts w:ascii="Arial" w:eastAsia="Times New Roman" w:hAnsi="Arial" w:cs="Arial"/>
                <w:b/>
                <w:sz w:val="20"/>
                <w:szCs w:val="20"/>
              </w:rPr>
              <w:t>Texto da meta</w:t>
            </w:r>
          </w:p>
        </w:tc>
        <w:tc>
          <w:tcPr>
            <w:tcW w:w="1258" w:type="dxa"/>
            <w:shd w:val="clear" w:color="auto" w:fill="auto"/>
          </w:tcPr>
          <w:p w:rsidR="0061344E" w:rsidRPr="00175E49" w:rsidRDefault="0061344E" w:rsidP="00A53686">
            <w:pPr>
              <w:spacing w:after="0" w:line="240" w:lineRule="auto"/>
              <w:jc w:val="center"/>
              <w:rPr>
                <w:rFonts w:ascii="Arial" w:eastAsia="Times New Roman" w:hAnsi="Arial" w:cs="Arial"/>
                <w:b/>
                <w:sz w:val="20"/>
                <w:szCs w:val="20"/>
              </w:rPr>
            </w:pPr>
            <w:r w:rsidRPr="00175E49">
              <w:rPr>
                <w:rFonts w:ascii="Arial" w:eastAsia="Times New Roman" w:hAnsi="Arial" w:cs="Arial"/>
                <w:b/>
                <w:sz w:val="20"/>
                <w:szCs w:val="20"/>
              </w:rPr>
              <w:t>Prazo</w:t>
            </w:r>
          </w:p>
        </w:tc>
        <w:tc>
          <w:tcPr>
            <w:tcW w:w="5532" w:type="dxa"/>
            <w:shd w:val="clear" w:color="auto" w:fill="auto"/>
          </w:tcPr>
          <w:p w:rsidR="0061344E" w:rsidRPr="00175E49" w:rsidRDefault="0061344E" w:rsidP="00A53686">
            <w:pPr>
              <w:spacing w:after="0" w:line="240" w:lineRule="auto"/>
              <w:jc w:val="center"/>
              <w:rPr>
                <w:rFonts w:ascii="Arial" w:eastAsia="Times New Roman" w:hAnsi="Arial" w:cs="Arial"/>
                <w:b/>
                <w:sz w:val="20"/>
                <w:szCs w:val="20"/>
              </w:rPr>
            </w:pPr>
            <w:r w:rsidRPr="00175E49">
              <w:rPr>
                <w:rFonts w:ascii="Arial" w:eastAsia="Times New Roman" w:hAnsi="Arial" w:cs="Arial"/>
                <w:b/>
                <w:sz w:val="20"/>
                <w:szCs w:val="20"/>
              </w:rPr>
              <w:t>O</w:t>
            </w:r>
            <w:r w:rsidR="007F71DC">
              <w:rPr>
                <w:rFonts w:ascii="Arial" w:eastAsia="Times New Roman" w:hAnsi="Arial" w:cs="Arial"/>
                <w:b/>
                <w:sz w:val="20"/>
                <w:szCs w:val="20"/>
              </w:rPr>
              <w:t>bservações/Relato sintético 2019</w:t>
            </w:r>
          </w:p>
        </w:tc>
      </w:tr>
      <w:tr w:rsidR="0061344E" w:rsidRPr="00175E49" w:rsidTr="00A53686">
        <w:tc>
          <w:tcPr>
            <w:tcW w:w="993" w:type="dxa"/>
            <w:shd w:val="clear" w:color="auto" w:fill="auto"/>
          </w:tcPr>
          <w:p w:rsidR="0061344E" w:rsidRPr="00175E49" w:rsidRDefault="0061344E" w:rsidP="00A53686">
            <w:pPr>
              <w:spacing w:after="0" w:line="240" w:lineRule="auto"/>
              <w:jc w:val="center"/>
              <w:rPr>
                <w:rFonts w:ascii="Arial" w:eastAsia="Times New Roman" w:hAnsi="Arial" w:cs="Arial"/>
                <w:sz w:val="20"/>
                <w:szCs w:val="20"/>
              </w:rPr>
            </w:pPr>
            <w:r w:rsidRPr="00175E49">
              <w:rPr>
                <w:rFonts w:ascii="Arial" w:eastAsia="Times New Roman" w:hAnsi="Arial" w:cs="Arial"/>
                <w:sz w:val="20"/>
                <w:szCs w:val="20"/>
              </w:rPr>
              <w:t>16</w:t>
            </w:r>
          </w:p>
        </w:tc>
        <w:tc>
          <w:tcPr>
            <w:tcW w:w="5687" w:type="dxa"/>
            <w:shd w:val="clear" w:color="auto" w:fill="auto"/>
          </w:tcPr>
          <w:p w:rsidR="0061344E" w:rsidRPr="00175E49" w:rsidRDefault="0061344E" w:rsidP="00A53686">
            <w:pPr>
              <w:spacing w:after="0" w:line="240" w:lineRule="auto"/>
              <w:jc w:val="both"/>
              <w:rPr>
                <w:rFonts w:ascii="Arial" w:eastAsia="Times New Roman" w:hAnsi="Arial" w:cs="Arial"/>
                <w:sz w:val="20"/>
                <w:szCs w:val="20"/>
              </w:rPr>
            </w:pPr>
            <w:r w:rsidRPr="00175E49">
              <w:rPr>
                <w:rFonts w:ascii="Arial" w:hAnsi="Arial" w:cs="Arial"/>
                <w:sz w:val="20"/>
                <w:szCs w:val="20"/>
              </w:rPr>
              <w:t>Incentivar a formação, em nível de pós-graduação, 50%</w:t>
            </w:r>
            <w:r w:rsidRPr="00175E49">
              <w:rPr>
                <w:rFonts w:ascii="Arial" w:hAnsi="Arial" w:cs="Arial"/>
                <w:color w:val="538135"/>
                <w:sz w:val="20"/>
                <w:szCs w:val="20"/>
              </w:rPr>
              <w:t xml:space="preserve"> </w:t>
            </w:r>
            <w:r w:rsidRPr="00175E49">
              <w:rPr>
                <w:rFonts w:ascii="Arial" w:hAnsi="Arial" w:cs="Arial"/>
                <w:sz w:val="20"/>
                <w:szCs w:val="20"/>
              </w:rPr>
              <w:t>(cinquenta por cento) dos professores da educação básica, até o último ano de vigência deste PNE, e garantir a todos (as) os (as) profissionais da educação básica formação continuada em sua área de atuação, considerando as necessidades, demandas e contextualizações dos sistemas de ensino.</w:t>
            </w:r>
          </w:p>
        </w:tc>
        <w:tc>
          <w:tcPr>
            <w:tcW w:w="1258" w:type="dxa"/>
            <w:shd w:val="clear" w:color="auto" w:fill="auto"/>
          </w:tcPr>
          <w:p w:rsidR="0061344E" w:rsidRPr="00175E49" w:rsidRDefault="0061344E" w:rsidP="00A53686">
            <w:pPr>
              <w:spacing w:after="0" w:line="240" w:lineRule="auto"/>
              <w:jc w:val="center"/>
              <w:rPr>
                <w:rFonts w:ascii="Arial" w:eastAsia="Times New Roman" w:hAnsi="Arial" w:cs="Arial"/>
                <w:sz w:val="20"/>
                <w:szCs w:val="20"/>
              </w:rPr>
            </w:pPr>
            <w:r w:rsidRPr="00175E49">
              <w:rPr>
                <w:rFonts w:ascii="Arial" w:eastAsia="Times New Roman" w:hAnsi="Arial" w:cs="Arial"/>
                <w:sz w:val="20"/>
                <w:szCs w:val="20"/>
              </w:rPr>
              <w:t>2025</w:t>
            </w:r>
          </w:p>
        </w:tc>
        <w:tc>
          <w:tcPr>
            <w:tcW w:w="5532" w:type="dxa"/>
            <w:shd w:val="clear" w:color="auto" w:fill="auto"/>
          </w:tcPr>
          <w:p w:rsidR="0061344E" w:rsidRPr="00175E49" w:rsidRDefault="0061344E" w:rsidP="007F0C35">
            <w:pPr>
              <w:spacing w:after="0" w:line="240" w:lineRule="auto"/>
              <w:jc w:val="both"/>
              <w:rPr>
                <w:rFonts w:ascii="Arial" w:eastAsia="Times New Roman" w:hAnsi="Arial" w:cs="Arial"/>
                <w:sz w:val="20"/>
                <w:szCs w:val="20"/>
              </w:rPr>
            </w:pPr>
            <w:r w:rsidRPr="00175E49">
              <w:rPr>
                <w:rFonts w:ascii="Arial" w:eastAsia="Times New Roman" w:hAnsi="Arial" w:cs="Arial"/>
                <w:sz w:val="20"/>
                <w:szCs w:val="20"/>
              </w:rPr>
              <w:t>-</w:t>
            </w:r>
            <w:r w:rsidR="00510FF0" w:rsidRPr="00175E49">
              <w:rPr>
                <w:rFonts w:ascii="Arial" w:eastAsia="Times New Roman" w:hAnsi="Arial" w:cs="Arial"/>
                <w:sz w:val="20"/>
                <w:szCs w:val="20"/>
              </w:rPr>
              <w:t xml:space="preserve"> </w:t>
            </w:r>
            <w:r w:rsidR="007F0C35" w:rsidRPr="00175E49">
              <w:rPr>
                <w:rFonts w:ascii="Arial" w:eastAsia="Times New Roman" w:hAnsi="Arial" w:cs="Arial"/>
                <w:sz w:val="20"/>
                <w:szCs w:val="20"/>
              </w:rPr>
              <w:t xml:space="preserve">Capacitação BNCC em parceria com a AMPLANORTE; </w:t>
            </w:r>
          </w:p>
          <w:p w:rsidR="00510FF0" w:rsidRPr="00175E49" w:rsidRDefault="00510FF0" w:rsidP="00A53686">
            <w:pPr>
              <w:spacing w:after="0" w:line="240" w:lineRule="auto"/>
              <w:jc w:val="both"/>
              <w:rPr>
                <w:rFonts w:ascii="Arial" w:eastAsia="Times New Roman" w:hAnsi="Arial" w:cs="Arial"/>
                <w:sz w:val="20"/>
                <w:szCs w:val="20"/>
              </w:rPr>
            </w:pPr>
            <w:r w:rsidRPr="00175E49">
              <w:rPr>
                <w:rFonts w:ascii="Arial" w:eastAsia="Times New Roman" w:hAnsi="Arial" w:cs="Arial"/>
                <w:sz w:val="20"/>
                <w:szCs w:val="20"/>
              </w:rPr>
              <w:t>- Acompanhamento pedagógico com professores de alfabetização (1, 2º e 3º ano) e professores de Pré I e Pré II</w:t>
            </w:r>
            <w:r w:rsidR="007F0C35" w:rsidRPr="00175E49">
              <w:rPr>
                <w:rFonts w:ascii="Arial" w:eastAsia="Times New Roman" w:hAnsi="Arial" w:cs="Arial"/>
                <w:sz w:val="20"/>
                <w:szCs w:val="20"/>
              </w:rPr>
              <w:t>;</w:t>
            </w:r>
          </w:p>
          <w:p w:rsidR="0061344E" w:rsidRPr="00175E49" w:rsidRDefault="0061344E" w:rsidP="00A53686">
            <w:pPr>
              <w:spacing w:after="0" w:line="240" w:lineRule="auto"/>
              <w:jc w:val="both"/>
              <w:rPr>
                <w:rFonts w:ascii="Arial" w:eastAsia="Times New Roman" w:hAnsi="Arial" w:cs="Arial"/>
                <w:sz w:val="20"/>
                <w:szCs w:val="20"/>
              </w:rPr>
            </w:pPr>
          </w:p>
        </w:tc>
      </w:tr>
    </w:tbl>
    <w:p w:rsidR="0061344E" w:rsidRPr="00175E49" w:rsidRDefault="0061344E" w:rsidP="0061344E">
      <w:pPr>
        <w:spacing w:after="0" w:line="240" w:lineRule="auto"/>
        <w:rPr>
          <w:rFonts w:ascii="Arial" w:eastAsia="Times New Roman" w:hAnsi="Arial" w:cs="Arial"/>
          <w:color w:val="FF0000"/>
          <w:sz w:val="20"/>
          <w:szCs w:val="20"/>
        </w:rPr>
      </w:pPr>
    </w:p>
    <w:p w:rsidR="0061344E" w:rsidRPr="00175E49" w:rsidRDefault="0061344E" w:rsidP="0061344E">
      <w:pPr>
        <w:spacing w:after="0" w:line="240" w:lineRule="auto"/>
        <w:rPr>
          <w:rFonts w:ascii="Arial" w:eastAsia="Times New Roman" w:hAnsi="Arial" w:cs="Arial"/>
          <w:color w:val="FF0000"/>
          <w:sz w:val="20"/>
          <w:szCs w:val="20"/>
        </w:rPr>
      </w:pPr>
    </w:p>
    <w:tbl>
      <w:tblPr>
        <w:tblW w:w="13467" w:type="dxa"/>
        <w:tblInd w:w="80"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1575"/>
        <w:gridCol w:w="835"/>
        <w:gridCol w:w="851"/>
        <w:gridCol w:w="850"/>
        <w:gridCol w:w="851"/>
        <w:gridCol w:w="850"/>
        <w:gridCol w:w="851"/>
        <w:gridCol w:w="850"/>
        <w:gridCol w:w="851"/>
        <w:gridCol w:w="850"/>
        <w:gridCol w:w="851"/>
        <w:gridCol w:w="1701"/>
        <w:gridCol w:w="1701"/>
      </w:tblGrid>
      <w:tr w:rsidR="0061344E" w:rsidRPr="00175E49" w:rsidTr="00A53686">
        <w:trPr>
          <w:trHeight w:val="782"/>
        </w:trPr>
        <w:tc>
          <w:tcPr>
            <w:tcW w:w="1575" w:type="dxa"/>
            <w:tcBorders>
              <w:top w:val="single" w:sz="8" w:space="0" w:color="000000"/>
              <w:left w:val="single" w:sz="8" w:space="0" w:color="000000"/>
              <w:bottom w:val="single" w:sz="8" w:space="0" w:color="000000"/>
              <w:right w:val="single" w:sz="8" w:space="0" w:color="000000"/>
            </w:tcBorders>
            <w:shd w:val="clear" w:color="auto" w:fill="D8D8D8"/>
            <w:tcMar>
              <w:top w:w="100" w:type="dxa"/>
              <w:left w:w="80" w:type="dxa"/>
              <w:bottom w:w="100" w:type="dxa"/>
              <w:right w:w="8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META 16</w:t>
            </w:r>
          </w:p>
        </w:tc>
        <w:tc>
          <w:tcPr>
            <w:tcW w:w="11892" w:type="dxa"/>
            <w:gridSpan w:val="12"/>
            <w:tcBorders>
              <w:top w:val="single" w:sz="8" w:space="0" w:color="000000"/>
              <w:left w:val="nil"/>
              <w:bottom w:val="single" w:sz="8" w:space="0" w:color="000000"/>
              <w:right w:val="single" w:sz="8" w:space="0" w:color="000000"/>
            </w:tcBorders>
            <w:shd w:val="clear" w:color="auto" w:fill="D8D8D8"/>
            <w:tcMar>
              <w:top w:w="100" w:type="dxa"/>
              <w:bottom w:w="100" w:type="dxa"/>
            </w:tcMar>
          </w:tcPr>
          <w:p w:rsidR="0061344E" w:rsidRPr="00175E49" w:rsidRDefault="0061344E" w:rsidP="00A53686">
            <w:pPr>
              <w:spacing w:after="0" w:line="240" w:lineRule="auto"/>
              <w:ind w:left="60"/>
              <w:jc w:val="both"/>
              <w:rPr>
                <w:rFonts w:ascii="Arial" w:eastAsia="Times New Roman" w:hAnsi="Arial" w:cs="Arial"/>
                <w:sz w:val="20"/>
                <w:szCs w:val="20"/>
              </w:rPr>
            </w:pPr>
            <w:r w:rsidRPr="00175E49">
              <w:rPr>
                <w:rFonts w:ascii="Arial" w:hAnsi="Arial" w:cs="Arial"/>
                <w:sz w:val="20"/>
                <w:szCs w:val="20"/>
              </w:rPr>
              <w:t>Incentivar a formação, em nível de pós-graduação, 50%</w:t>
            </w:r>
            <w:r w:rsidRPr="00175E49">
              <w:rPr>
                <w:rFonts w:ascii="Arial" w:hAnsi="Arial" w:cs="Arial"/>
                <w:color w:val="538135"/>
                <w:sz w:val="20"/>
                <w:szCs w:val="20"/>
              </w:rPr>
              <w:t xml:space="preserve"> </w:t>
            </w:r>
            <w:r w:rsidRPr="00175E49">
              <w:rPr>
                <w:rFonts w:ascii="Arial" w:hAnsi="Arial" w:cs="Arial"/>
                <w:sz w:val="20"/>
                <w:szCs w:val="20"/>
              </w:rPr>
              <w:t>(cinquenta por cento) dos professores da educação básica, até o último ano de vigência deste PNE, e garantir a todos (as) os (as) profissionais da educação básica formação continuada em sua área de atuação, considerando as necessidades, demandas e contextualizações dos sistemas de ensino.</w:t>
            </w:r>
          </w:p>
        </w:tc>
      </w:tr>
      <w:tr w:rsidR="0061344E" w:rsidRPr="00175E49" w:rsidTr="00A53686">
        <w:trPr>
          <w:trHeight w:val="772"/>
        </w:trPr>
        <w:tc>
          <w:tcPr>
            <w:tcW w:w="1575" w:type="dxa"/>
            <w:vMerge w:val="restart"/>
            <w:tcBorders>
              <w:top w:val="nil"/>
              <w:left w:val="single" w:sz="8" w:space="0" w:color="000000"/>
              <w:bottom w:val="single" w:sz="8" w:space="0" w:color="000000"/>
              <w:right w:val="single" w:sz="8" w:space="0" w:color="000000"/>
            </w:tcBorders>
            <w:shd w:val="clear" w:color="auto" w:fill="EFEFEF"/>
            <w:tcMar>
              <w:top w:w="100" w:type="dxa"/>
              <w:left w:w="80" w:type="dxa"/>
              <w:bottom w:w="100" w:type="dxa"/>
              <w:right w:w="8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INDICADOR 16A</w:t>
            </w:r>
          </w:p>
        </w:tc>
        <w:tc>
          <w:tcPr>
            <w:tcW w:w="8490" w:type="dxa"/>
            <w:gridSpan w:val="10"/>
            <w:tcBorders>
              <w:top w:val="nil"/>
              <w:left w:val="nil"/>
              <w:bottom w:val="single" w:sz="8" w:space="0" w:color="000000"/>
              <w:right w:val="single" w:sz="8" w:space="0" w:color="000000"/>
            </w:tcBorders>
            <w:shd w:val="clear" w:color="auto" w:fill="EFEFEF"/>
            <w:tcMar>
              <w:top w:w="100" w:type="dxa"/>
              <w:bottom w:w="100" w:type="dxa"/>
            </w:tcMar>
          </w:tcPr>
          <w:p w:rsidR="0061344E" w:rsidRPr="00175E49" w:rsidRDefault="0061344E" w:rsidP="00A53686">
            <w:pPr>
              <w:spacing w:after="0" w:line="240" w:lineRule="auto"/>
              <w:ind w:left="60"/>
              <w:jc w:val="both"/>
              <w:rPr>
                <w:rFonts w:ascii="Arial" w:eastAsia="Times New Roman" w:hAnsi="Arial" w:cs="Arial"/>
                <w:sz w:val="20"/>
                <w:szCs w:val="20"/>
              </w:rPr>
            </w:pPr>
            <w:r w:rsidRPr="00175E49">
              <w:rPr>
                <w:rFonts w:ascii="Arial" w:hAnsi="Arial" w:cs="Arial"/>
                <w:sz w:val="20"/>
                <w:szCs w:val="20"/>
              </w:rPr>
              <w:t>Percentual de professores da educação básica com pós-graduação lato sensu ou stricto sensu.</w:t>
            </w:r>
          </w:p>
        </w:tc>
        <w:tc>
          <w:tcPr>
            <w:tcW w:w="1701" w:type="dxa"/>
            <w:tcBorders>
              <w:top w:val="nil"/>
              <w:left w:val="nil"/>
              <w:bottom w:val="single" w:sz="8" w:space="0" w:color="000000"/>
              <w:right w:val="single" w:sz="8" w:space="0" w:color="000000"/>
            </w:tcBorders>
            <w:shd w:val="clear" w:color="auto" w:fill="EFEFE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Alcançou indicador?</w:t>
            </w:r>
          </w:p>
          <w:p w:rsidR="0061344E" w:rsidRPr="00175E49" w:rsidRDefault="0061344E" w:rsidP="00A53686">
            <w:pPr>
              <w:spacing w:after="0" w:line="240" w:lineRule="auto"/>
              <w:ind w:left="60"/>
              <w:rPr>
                <w:rFonts w:ascii="Arial" w:eastAsia="Times New Roman" w:hAnsi="Arial" w:cs="Arial"/>
                <w:b/>
                <w:sz w:val="20"/>
                <w:szCs w:val="20"/>
              </w:rPr>
            </w:pPr>
          </w:p>
        </w:tc>
        <w:tc>
          <w:tcPr>
            <w:tcW w:w="1701" w:type="dxa"/>
            <w:tcBorders>
              <w:top w:val="nil"/>
              <w:left w:val="nil"/>
              <w:bottom w:val="single" w:sz="8" w:space="0" w:color="000000"/>
              <w:right w:val="single" w:sz="8" w:space="0" w:color="000000"/>
            </w:tcBorders>
            <w:shd w:val="clear" w:color="auto" w:fill="EFEFE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(Informe aqui o prazo do indicador)</w:t>
            </w:r>
          </w:p>
        </w:tc>
      </w:tr>
      <w:tr w:rsidR="0061344E" w:rsidRPr="00175E49" w:rsidTr="00A53686">
        <w:trPr>
          <w:trHeight w:val="252"/>
        </w:trPr>
        <w:tc>
          <w:tcPr>
            <w:tcW w:w="1575"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61344E" w:rsidRPr="00175E49" w:rsidRDefault="0061344E" w:rsidP="00A53686">
            <w:pPr>
              <w:spacing w:after="0" w:line="240" w:lineRule="auto"/>
              <w:ind w:left="60"/>
              <w:rPr>
                <w:rFonts w:ascii="Arial" w:eastAsia="Times New Roman" w:hAnsi="Arial" w:cs="Arial"/>
                <w:sz w:val="20"/>
                <w:szCs w:val="20"/>
              </w:rPr>
            </w:pPr>
          </w:p>
        </w:tc>
        <w:tc>
          <w:tcPr>
            <w:tcW w:w="835" w:type="dxa"/>
            <w:tcBorders>
              <w:top w:val="nil"/>
              <w:left w:val="nil"/>
              <w:bottom w:val="single" w:sz="8" w:space="0" w:color="000000"/>
              <w:right w:val="single" w:sz="8" w:space="0" w:color="000000"/>
            </w:tcBorders>
            <w:shd w:val="clear" w:color="auto" w:fill="EFEFEF"/>
            <w:tcMar>
              <w:top w:w="100" w:type="dxa"/>
              <w:left w:w="80" w:type="dxa"/>
              <w:bottom w:w="100" w:type="dxa"/>
              <w:right w:w="8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2015</w:t>
            </w:r>
          </w:p>
        </w:tc>
        <w:tc>
          <w:tcPr>
            <w:tcW w:w="851" w:type="dxa"/>
            <w:tcBorders>
              <w:top w:val="nil"/>
              <w:left w:val="nil"/>
              <w:bottom w:val="single" w:sz="8" w:space="0" w:color="000000"/>
              <w:right w:val="single" w:sz="8" w:space="0" w:color="000000"/>
            </w:tcBorders>
            <w:shd w:val="clear" w:color="auto" w:fill="EFEFEF"/>
            <w:tcMar>
              <w:top w:w="100" w:type="dxa"/>
              <w:left w:w="100" w:type="dxa"/>
              <w:bottom w:w="100" w:type="dxa"/>
              <w:right w:w="10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2016</w:t>
            </w:r>
          </w:p>
        </w:tc>
        <w:tc>
          <w:tcPr>
            <w:tcW w:w="850"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2017</w:t>
            </w:r>
          </w:p>
        </w:tc>
        <w:tc>
          <w:tcPr>
            <w:tcW w:w="851"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2018</w:t>
            </w:r>
          </w:p>
        </w:tc>
        <w:tc>
          <w:tcPr>
            <w:tcW w:w="850"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jc w:val="center"/>
              <w:rPr>
                <w:rFonts w:ascii="Arial" w:eastAsia="Times New Roman" w:hAnsi="Arial" w:cs="Arial"/>
                <w:b/>
                <w:sz w:val="20"/>
                <w:szCs w:val="20"/>
              </w:rPr>
            </w:pPr>
            <w:r w:rsidRPr="00175E49">
              <w:rPr>
                <w:rFonts w:ascii="Arial" w:eastAsia="Times New Roman" w:hAnsi="Arial" w:cs="Arial"/>
                <w:b/>
                <w:sz w:val="20"/>
                <w:szCs w:val="20"/>
              </w:rPr>
              <w:t>2019</w:t>
            </w:r>
          </w:p>
        </w:tc>
        <w:tc>
          <w:tcPr>
            <w:tcW w:w="851"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jc w:val="center"/>
              <w:rPr>
                <w:rFonts w:ascii="Arial" w:eastAsia="Times New Roman" w:hAnsi="Arial" w:cs="Arial"/>
                <w:b/>
                <w:sz w:val="20"/>
                <w:szCs w:val="20"/>
              </w:rPr>
            </w:pPr>
            <w:r w:rsidRPr="00175E49">
              <w:rPr>
                <w:rFonts w:ascii="Arial" w:eastAsia="Times New Roman" w:hAnsi="Arial" w:cs="Arial"/>
                <w:b/>
                <w:sz w:val="20"/>
                <w:szCs w:val="20"/>
              </w:rPr>
              <w:t>2020</w:t>
            </w:r>
          </w:p>
        </w:tc>
        <w:tc>
          <w:tcPr>
            <w:tcW w:w="850"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jc w:val="center"/>
              <w:rPr>
                <w:rFonts w:ascii="Arial" w:eastAsia="Times New Roman" w:hAnsi="Arial" w:cs="Arial"/>
                <w:b/>
                <w:sz w:val="20"/>
                <w:szCs w:val="20"/>
              </w:rPr>
            </w:pPr>
            <w:r w:rsidRPr="00175E49">
              <w:rPr>
                <w:rFonts w:ascii="Arial" w:eastAsia="Times New Roman" w:hAnsi="Arial" w:cs="Arial"/>
                <w:b/>
                <w:sz w:val="20"/>
                <w:szCs w:val="20"/>
              </w:rPr>
              <w:t>2021</w:t>
            </w:r>
          </w:p>
        </w:tc>
        <w:tc>
          <w:tcPr>
            <w:tcW w:w="851"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jc w:val="center"/>
              <w:rPr>
                <w:rFonts w:ascii="Arial" w:eastAsia="Times New Roman" w:hAnsi="Arial" w:cs="Arial"/>
                <w:b/>
                <w:sz w:val="20"/>
                <w:szCs w:val="20"/>
              </w:rPr>
            </w:pPr>
            <w:r w:rsidRPr="00175E49">
              <w:rPr>
                <w:rFonts w:ascii="Arial" w:eastAsia="Times New Roman" w:hAnsi="Arial" w:cs="Arial"/>
                <w:b/>
                <w:sz w:val="20"/>
                <w:szCs w:val="20"/>
              </w:rPr>
              <w:t>2022</w:t>
            </w:r>
          </w:p>
        </w:tc>
        <w:tc>
          <w:tcPr>
            <w:tcW w:w="850"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jc w:val="center"/>
              <w:rPr>
                <w:rFonts w:ascii="Arial" w:eastAsia="Times New Roman" w:hAnsi="Arial" w:cs="Arial"/>
                <w:b/>
                <w:sz w:val="20"/>
                <w:szCs w:val="20"/>
              </w:rPr>
            </w:pPr>
            <w:r w:rsidRPr="00175E49">
              <w:rPr>
                <w:rFonts w:ascii="Arial" w:eastAsia="Times New Roman" w:hAnsi="Arial" w:cs="Arial"/>
                <w:b/>
                <w:sz w:val="20"/>
                <w:szCs w:val="20"/>
              </w:rPr>
              <w:t>2023</w:t>
            </w:r>
          </w:p>
        </w:tc>
        <w:tc>
          <w:tcPr>
            <w:tcW w:w="851"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jc w:val="center"/>
              <w:rPr>
                <w:rFonts w:ascii="Arial" w:eastAsia="Times New Roman" w:hAnsi="Arial" w:cs="Arial"/>
                <w:b/>
                <w:sz w:val="20"/>
                <w:szCs w:val="20"/>
              </w:rPr>
            </w:pPr>
            <w:r w:rsidRPr="00175E49">
              <w:rPr>
                <w:rFonts w:ascii="Arial" w:eastAsia="Times New Roman" w:hAnsi="Arial" w:cs="Arial"/>
                <w:b/>
                <w:sz w:val="20"/>
                <w:szCs w:val="20"/>
              </w:rPr>
              <w:t>2024</w:t>
            </w:r>
          </w:p>
        </w:tc>
        <w:tc>
          <w:tcPr>
            <w:tcW w:w="1701"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jc w:val="center"/>
              <w:rPr>
                <w:rFonts w:ascii="Arial" w:eastAsia="Times New Roman" w:hAnsi="Arial" w:cs="Arial"/>
                <w:b/>
                <w:sz w:val="20"/>
                <w:szCs w:val="20"/>
              </w:rPr>
            </w:pPr>
            <w:r w:rsidRPr="00175E49">
              <w:rPr>
                <w:rFonts w:ascii="Arial" w:eastAsia="Times New Roman" w:hAnsi="Arial" w:cs="Arial"/>
                <w:b/>
                <w:sz w:val="20"/>
                <w:szCs w:val="20"/>
              </w:rPr>
              <w:t>2025</w:t>
            </w:r>
          </w:p>
        </w:tc>
        <w:tc>
          <w:tcPr>
            <w:tcW w:w="1701"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2025</w:t>
            </w:r>
          </w:p>
        </w:tc>
      </w:tr>
      <w:tr w:rsidR="0061344E" w:rsidRPr="00175E49" w:rsidTr="00A53686">
        <w:trPr>
          <w:trHeight w:val="229"/>
        </w:trPr>
        <w:tc>
          <w:tcPr>
            <w:tcW w:w="1575"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61344E" w:rsidRPr="00175E49" w:rsidRDefault="0061344E" w:rsidP="00A53686">
            <w:pPr>
              <w:spacing w:after="0" w:line="240" w:lineRule="auto"/>
              <w:ind w:left="62"/>
              <w:rPr>
                <w:rFonts w:ascii="Arial" w:eastAsia="Times New Roman" w:hAnsi="Arial" w:cs="Arial"/>
                <w:sz w:val="20"/>
                <w:szCs w:val="20"/>
              </w:rPr>
            </w:pPr>
            <w:r w:rsidRPr="00175E49">
              <w:rPr>
                <w:rFonts w:ascii="Arial" w:eastAsia="Times New Roman" w:hAnsi="Arial" w:cs="Arial"/>
                <w:sz w:val="20"/>
                <w:szCs w:val="20"/>
              </w:rPr>
              <w:t>Meta prevista</w:t>
            </w:r>
          </w:p>
        </w:tc>
        <w:tc>
          <w:tcPr>
            <w:tcW w:w="835"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F663A3" w:rsidP="00A53686">
            <w:pPr>
              <w:spacing w:after="0" w:line="240" w:lineRule="auto"/>
              <w:ind w:left="62"/>
              <w:rPr>
                <w:rFonts w:ascii="Arial" w:eastAsia="Times New Roman" w:hAnsi="Arial" w:cs="Arial"/>
                <w:sz w:val="20"/>
                <w:szCs w:val="20"/>
              </w:rPr>
            </w:pPr>
            <w:r>
              <w:rPr>
                <w:rFonts w:ascii="Arial" w:eastAsia="Times New Roman" w:hAnsi="Arial" w:cs="Arial"/>
                <w:sz w:val="20"/>
                <w:szCs w:val="20"/>
              </w:rPr>
              <w:t>5</w:t>
            </w:r>
            <w:r w:rsidR="0061344E" w:rsidRPr="00175E49">
              <w:rPr>
                <w:rFonts w:ascii="Arial" w:eastAsia="Times New Roman" w:hAnsi="Arial" w:cs="Arial"/>
                <w:sz w:val="20"/>
                <w:szCs w:val="20"/>
              </w:rPr>
              <w:t>0%</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F663A3" w:rsidP="00A53686">
            <w:pPr>
              <w:spacing w:after="0" w:line="240" w:lineRule="auto"/>
              <w:ind w:left="62"/>
              <w:jc w:val="center"/>
              <w:rPr>
                <w:rFonts w:ascii="Arial" w:eastAsia="Times New Roman" w:hAnsi="Arial" w:cs="Arial"/>
                <w:sz w:val="20"/>
                <w:szCs w:val="20"/>
              </w:rPr>
            </w:pPr>
            <w:r>
              <w:rPr>
                <w:rFonts w:ascii="Arial" w:eastAsia="Times New Roman" w:hAnsi="Arial" w:cs="Arial"/>
                <w:sz w:val="20"/>
                <w:szCs w:val="20"/>
              </w:rPr>
              <w:t>5</w:t>
            </w:r>
            <w:r w:rsidR="0061344E" w:rsidRPr="00175E49">
              <w:rPr>
                <w:rFonts w:ascii="Arial" w:eastAsia="Times New Roman" w:hAnsi="Arial" w:cs="Arial"/>
                <w:sz w:val="20"/>
                <w:szCs w:val="20"/>
              </w:rPr>
              <w:t>0%</w:t>
            </w: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F663A3" w:rsidP="00A53686">
            <w:pPr>
              <w:spacing w:after="0" w:line="240" w:lineRule="auto"/>
              <w:ind w:left="62"/>
              <w:jc w:val="center"/>
              <w:rPr>
                <w:rFonts w:ascii="Arial" w:eastAsia="Times New Roman" w:hAnsi="Arial" w:cs="Arial"/>
                <w:sz w:val="20"/>
                <w:szCs w:val="20"/>
              </w:rPr>
            </w:pPr>
            <w:r>
              <w:rPr>
                <w:rFonts w:ascii="Arial" w:eastAsia="Times New Roman" w:hAnsi="Arial" w:cs="Arial"/>
                <w:sz w:val="20"/>
                <w:szCs w:val="20"/>
              </w:rPr>
              <w:t>5</w:t>
            </w:r>
            <w:r w:rsidR="0061344E" w:rsidRPr="00175E49">
              <w:rPr>
                <w:rFonts w:ascii="Arial" w:eastAsia="Times New Roman" w:hAnsi="Arial" w:cs="Arial"/>
                <w:sz w:val="20"/>
                <w:szCs w:val="20"/>
              </w:rPr>
              <w:t>0%</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F663A3" w:rsidP="00F663A3">
            <w:pPr>
              <w:spacing w:after="0" w:line="240" w:lineRule="auto"/>
              <w:ind w:left="62"/>
              <w:rPr>
                <w:rFonts w:ascii="Arial" w:eastAsia="Times New Roman" w:hAnsi="Arial" w:cs="Arial"/>
                <w:sz w:val="20"/>
                <w:szCs w:val="20"/>
              </w:rPr>
            </w:pPr>
            <w:r>
              <w:rPr>
                <w:rFonts w:ascii="Arial" w:eastAsia="Times New Roman" w:hAnsi="Arial" w:cs="Arial"/>
                <w:sz w:val="20"/>
                <w:szCs w:val="20"/>
              </w:rPr>
              <w:t>5</w:t>
            </w:r>
            <w:r w:rsidR="0061344E" w:rsidRPr="00175E49">
              <w:rPr>
                <w:rFonts w:ascii="Arial" w:eastAsia="Times New Roman" w:hAnsi="Arial" w:cs="Arial"/>
                <w:sz w:val="20"/>
                <w:szCs w:val="20"/>
              </w:rPr>
              <w:t>0%</w:t>
            </w: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F663A3" w:rsidP="00A53686">
            <w:pPr>
              <w:spacing w:after="0" w:line="240" w:lineRule="auto"/>
              <w:ind w:left="62"/>
              <w:jc w:val="center"/>
              <w:rPr>
                <w:rFonts w:ascii="Arial" w:eastAsia="Times New Roman" w:hAnsi="Arial" w:cs="Arial"/>
                <w:sz w:val="20"/>
                <w:szCs w:val="20"/>
              </w:rPr>
            </w:pPr>
            <w:r>
              <w:rPr>
                <w:rFonts w:ascii="Arial" w:eastAsia="Times New Roman" w:hAnsi="Arial" w:cs="Arial"/>
                <w:sz w:val="20"/>
                <w:szCs w:val="20"/>
              </w:rPr>
              <w:t>5</w:t>
            </w:r>
            <w:r w:rsidR="0061344E" w:rsidRPr="00175E49">
              <w:rPr>
                <w:rFonts w:ascii="Arial" w:eastAsia="Times New Roman" w:hAnsi="Arial" w:cs="Arial"/>
                <w:sz w:val="20"/>
                <w:szCs w:val="20"/>
              </w:rPr>
              <w:t>0%</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F663A3" w:rsidP="00A53686">
            <w:pPr>
              <w:spacing w:after="0" w:line="240" w:lineRule="auto"/>
              <w:ind w:left="62"/>
              <w:jc w:val="center"/>
              <w:rPr>
                <w:rFonts w:ascii="Arial" w:eastAsia="Times New Roman" w:hAnsi="Arial" w:cs="Arial"/>
                <w:sz w:val="20"/>
                <w:szCs w:val="20"/>
              </w:rPr>
            </w:pPr>
            <w:r>
              <w:rPr>
                <w:rFonts w:ascii="Arial" w:eastAsia="Times New Roman" w:hAnsi="Arial" w:cs="Arial"/>
                <w:sz w:val="20"/>
                <w:szCs w:val="20"/>
              </w:rPr>
              <w:t>5</w:t>
            </w:r>
            <w:r w:rsidR="0061344E" w:rsidRPr="00175E49">
              <w:rPr>
                <w:rFonts w:ascii="Arial" w:eastAsia="Times New Roman" w:hAnsi="Arial" w:cs="Arial"/>
                <w:sz w:val="20"/>
                <w:szCs w:val="20"/>
              </w:rPr>
              <w:t>0%</w:t>
            </w: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F663A3" w:rsidP="00A53686">
            <w:pPr>
              <w:spacing w:after="0" w:line="240" w:lineRule="auto"/>
              <w:ind w:left="62"/>
              <w:jc w:val="center"/>
              <w:rPr>
                <w:rFonts w:ascii="Arial" w:eastAsia="Times New Roman" w:hAnsi="Arial" w:cs="Arial"/>
                <w:sz w:val="20"/>
                <w:szCs w:val="20"/>
              </w:rPr>
            </w:pPr>
            <w:r>
              <w:rPr>
                <w:rFonts w:ascii="Arial" w:eastAsia="Times New Roman" w:hAnsi="Arial" w:cs="Arial"/>
                <w:sz w:val="20"/>
                <w:szCs w:val="20"/>
              </w:rPr>
              <w:t>5</w:t>
            </w:r>
            <w:r w:rsidR="0061344E" w:rsidRPr="00175E49">
              <w:rPr>
                <w:rFonts w:ascii="Arial" w:eastAsia="Times New Roman" w:hAnsi="Arial" w:cs="Arial"/>
                <w:sz w:val="20"/>
                <w:szCs w:val="20"/>
              </w:rPr>
              <w:t>0%</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F663A3" w:rsidP="00A53686">
            <w:pPr>
              <w:spacing w:after="0" w:line="240" w:lineRule="auto"/>
              <w:ind w:left="62"/>
              <w:jc w:val="center"/>
              <w:rPr>
                <w:rFonts w:ascii="Arial" w:eastAsia="Times New Roman" w:hAnsi="Arial" w:cs="Arial"/>
                <w:sz w:val="20"/>
                <w:szCs w:val="20"/>
              </w:rPr>
            </w:pPr>
            <w:r>
              <w:rPr>
                <w:rFonts w:ascii="Arial" w:eastAsia="Times New Roman" w:hAnsi="Arial" w:cs="Arial"/>
                <w:sz w:val="20"/>
                <w:szCs w:val="20"/>
              </w:rPr>
              <w:t>5</w:t>
            </w:r>
            <w:r w:rsidR="0061344E" w:rsidRPr="00175E49">
              <w:rPr>
                <w:rFonts w:ascii="Arial" w:eastAsia="Times New Roman" w:hAnsi="Arial" w:cs="Arial"/>
                <w:sz w:val="20"/>
                <w:szCs w:val="20"/>
              </w:rPr>
              <w:t>0%</w:t>
            </w: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F663A3" w:rsidP="00A53686">
            <w:pPr>
              <w:spacing w:after="0" w:line="240" w:lineRule="auto"/>
              <w:ind w:left="62"/>
              <w:jc w:val="center"/>
              <w:rPr>
                <w:rFonts w:ascii="Arial" w:eastAsia="Times New Roman" w:hAnsi="Arial" w:cs="Arial"/>
                <w:sz w:val="20"/>
                <w:szCs w:val="20"/>
              </w:rPr>
            </w:pPr>
            <w:r>
              <w:rPr>
                <w:rFonts w:ascii="Arial" w:eastAsia="Times New Roman" w:hAnsi="Arial" w:cs="Arial"/>
                <w:sz w:val="20"/>
                <w:szCs w:val="20"/>
              </w:rPr>
              <w:t>5</w:t>
            </w:r>
            <w:r w:rsidR="0061344E" w:rsidRPr="00175E49">
              <w:rPr>
                <w:rFonts w:ascii="Arial" w:eastAsia="Times New Roman" w:hAnsi="Arial" w:cs="Arial"/>
                <w:sz w:val="20"/>
                <w:szCs w:val="20"/>
              </w:rPr>
              <w:t>0%</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F663A3" w:rsidP="00A53686">
            <w:pPr>
              <w:spacing w:after="0" w:line="240" w:lineRule="auto"/>
              <w:ind w:left="62"/>
              <w:jc w:val="center"/>
              <w:rPr>
                <w:rFonts w:ascii="Arial" w:eastAsia="Times New Roman" w:hAnsi="Arial" w:cs="Arial"/>
                <w:sz w:val="20"/>
                <w:szCs w:val="20"/>
              </w:rPr>
            </w:pPr>
            <w:r>
              <w:rPr>
                <w:rFonts w:ascii="Arial" w:eastAsia="Times New Roman" w:hAnsi="Arial" w:cs="Arial"/>
                <w:sz w:val="20"/>
                <w:szCs w:val="20"/>
              </w:rPr>
              <w:t>5</w:t>
            </w:r>
            <w:r w:rsidR="0061344E" w:rsidRPr="00175E49">
              <w:rPr>
                <w:rFonts w:ascii="Arial" w:eastAsia="Times New Roman" w:hAnsi="Arial" w:cs="Arial"/>
                <w:sz w:val="20"/>
                <w:szCs w:val="20"/>
              </w:rPr>
              <w:t>0%</w:t>
            </w:r>
          </w:p>
        </w:tc>
        <w:tc>
          <w:tcPr>
            <w:tcW w:w="170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 xml:space="preserve">Não </w:t>
            </w:r>
          </w:p>
        </w:tc>
        <w:tc>
          <w:tcPr>
            <w:tcW w:w="170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2025</w:t>
            </w:r>
          </w:p>
        </w:tc>
      </w:tr>
      <w:tr w:rsidR="0061344E" w:rsidRPr="00175E49" w:rsidTr="00A53686">
        <w:trPr>
          <w:trHeight w:val="931"/>
        </w:trPr>
        <w:tc>
          <w:tcPr>
            <w:tcW w:w="1575"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61344E" w:rsidRPr="00175E49" w:rsidRDefault="0061344E" w:rsidP="00A53686">
            <w:pPr>
              <w:spacing w:after="0" w:line="240" w:lineRule="auto"/>
              <w:ind w:left="62"/>
              <w:rPr>
                <w:rFonts w:ascii="Arial" w:eastAsia="Times New Roman" w:hAnsi="Arial" w:cs="Arial"/>
                <w:sz w:val="20"/>
                <w:szCs w:val="20"/>
              </w:rPr>
            </w:pPr>
            <w:r w:rsidRPr="00175E49">
              <w:rPr>
                <w:rFonts w:ascii="Arial" w:eastAsia="Times New Roman" w:hAnsi="Arial" w:cs="Arial"/>
                <w:sz w:val="20"/>
                <w:szCs w:val="20"/>
              </w:rPr>
              <w:t>Meta executada no período (dado oficial)</w:t>
            </w:r>
          </w:p>
        </w:tc>
        <w:tc>
          <w:tcPr>
            <w:tcW w:w="835"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40,7%</w:t>
            </w: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36,9%</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510FF0"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40,7%</w:t>
            </w: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7F0C35"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40,7%</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p>
        </w:tc>
        <w:tc>
          <w:tcPr>
            <w:tcW w:w="170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p>
        </w:tc>
        <w:tc>
          <w:tcPr>
            <w:tcW w:w="170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p>
        </w:tc>
      </w:tr>
      <w:tr w:rsidR="0061344E" w:rsidRPr="00175E49" w:rsidTr="00A53686">
        <w:trPr>
          <w:trHeight w:val="942"/>
        </w:trPr>
        <w:tc>
          <w:tcPr>
            <w:tcW w:w="1575"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61344E" w:rsidRPr="00175E49" w:rsidRDefault="0061344E" w:rsidP="00A53686">
            <w:pPr>
              <w:spacing w:after="0" w:line="240" w:lineRule="auto"/>
              <w:ind w:left="62"/>
              <w:rPr>
                <w:rFonts w:ascii="Arial" w:eastAsia="Times New Roman" w:hAnsi="Arial" w:cs="Arial"/>
                <w:sz w:val="20"/>
                <w:szCs w:val="20"/>
              </w:rPr>
            </w:pPr>
            <w:r w:rsidRPr="00175E49">
              <w:rPr>
                <w:rFonts w:ascii="Arial" w:eastAsia="Times New Roman" w:hAnsi="Arial" w:cs="Arial"/>
                <w:sz w:val="20"/>
                <w:szCs w:val="20"/>
              </w:rPr>
              <w:t xml:space="preserve">Meta executada no período (dado extraoficial) </w:t>
            </w:r>
          </w:p>
        </w:tc>
        <w:tc>
          <w:tcPr>
            <w:tcW w:w="835"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7F0C35"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79,31</w:t>
            </w:r>
            <w:r w:rsidR="0061344E" w:rsidRPr="00175E49">
              <w:rPr>
                <w:rFonts w:ascii="Arial" w:eastAsia="Times New Roman" w:hAnsi="Arial" w:cs="Arial"/>
                <w:sz w:val="20"/>
                <w:szCs w:val="20"/>
              </w:rPr>
              <w:t>%</w:t>
            </w: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79,31%</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510FF0"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79,31%</w:t>
            </w: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7F0C35" w:rsidP="007F0C35">
            <w:pPr>
              <w:spacing w:after="0" w:line="360" w:lineRule="auto"/>
              <w:ind w:left="62"/>
              <w:jc w:val="center"/>
              <w:rPr>
                <w:rFonts w:ascii="Arial" w:eastAsia="Times New Roman" w:hAnsi="Arial" w:cs="Arial"/>
                <w:sz w:val="20"/>
                <w:szCs w:val="20"/>
              </w:rPr>
            </w:pPr>
            <w:r w:rsidRPr="00175E49">
              <w:rPr>
                <w:rFonts w:ascii="Arial" w:eastAsia="Times New Roman" w:hAnsi="Arial" w:cs="Arial"/>
                <w:sz w:val="20"/>
                <w:szCs w:val="20"/>
              </w:rPr>
              <w:t>79,31</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i/>
                <w:sz w:val="20"/>
                <w:szCs w:val="20"/>
              </w:rPr>
            </w:pP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i/>
                <w:sz w:val="20"/>
                <w:szCs w:val="20"/>
              </w:rPr>
            </w:pP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i/>
                <w:sz w:val="20"/>
                <w:szCs w:val="20"/>
              </w:rPr>
            </w:pP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i/>
                <w:sz w:val="20"/>
                <w:szCs w:val="20"/>
              </w:rPr>
            </w:pP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i/>
                <w:sz w:val="20"/>
                <w:szCs w:val="20"/>
              </w:rPr>
            </w:pPr>
          </w:p>
        </w:tc>
        <w:tc>
          <w:tcPr>
            <w:tcW w:w="170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i/>
                <w:sz w:val="20"/>
                <w:szCs w:val="20"/>
              </w:rPr>
            </w:pPr>
          </w:p>
        </w:tc>
        <w:tc>
          <w:tcPr>
            <w:tcW w:w="170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i/>
                <w:sz w:val="20"/>
                <w:szCs w:val="20"/>
              </w:rPr>
            </w:pPr>
          </w:p>
        </w:tc>
      </w:tr>
    </w:tbl>
    <w:p w:rsidR="0061344E" w:rsidRPr="00175E49" w:rsidRDefault="0061344E" w:rsidP="0061344E">
      <w:pPr>
        <w:spacing w:after="0" w:line="240" w:lineRule="auto"/>
        <w:rPr>
          <w:rFonts w:ascii="Arial" w:eastAsia="Times New Roman" w:hAnsi="Arial" w:cs="Arial"/>
          <w:color w:val="FF0000"/>
          <w:sz w:val="20"/>
          <w:szCs w:val="20"/>
        </w:rPr>
      </w:pPr>
    </w:p>
    <w:tbl>
      <w:tblPr>
        <w:tblW w:w="13467"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00" w:type="dxa"/>
          <w:bottom w:w="100" w:type="dxa"/>
          <w:right w:w="100" w:type="dxa"/>
        </w:tblCellMar>
        <w:tblLook w:val="0600" w:firstRow="0" w:lastRow="0" w:firstColumn="0" w:lastColumn="0" w:noHBand="1" w:noVBand="1"/>
      </w:tblPr>
      <w:tblGrid>
        <w:gridCol w:w="3990"/>
        <w:gridCol w:w="972"/>
        <w:gridCol w:w="1984"/>
        <w:gridCol w:w="1559"/>
        <w:gridCol w:w="1560"/>
        <w:gridCol w:w="3402"/>
      </w:tblGrid>
      <w:tr w:rsidR="0061344E" w:rsidRPr="00175E49" w:rsidTr="00A53686">
        <w:trPr>
          <w:trHeight w:val="807"/>
        </w:trPr>
        <w:tc>
          <w:tcPr>
            <w:tcW w:w="3990" w:type="dxa"/>
            <w:shd w:val="clear" w:color="auto" w:fill="D9D9D9"/>
            <w:tcMar>
              <w:top w:w="100" w:type="dxa"/>
              <w:left w:w="80" w:type="dxa"/>
              <w:bottom w:w="100" w:type="dxa"/>
              <w:right w:w="8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lastRenderedPageBreak/>
              <w:t>Meta 16</w:t>
            </w:r>
          </w:p>
        </w:tc>
        <w:tc>
          <w:tcPr>
            <w:tcW w:w="9477" w:type="dxa"/>
            <w:gridSpan w:val="5"/>
            <w:shd w:val="clear" w:color="auto" w:fill="D9D9D9"/>
            <w:tcMar>
              <w:top w:w="100" w:type="dxa"/>
              <w:bottom w:w="100" w:type="dxa"/>
            </w:tcMar>
          </w:tcPr>
          <w:p w:rsidR="0061344E" w:rsidRPr="00175E49" w:rsidRDefault="0061344E" w:rsidP="00A53686">
            <w:pPr>
              <w:spacing w:after="0" w:line="240" w:lineRule="auto"/>
              <w:ind w:left="60"/>
              <w:jc w:val="both"/>
              <w:rPr>
                <w:rFonts w:ascii="Arial" w:eastAsia="Times New Roman" w:hAnsi="Arial" w:cs="Arial"/>
                <w:i/>
                <w:sz w:val="20"/>
                <w:szCs w:val="20"/>
              </w:rPr>
            </w:pPr>
            <w:r w:rsidRPr="00175E49">
              <w:rPr>
                <w:rFonts w:ascii="Arial" w:hAnsi="Arial" w:cs="Arial"/>
                <w:sz w:val="20"/>
                <w:szCs w:val="20"/>
              </w:rPr>
              <w:t>Incentivar a formação, em nível de pós-graduação, 50%</w:t>
            </w:r>
            <w:r w:rsidRPr="00175E49">
              <w:rPr>
                <w:rFonts w:ascii="Arial" w:hAnsi="Arial" w:cs="Arial"/>
                <w:color w:val="538135"/>
                <w:sz w:val="20"/>
                <w:szCs w:val="20"/>
              </w:rPr>
              <w:t xml:space="preserve"> </w:t>
            </w:r>
            <w:r w:rsidRPr="00175E49">
              <w:rPr>
                <w:rFonts w:ascii="Arial" w:hAnsi="Arial" w:cs="Arial"/>
                <w:sz w:val="20"/>
                <w:szCs w:val="20"/>
              </w:rPr>
              <w:t>(cinquenta por cento) dos professores da educação básica, até o último ano de vigência deste PNE, e garantir a todos (as) os (as) profissionais da educação básica formação continuada em sua área de atuação, considerando as necessidades, demandas e contextualizações dos sistemas de ensino.</w:t>
            </w:r>
          </w:p>
        </w:tc>
      </w:tr>
      <w:tr w:rsidR="0061344E" w:rsidRPr="00175E49" w:rsidTr="00A53686">
        <w:trPr>
          <w:trHeight w:val="519"/>
        </w:trPr>
        <w:tc>
          <w:tcPr>
            <w:tcW w:w="3990" w:type="dxa"/>
            <w:shd w:val="clear" w:color="auto" w:fill="FFFFFF"/>
            <w:tcMar>
              <w:top w:w="100" w:type="dxa"/>
              <w:left w:w="80" w:type="dxa"/>
              <w:bottom w:w="100" w:type="dxa"/>
              <w:right w:w="8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Estratégias (da meta acima indicada)</w:t>
            </w:r>
          </w:p>
        </w:tc>
        <w:tc>
          <w:tcPr>
            <w:tcW w:w="972"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Prazo</w:t>
            </w:r>
          </w:p>
        </w:tc>
        <w:tc>
          <w:tcPr>
            <w:tcW w:w="1984"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Previsões Orçamentárias</w:t>
            </w:r>
          </w:p>
        </w:tc>
        <w:tc>
          <w:tcPr>
            <w:tcW w:w="1559"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Status</w:t>
            </w:r>
          </w:p>
        </w:tc>
        <w:tc>
          <w:tcPr>
            <w:tcW w:w="1560"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Alcançou Estratégia?</w:t>
            </w:r>
          </w:p>
        </w:tc>
        <w:tc>
          <w:tcPr>
            <w:tcW w:w="3402"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Observações</w:t>
            </w:r>
          </w:p>
        </w:tc>
      </w:tr>
      <w:tr w:rsidR="0061344E" w:rsidRPr="00175E49" w:rsidTr="00A53686">
        <w:trPr>
          <w:trHeight w:val="519"/>
        </w:trPr>
        <w:tc>
          <w:tcPr>
            <w:tcW w:w="3990" w:type="dxa"/>
            <w:shd w:val="clear" w:color="auto" w:fill="FFFFFF"/>
            <w:tcMar>
              <w:top w:w="100" w:type="dxa"/>
              <w:left w:w="80" w:type="dxa"/>
              <w:bottom w:w="100" w:type="dxa"/>
              <w:right w:w="80" w:type="dxa"/>
            </w:tcMar>
          </w:tcPr>
          <w:p w:rsidR="0061344E" w:rsidRPr="00175E49" w:rsidRDefault="0061344E" w:rsidP="00A53686">
            <w:pPr>
              <w:spacing w:after="0" w:line="240" w:lineRule="auto"/>
              <w:contextualSpacing/>
              <w:jc w:val="both"/>
              <w:rPr>
                <w:rFonts w:ascii="Arial" w:hAnsi="Arial" w:cs="Arial"/>
                <w:color w:val="000000"/>
                <w:sz w:val="20"/>
                <w:szCs w:val="20"/>
              </w:rPr>
            </w:pPr>
            <w:r w:rsidRPr="00175E49">
              <w:rPr>
                <w:rFonts w:ascii="Arial" w:hAnsi="Arial" w:cs="Arial"/>
                <w:color w:val="000000"/>
                <w:sz w:val="20"/>
                <w:szCs w:val="20"/>
              </w:rPr>
              <w:t>16.1 - Garantir cursos de formação continuada a todos os profissionais da área da Educação, promovidos pela Secretaria de Educação;</w:t>
            </w:r>
          </w:p>
        </w:tc>
        <w:tc>
          <w:tcPr>
            <w:tcW w:w="972"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2017</w:t>
            </w:r>
          </w:p>
        </w:tc>
        <w:tc>
          <w:tcPr>
            <w:tcW w:w="1984"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c>
          <w:tcPr>
            <w:tcW w:w="1559"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 xml:space="preserve">Concluído </w:t>
            </w:r>
          </w:p>
        </w:tc>
        <w:tc>
          <w:tcPr>
            <w:tcW w:w="1560"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 xml:space="preserve">Não </w:t>
            </w:r>
          </w:p>
        </w:tc>
        <w:tc>
          <w:tcPr>
            <w:tcW w:w="3402" w:type="dxa"/>
            <w:shd w:val="clear" w:color="auto" w:fill="FFFFFF"/>
            <w:tcMar>
              <w:top w:w="100" w:type="dxa"/>
              <w:bottom w:w="100" w:type="dxa"/>
            </w:tcMar>
          </w:tcPr>
          <w:p w:rsidR="0061344E" w:rsidRPr="00175E49" w:rsidRDefault="0061344E" w:rsidP="00510FF0">
            <w:pPr>
              <w:spacing w:after="0" w:line="240" w:lineRule="auto"/>
              <w:ind w:left="60"/>
              <w:jc w:val="both"/>
              <w:rPr>
                <w:rFonts w:ascii="Arial" w:eastAsia="Times New Roman" w:hAnsi="Arial" w:cs="Arial"/>
                <w:sz w:val="20"/>
                <w:szCs w:val="20"/>
              </w:rPr>
            </w:pPr>
            <w:r w:rsidRPr="00175E49">
              <w:rPr>
                <w:rFonts w:ascii="Arial" w:eastAsia="Times New Roman" w:hAnsi="Arial" w:cs="Arial"/>
                <w:sz w:val="20"/>
                <w:szCs w:val="20"/>
              </w:rPr>
              <w:t>- Secretaria Municipal de Educação proporcionou formação continuada aos professores d</w:t>
            </w:r>
            <w:r w:rsidR="00510FF0" w:rsidRPr="00175E49">
              <w:rPr>
                <w:rFonts w:ascii="Arial" w:eastAsia="Times New Roman" w:hAnsi="Arial" w:cs="Arial"/>
                <w:sz w:val="20"/>
                <w:szCs w:val="20"/>
              </w:rPr>
              <w:t xml:space="preserve">e alfabetização e </w:t>
            </w:r>
            <w:proofErr w:type="spellStart"/>
            <w:r w:rsidR="00510FF0" w:rsidRPr="00175E49">
              <w:rPr>
                <w:rFonts w:ascii="Arial" w:eastAsia="Times New Roman" w:hAnsi="Arial" w:cs="Arial"/>
                <w:sz w:val="20"/>
                <w:szCs w:val="20"/>
              </w:rPr>
              <w:t>Pré</w:t>
            </w:r>
            <w:proofErr w:type="spellEnd"/>
            <w:r w:rsidR="00510FF0" w:rsidRPr="00175E49">
              <w:rPr>
                <w:rFonts w:ascii="Arial" w:eastAsia="Times New Roman" w:hAnsi="Arial" w:cs="Arial"/>
                <w:sz w:val="20"/>
                <w:szCs w:val="20"/>
              </w:rPr>
              <w:t xml:space="preserve"> I e </w:t>
            </w:r>
            <w:proofErr w:type="spellStart"/>
            <w:r w:rsidR="00510FF0" w:rsidRPr="00175E49">
              <w:rPr>
                <w:rFonts w:ascii="Arial" w:eastAsia="Times New Roman" w:hAnsi="Arial" w:cs="Arial"/>
                <w:sz w:val="20"/>
                <w:szCs w:val="20"/>
              </w:rPr>
              <w:t>P´re</w:t>
            </w:r>
            <w:proofErr w:type="spellEnd"/>
            <w:r w:rsidR="00510FF0" w:rsidRPr="00175E49">
              <w:rPr>
                <w:rFonts w:ascii="Arial" w:eastAsia="Times New Roman" w:hAnsi="Arial" w:cs="Arial"/>
                <w:sz w:val="20"/>
                <w:szCs w:val="20"/>
              </w:rPr>
              <w:t xml:space="preserve"> II;</w:t>
            </w:r>
          </w:p>
          <w:p w:rsidR="007F0C35" w:rsidRPr="00175E49" w:rsidRDefault="007F0C35" w:rsidP="00510FF0">
            <w:pPr>
              <w:spacing w:after="0" w:line="240" w:lineRule="auto"/>
              <w:ind w:left="60"/>
              <w:jc w:val="both"/>
              <w:rPr>
                <w:rFonts w:ascii="Arial" w:eastAsia="Times New Roman" w:hAnsi="Arial" w:cs="Arial"/>
                <w:sz w:val="20"/>
                <w:szCs w:val="20"/>
              </w:rPr>
            </w:pPr>
            <w:r w:rsidRPr="00175E49">
              <w:rPr>
                <w:rFonts w:ascii="Arial" w:eastAsia="Times New Roman" w:hAnsi="Arial" w:cs="Arial"/>
                <w:sz w:val="20"/>
                <w:szCs w:val="20"/>
              </w:rPr>
              <w:t>- Capacitação sobre BNCC;</w:t>
            </w:r>
          </w:p>
          <w:p w:rsidR="007F0C35" w:rsidRPr="00175E49" w:rsidRDefault="007F0C35" w:rsidP="007F0C35">
            <w:pPr>
              <w:spacing w:after="0" w:line="240" w:lineRule="auto"/>
              <w:ind w:left="60"/>
              <w:jc w:val="both"/>
              <w:rPr>
                <w:rFonts w:ascii="Arial" w:eastAsia="Times New Roman" w:hAnsi="Arial" w:cs="Arial"/>
                <w:sz w:val="20"/>
                <w:szCs w:val="20"/>
              </w:rPr>
            </w:pPr>
            <w:r w:rsidRPr="00175E49">
              <w:rPr>
                <w:rFonts w:ascii="Arial" w:eastAsia="Times New Roman" w:hAnsi="Arial" w:cs="Arial"/>
                <w:sz w:val="20"/>
                <w:szCs w:val="20"/>
              </w:rPr>
              <w:t xml:space="preserve">- Acompanhamento pedagógico aos professores da turma de Alfabetização; </w:t>
            </w:r>
          </w:p>
        </w:tc>
      </w:tr>
      <w:tr w:rsidR="007F0C35" w:rsidRPr="00175E49" w:rsidTr="00A53686">
        <w:trPr>
          <w:trHeight w:val="519"/>
        </w:trPr>
        <w:tc>
          <w:tcPr>
            <w:tcW w:w="3990" w:type="dxa"/>
            <w:shd w:val="clear" w:color="auto" w:fill="FFFFFF"/>
            <w:tcMar>
              <w:top w:w="100" w:type="dxa"/>
              <w:left w:w="80" w:type="dxa"/>
              <w:bottom w:w="100" w:type="dxa"/>
              <w:right w:w="80" w:type="dxa"/>
            </w:tcMar>
          </w:tcPr>
          <w:p w:rsidR="007F0C35" w:rsidRPr="00175E49" w:rsidRDefault="003C1BCF" w:rsidP="00A53686">
            <w:pPr>
              <w:spacing w:after="0" w:line="240" w:lineRule="auto"/>
              <w:contextualSpacing/>
              <w:jc w:val="both"/>
              <w:rPr>
                <w:rFonts w:ascii="Arial" w:hAnsi="Arial" w:cs="Arial"/>
                <w:color w:val="000000"/>
                <w:sz w:val="20"/>
                <w:szCs w:val="20"/>
              </w:rPr>
            </w:pPr>
            <w:r w:rsidRPr="00175E49">
              <w:rPr>
                <w:rFonts w:ascii="Arial" w:hAnsi="Arial" w:cs="Arial"/>
                <w:color w:val="000000"/>
                <w:sz w:val="20"/>
                <w:szCs w:val="20"/>
              </w:rPr>
              <w:t xml:space="preserve">16.2 </w:t>
            </w:r>
            <w:r w:rsidRPr="00175E49">
              <w:rPr>
                <w:rFonts w:ascii="Arial" w:hAnsi="Arial" w:cs="Arial"/>
                <w:color w:val="000000" w:themeColor="text1"/>
                <w:sz w:val="20"/>
                <w:szCs w:val="20"/>
              </w:rPr>
              <w:t>Assegurar programas de formação específica para professores que atuam com alunos portadores de necessidades especiais;</w:t>
            </w:r>
          </w:p>
        </w:tc>
        <w:tc>
          <w:tcPr>
            <w:tcW w:w="972" w:type="dxa"/>
            <w:shd w:val="clear" w:color="auto" w:fill="FFFFFF"/>
            <w:tcMar>
              <w:top w:w="100" w:type="dxa"/>
              <w:bottom w:w="100" w:type="dxa"/>
            </w:tcMar>
          </w:tcPr>
          <w:p w:rsidR="007F0C35" w:rsidRPr="00175E49" w:rsidRDefault="007F0C35" w:rsidP="00A53686">
            <w:pPr>
              <w:spacing w:after="0" w:line="240" w:lineRule="auto"/>
              <w:ind w:left="60"/>
              <w:jc w:val="center"/>
              <w:rPr>
                <w:rFonts w:ascii="Arial" w:eastAsia="Times New Roman" w:hAnsi="Arial" w:cs="Arial"/>
                <w:sz w:val="20"/>
                <w:szCs w:val="20"/>
              </w:rPr>
            </w:pPr>
          </w:p>
        </w:tc>
        <w:tc>
          <w:tcPr>
            <w:tcW w:w="1984" w:type="dxa"/>
            <w:shd w:val="clear" w:color="auto" w:fill="FFFFFF"/>
            <w:tcMar>
              <w:top w:w="100" w:type="dxa"/>
              <w:bottom w:w="100" w:type="dxa"/>
            </w:tcMar>
          </w:tcPr>
          <w:p w:rsidR="007F0C35" w:rsidRPr="00175E49" w:rsidRDefault="007F0C35" w:rsidP="00A53686">
            <w:pPr>
              <w:spacing w:after="0" w:line="240" w:lineRule="auto"/>
              <w:ind w:left="60"/>
              <w:jc w:val="center"/>
              <w:rPr>
                <w:rFonts w:ascii="Arial" w:eastAsia="Times New Roman" w:hAnsi="Arial" w:cs="Arial"/>
                <w:sz w:val="20"/>
                <w:szCs w:val="20"/>
              </w:rPr>
            </w:pPr>
          </w:p>
        </w:tc>
        <w:tc>
          <w:tcPr>
            <w:tcW w:w="1559" w:type="dxa"/>
            <w:shd w:val="clear" w:color="auto" w:fill="FFFFFF"/>
            <w:tcMar>
              <w:top w:w="100" w:type="dxa"/>
              <w:bottom w:w="100" w:type="dxa"/>
            </w:tcMar>
          </w:tcPr>
          <w:p w:rsidR="007F0C35" w:rsidRPr="00175E49" w:rsidRDefault="007F0C35" w:rsidP="00A53686">
            <w:pPr>
              <w:spacing w:after="0" w:line="240" w:lineRule="auto"/>
              <w:ind w:left="60"/>
              <w:jc w:val="center"/>
              <w:rPr>
                <w:rFonts w:ascii="Arial" w:eastAsia="Times New Roman" w:hAnsi="Arial" w:cs="Arial"/>
                <w:sz w:val="20"/>
                <w:szCs w:val="20"/>
              </w:rPr>
            </w:pPr>
          </w:p>
        </w:tc>
        <w:tc>
          <w:tcPr>
            <w:tcW w:w="1560" w:type="dxa"/>
            <w:shd w:val="clear" w:color="auto" w:fill="FFFFFF"/>
            <w:tcMar>
              <w:top w:w="100" w:type="dxa"/>
              <w:bottom w:w="100" w:type="dxa"/>
            </w:tcMar>
          </w:tcPr>
          <w:p w:rsidR="007F0C35" w:rsidRPr="00175E49" w:rsidRDefault="007F0C35" w:rsidP="00A53686">
            <w:pPr>
              <w:spacing w:after="0" w:line="240" w:lineRule="auto"/>
              <w:ind w:left="60"/>
              <w:jc w:val="center"/>
              <w:rPr>
                <w:rFonts w:ascii="Arial" w:eastAsia="Times New Roman" w:hAnsi="Arial" w:cs="Arial"/>
                <w:sz w:val="20"/>
                <w:szCs w:val="20"/>
              </w:rPr>
            </w:pPr>
          </w:p>
        </w:tc>
        <w:tc>
          <w:tcPr>
            <w:tcW w:w="3402" w:type="dxa"/>
            <w:shd w:val="clear" w:color="auto" w:fill="FFFFFF"/>
            <w:tcMar>
              <w:top w:w="100" w:type="dxa"/>
              <w:bottom w:w="100" w:type="dxa"/>
            </w:tcMar>
          </w:tcPr>
          <w:p w:rsidR="007F0C35" w:rsidRPr="00175E49" w:rsidRDefault="003C1BCF" w:rsidP="00510FF0">
            <w:pPr>
              <w:spacing w:after="0" w:line="240" w:lineRule="auto"/>
              <w:ind w:left="60"/>
              <w:jc w:val="both"/>
              <w:rPr>
                <w:rFonts w:ascii="Arial" w:eastAsia="Times New Roman" w:hAnsi="Arial" w:cs="Arial"/>
                <w:sz w:val="20"/>
                <w:szCs w:val="20"/>
              </w:rPr>
            </w:pPr>
            <w:r w:rsidRPr="00175E49">
              <w:rPr>
                <w:rFonts w:ascii="Arial" w:eastAsia="Times New Roman" w:hAnsi="Arial" w:cs="Arial"/>
                <w:sz w:val="20"/>
                <w:szCs w:val="20"/>
              </w:rPr>
              <w:t xml:space="preserve">- Capacitação para professores de AEE e Educação Especial pela BNCC, parceria com AMPLANORTE; </w:t>
            </w:r>
          </w:p>
        </w:tc>
      </w:tr>
      <w:tr w:rsidR="003C1BCF" w:rsidRPr="00175E49" w:rsidTr="00A53686">
        <w:trPr>
          <w:trHeight w:val="519"/>
        </w:trPr>
        <w:tc>
          <w:tcPr>
            <w:tcW w:w="3990" w:type="dxa"/>
            <w:shd w:val="clear" w:color="auto" w:fill="FFFFFF"/>
            <w:tcMar>
              <w:top w:w="100" w:type="dxa"/>
              <w:left w:w="80" w:type="dxa"/>
              <w:bottom w:w="100" w:type="dxa"/>
              <w:right w:w="80" w:type="dxa"/>
            </w:tcMar>
          </w:tcPr>
          <w:p w:rsidR="003C1BCF" w:rsidRPr="00175E49" w:rsidRDefault="003C1BCF" w:rsidP="00A53686">
            <w:pPr>
              <w:spacing w:after="0" w:line="240" w:lineRule="auto"/>
              <w:contextualSpacing/>
              <w:jc w:val="both"/>
              <w:rPr>
                <w:rFonts w:ascii="Arial" w:hAnsi="Arial" w:cs="Arial"/>
                <w:color w:val="000000"/>
                <w:sz w:val="20"/>
                <w:szCs w:val="20"/>
              </w:rPr>
            </w:pPr>
            <w:r w:rsidRPr="00175E49">
              <w:rPr>
                <w:rFonts w:ascii="Arial" w:hAnsi="Arial" w:cs="Arial"/>
                <w:color w:val="000000"/>
                <w:sz w:val="20"/>
                <w:szCs w:val="20"/>
              </w:rPr>
              <w:t xml:space="preserve">16.3 </w:t>
            </w:r>
            <w:r w:rsidRPr="00175E49">
              <w:rPr>
                <w:rFonts w:ascii="Arial" w:hAnsi="Arial" w:cs="Arial"/>
                <w:color w:val="000000" w:themeColor="text1"/>
                <w:sz w:val="20"/>
                <w:szCs w:val="20"/>
              </w:rPr>
              <w:t>Apoiar, em regime de colaboração, o planejamento estratégico para o dimensionamento da demanda por formação em cursos de pós-graduação, para fomentar a respectiva oferta por parte das instituições públicas de educação superior, de forma orgânica e articulada às políticas de formação do Estado e Municípios;</w:t>
            </w:r>
          </w:p>
        </w:tc>
        <w:tc>
          <w:tcPr>
            <w:tcW w:w="972" w:type="dxa"/>
            <w:shd w:val="clear" w:color="auto" w:fill="FFFFFF"/>
            <w:tcMar>
              <w:top w:w="100" w:type="dxa"/>
              <w:bottom w:w="100" w:type="dxa"/>
            </w:tcMar>
          </w:tcPr>
          <w:p w:rsidR="003C1BCF" w:rsidRPr="00175E49" w:rsidRDefault="003C1BCF" w:rsidP="00A53686">
            <w:pPr>
              <w:spacing w:after="0" w:line="240" w:lineRule="auto"/>
              <w:ind w:left="60"/>
              <w:jc w:val="center"/>
              <w:rPr>
                <w:rFonts w:ascii="Arial" w:eastAsia="Times New Roman" w:hAnsi="Arial" w:cs="Arial"/>
                <w:sz w:val="20"/>
                <w:szCs w:val="20"/>
              </w:rPr>
            </w:pPr>
          </w:p>
        </w:tc>
        <w:tc>
          <w:tcPr>
            <w:tcW w:w="1984" w:type="dxa"/>
            <w:shd w:val="clear" w:color="auto" w:fill="FFFFFF"/>
            <w:tcMar>
              <w:top w:w="100" w:type="dxa"/>
              <w:bottom w:w="100" w:type="dxa"/>
            </w:tcMar>
          </w:tcPr>
          <w:p w:rsidR="003C1BCF" w:rsidRPr="00175E49" w:rsidRDefault="003C1BCF" w:rsidP="00A53686">
            <w:pPr>
              <w:spacing w:after="0" w:line="240" w:lineRule="auto"/>
              <w:ind w:left="60"/>
              <w:jc w:val="center"/>
              <w:rPr>
                <w:rFonts w:ascii="Arial" w:eastAsia="Times New Roman" w:hAnsi="Arial" w:cs="Arial"/>
                <w:sz w:val="20"/>
                <w:szCs w:val="20"/>
              </w:rPr>
            </w:pPr>
          </w:p>
        </w:tc>
        <w:tc>
          <w:tcPr>
            <w:tcW w:w="1559" w:type="dxa"/>
            <w:shd w:val="clear" w:color="auto" w:fill="FFFFFF"/>
            <w:tcMar>
              <w:top w:w="100" w:type="dxa"/>
              <w:bottom w:w="100" w:type="dxa"/>
            </w:tcMar>
          </w:tcPr>
          <w:p w:rsidR="003C1BCF" w:rsidRPr="00175E49" w:rsidRDefault="003C1BCF" w:rsidP="00A53686">
            <w:pPr>
              <w:spacing w:after="0" w:line="240" w:lineRule="auto"/>
              <w:ind w:left="60"/>
              <w:jc w:val="center"/>
              <w:rPr>
                <w:rFonts w:ascii="Arial" w:eastAsia="Times New Roman" w:hAnsi="Arial" w:cs="Arial"/>
                <w:sz w:val="20"/>
                <w:szCs w:val="20"/>
              </w:rPr>
            </w:pPr>
          </w:p>
        </w:tc>
        <w:tc>
          <w:tcPr>
            <w:tcW w:w="1560" w:type="dxa"/>
            <w:shd w:val="clear" w:color="auto" w:fill="FFFFFF"/>
            <w:tcMar>
              <w:top w:w="100" w:type="dxa"/>
              <w:bottom w:w="100" w:type="dxa"/>
            </w:tcMar>
          </w:tcPr>
          <w:p w:rsidR="003C1BCF" w:rsidRPr="00175E49" w:rsidRDefault="003C1BCF" w:rsidP="00A53686">
            <w:pPr>
              <w:spacing w:after="0" w:line="240" w:lineRule="auto"/>
              <w:ind w:left="60"/>
              <w:jc w:val="center"/>
              <w:rPr>
                <w:rFonts w:ascii="Arial" w:eastAsia="Times New Roman" w:hAnsi="Arial" w:cs="Arial"/>
                <w:sz w:val="20"/>
                <w:szCs w:val="20"/>
              </w:rPr>
            </w:pPr>
          </w:p>
        </w:tc>
        <w:tc>
          <w:tcPr>
            <w:tcW w:w="3402" w:type="dxa"/>
            <w:shd w:val="clear" w:color="auto" w:fill="FFFFFF"/>
            <w:tcMar>
              <w:top w:w="100" w:type="dxa"/>
              <w:bottom w:w="100" w:type="dxa"/>
            </w:tcMar>
          </w:tcPr>
          <w:p w:rsidR="003C1BCF" w:rsidRPr="00175E49" w:rsidRDefault="003C1BCF" w:rsidP="00510FF0">
            <w:pPr>
              <w:spacing w:after="0" w:line="240" w:lineRule="auto"/>
              <w:ind w:left="60"/>
              <w:jc w:val="both"/>
              <w:rPr>
                <w:rFonts w:ascii="Arial" w:eastAsia="Times New Roman" w:hAnsi="Arial" w:cs="Arial"/>
                <w:sz w:val="20"/>
                <w:szCs w:val="20"/>
              </w:rPr>
            </w:pPr>
          </w:p>
        </w:tc>
      </w:tr>
      <w:tr w:rsidR="003C1BCF" w:rsidRPr="00175E49" w:rsidTr="00A53686">
        <w:trPr>
          <w:trHeight w:val="519"/>
        </w:trPr>
        <w:tc>
          <w:tcPr>
            <w:tcW w:w="3990" w:type="dxa"/>
            <w:shd w:val="clear" w:color="auto" w:fill="FFFFFF"/>
            <w:tcMar>
              <w:top w:w="100" w:type="dxa"/>
              <w:left w:w="80" w:type="dxa"/>
              <w:bottom w:w="100" w:type="dxa"/>
              <w:right w:w="80" w:type="dxa"/>
            </w:tcMar>
          </w:tcPr>
          <w:p w:rsidR="003C1BCF" w:rsidRPr="00175E49" w:rsidRDefault="003C1BCF" w:rsidP="00A53686">
            <w:pPr>
              <w:spacing w:after="0" w:line="240" w:lineRule="auto"/>
              <w:contextualSpacing/>
              <w:jc w:val="both"/>
              <w:rPr>
                <w:rFonts w:ascii="Arial" w:hAnsi="Arial" w:cs="Arial"/>
                <w:color w:val="000000"/>
                <w:sz w:val="20"/>
                <w:szCs w:val="20"/>
              </w:rPr>
            </w:pPr>
            <w:r w:rsidRPr="00175E49">
              <w:rPr>
                <w:rFonts w:ascii="Arial" w:hAnsi="Arial" w:cs="Arial"/>
                <w:color w:val="000000"/>
                <w:sz w:val="20"/>
                <w:szCs w:val="20"/>
              </w:rPr>
              <w:t xml:space="preserve">16.4 </w:t>
            </w:r>
            <w:r w:rsidRPr="00175E49">
              <w:rPr>
                <w:rFonts w:ascii="Arial" w:hAnsi="Arial" w:cs="Arial"/>
                <w:color w:val="000000" w:themeColor="text1"/>
                <w:sz w:val="20"/>
                <w:szCs w:val="20"/>
              </w:rPr>
              <w:t xml:space="preserve">Divulgar consolidação da política estadual de formação, em nível de pós-graduação, de professores da educação </w:t>
            </w:r>
            <w:r w:rsidRPr="00175E49">
              <w:rPr>
                <w:rFonts w:ascii="Arial" w:hAnsi="Arial" w:cs="Arial"/>
                <w:color w:val="000000" w:themeColor="text1"/>
                <w:sz w:val="20"/>
                <w:szCs w:val="20"/>
              </w:rPr>
              <w:lastRenderedPageBreak/>
              <w:t>básica, suas diretrizes estaduais, áreas prioritárias e instituições formadoras;</w:t>
            </w:r>
          </w:p>
        </w:tc>
        <w:tc>
          <w:tcPr>
            <w:tcW w:w="972" w:type="dxa"/>
            <w:shd w:val="clear" w:color="auto" w:fill="FFFFFF"/>
            <w:tcMar>
              <w:top w:w="100" w:type="dxa"/>
              <w:bottom w:w="100" w:type="dxa"/>
            </w:tcMar>
          </w:tcPr>
          <w:p w:rsidR="003C1BCF" w:rsidRPr="00175E49" w:rsidRDefault="003C1BCF" w:rsidP="00A53686">
            <w:pPr>
              <w:spacing w:after="0" w:line="240" w:lineRule="auto"/>
              <w:ind w:left="60"/>
              <w:jc w:val="center"/>
              <w:rPr>
                <w:rFonts w:ascii="Arial" w:eastAsia="Times New Roman" w:hAnsi="Arial" w:cs="Arial"/>
                <w:sz w:val="20"/>
                <w:szCs w:val="20"/>
              </w:rPr>
            </w:pPr>
          </w:p>
        </w:tc>
        <w:tc>
          <w:tcPr>
            <w:tcW w:w="1984" w:type="dxa"/>
            <w:shd w:val="clear" w:color="auto" w:fill="FFFFFF"/>
            <w:tcMar>
              <w:top w:w="100" w:type="dxa"/>
              <w:bottom w:w="100" w:type="dxa"/>
            </w:tcMar>
          </w:tcPr>
          <w:p w:rsidR="003C1BCF" w:rsidRPr="00175E49" w:rsidRDefault="003C1BCF" w:rsidP="00A53686">
            <w:pPr>
              <w:spacing w:after="0" w:line="240" w:lineRule="auto"/>
              <w:ind w:left="60"/>
              <w:jc w:val="center"/>
              <w:rPr>
                <w:rFonts w:ascii="Arial" w:eastAsia="Times New Roman" w:hAnsi="Arial" w:cs="Arial"/>
                <w:sz w:val="20"/>
                <w:szCs w:val="20"/>
              </w:rPr>
            </w:pPr>
          </w:p>
        </w:tc>
        <w:tc>
          <w:tcPr>
            <w:tcW w:w="1559" w:type="dxa"/>
            <w:shd w:val="clear" w:color="auto" w:fill="FFFFFF"/>
            <w:tcMar>
              <w:top w:w="100" w:type="dxa"/>
              <w:bottom w:w="100" w:type="dxa"/>
            </w:tcMar>
          </w:tcPr>
          <w:p w:rsidR="003C1BCF" w:rsidRPr="00175E49" w:rsidRDefault="003C1BCF" w:rsidP="00A53686">
            <w:pPr>
              <w:spacing w:after="0" w:line="240" w:lineRule="auto"/>
              <w:ind w:left="60"/>
              <w:jc w:val="center"/>
              <w:rPr>
                <w:rFonts w:ascii="Arial" w:eastAsia="Times New Roman" w:hAnsi="Arial" w:cs="Arial"/>
                <w:sz w:val="20"/>
                <w:szCs w:val="20"/>
              </w:rPr>
            </w:pPr>
          </w:p>
        </w:tc>
        <w:tc>
          <w:tcPr>
            <w:tcW w:w="1560" w:type="dxa"/>
            <w:shd w:val="clear" w:color="auto" w:fill="FFFFFF"/>
            <w:tcMar>
              <w:top w:w="100" w:type="dxa"/>
              <w:bottom w:w="100" w:type="dxa"/>
            </w:tcMar>
          </w:tcPr>
          <w:p w:rsidR="003C1BCF" w:rsidRPr="00175E49" w:rsidRDefault="003C1BCF" w:rsidP="00A53686">
            <w:pPr>
              <w:spacing w:after="0" w:line="240" w:lineRule="auto"/>
              <w:ind w:left="60"/>
              <w:jc w:val="center"/>
              <w:rPr>
                <w:rFonts w:ascii="Arial" w:eastAsia="Times New Roman" w:hAnsi="Arial" w:cs="Arial"/>
                <w:sz w:val="20"/>
                <w:szCs w:val="20"/>
              </w:rPr>
            </w:pPr>
          </w:p>
        </w:tc>
        <w:tc>
          <w:tcPr>
            <w:tcW w:w="3402" w:type="dxa"/>
            <w:shd w:val="clear" w:color="auto" w:fill="FFFFFF"/>
            <w:tcMar>
              <w:top w:w="100" w:type="dxa"/>
              <w:bottom w:w="100" w:type="dxa"/>
            </w:tcMar>
          </w:tcPr>
          <w:p w:rsidR="003C1BCF" w:rsidRPr="00175E49" w:rsidRDefault="003C1BCF" w:rsidP="00510FF0">
            <w:pPr>
              <w:spacing w:after="0" w:line="240" w:lineRule="auto"/>
              <w:ind w:left="60"/>
              <w:jc w:val="both"/>
              <w:rPr>
                <w:rFonts w:ascii="Arial" w:eastAsia="Times New Roman" w:hAnsi="Arial" w:cs="Arial"/>
                <w:sz w:val="20"/>
                <w:szCs w:val="20"/>
              </w:rPr>
            </w:pPr>
          </w:p>
        </w:tc>
      </w:tr>
      <w:tr w:rsidR="0061344E" w:rsidRPr="00175E49" w:rsidTr="00A53686">
        <w:trPr>
          <w:trHeight w:val="519"/>
        </w:trPr>
        <w:tc>
          <w:tcPr>
            <w:tcW w:w="3990" w:type="dxa"/>
            <w:shd w:val="clear" w:color="auto" w:fill="FFFFFF"/>
            <w:tcMar>
              <w:top w:w="100" w:type="dxa"/>
              <w:left w:w="80" w:type="dxa"/>
              <w:bottom w:w="100" w:type="dxa"/>
              <w:right w:w="80" w:type="dxa"/>
            </w:tcMar>
          </w:tcPr>
          <w:p w:rsidR="0061344E" w:rsidRPr="00175E49" w:rsidRDefault="0061344E" w:rsidP="00A53686">
            <w:pPr>
              <w:pStyle w:val="Default"/>
              <w:contextualSpacing/>
              <w:jc w:val="both"/>
              <w:rPr>
                <w:rFonts w:ascii="Arial" w:hAnsi="Arial" w:cs="Arial"/>
                <w:sz w:val="20"/>
                <w:szCs w:val="20"/>
              </w:rPr>
            </w:pPr>
            <w:r w:rsidRPr="00175E49">
              <w:rPr>
                <w:rFonts w:ascii="Arial" w:hAnsi="Arial" w:cs="Arial"/>
                <w:sz w:val="20"/>
                <w:szCs w:val="20"/>
              </w:rPr>
              <w:t xml:space="preserve">16.5 – Difundir políticas públicas que atendam efetivamente as demandas específicas de pós-graduação, em nível de especialização, mestrado e doutorado aos professores que lecionam nas escolas do campo, indígenas e quilombolas; </w:t>
            </w:r>
          </w:p>
        </w:tc>
        <w:tc>
          <w:tcPr>
            <w:tcW w:w="972"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2017</w:t>
            </w:r>
          </w:p>
        </w:tc>
        <w:tc>
          <w:tcPr>
            <w:tcW w:w="1984"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c>
          <w:tcPr>
            <w:tcW w:w="1559"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 xml:space="preserve">Não </w:t>
            </w:r>
          </w:p>
        </w:tc>
        <w:tc>
          <w:tcPr>
            <w:tcW w:w="1560"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 xml:space="preserve">Não </w:t>
            </w:r>
          </w:p>
        </w:tc>
        <w:tc>
          <w:tcPr>
            <w:tcW w:w="3402" w:type="dxa"/>
            <w:shd w:val="clear" w:color="auto" w:fill="FFFFFF"/>
            <w:tcMar>
              <w:top w:w="100" w:type="dxa"/>
              <w:bottom w:w="100" w:type="dxa"/>
            </w:tcMar>
          </w:tcPr>
          <w:p w:rsidR="0061344E" w:rsidRPr="00175E49" w:rsidRDefault="0061344E" w:rsidP="00A53686">
            <w:pPr>
              <w:spacing w:after="0" w:line="240" w:lineRule="auto"/>
              <w:ind w:left="60"/>
              <w:jc w:val="both"/>
              <w:rPr>
                <w:rFonts w:ascii="Arial" w:eastAsia="Times New Roman" w:hAnsi="Arial" w:cs="Arial"/>
                <w:sz w:val="20"/>
                <w:szCs w:val="20"/>
              </w:rPr>
            </w:pPr>
            <w:r w:rsidRPr="00175E49">
              <w:rPr>
                <w:rFonts w:ascii="Arial" w:eastAsia="Times New Roman" w:hAnsi="Arial" w:cs="Arial"/>
                <w:sz w:val="20"/>
                <w:szCs w:val="20"/>
              </w:rPr>
              <w:t xml:space="preserve">- O município não consegue alcançar essa meta, pois não tem curso de pós-graduação voltado especificamente para escola do campo; </w:t>
            </w:r>
          </w:p>
          <w:p w:rsidR="0061344E" w:rsidRPr="00175E49" w:rsidRDefault="003C1BCF" w:rsidP="00A53686">
            <w:pPr>
              <w:spacing w:after="0" w:line="240" w:lineRule="auto"/>
              <w:ind w:left="60"/>
              <w:jc w:val="both"/>
              <w:rPr>
                <w:rFonts w:ascii="Arial" w:eastAsia="Times New Roman" w:hAnsi="Arial" w:cs="Arial"/>
                <w:sz w:val="20"/>
                <w:szCs w:val="20"/>
              </w:rPr>
            </w:pPr>
            <w:r w:rsidRPr="00175E49">
              <w:rPr>
                <w:rFonts w:ascii="Arial" w:eastAsia="Times New Roman" w:hAnsi="Arial" w:cs="Arial"/>
                <w:sz w:val="20"/>
                <w:szCs w:val="20"/>
              </w:rPr>
              <w:t>-</w:t>
            </w:r>
            <w:r w:rsidR="0061344E" w:rsidRPr="00175E49">
              <w:rPr>
                <w:rFonts w:ascii="Arial" w:eastAsia="Times New Roman" w:hAnsi="Arial" w:cs="Arial"/>
                <w:sz w:val="20"/>
                <w:szCs w:val="20"/>
              </w:rPr>
              <w:t xml:space="preserve"> O município não possui diretrizes para Escola do Campo;</w:t>
            </w:r>
          </w:p>
          <w:p w:rsidR="0061344E" w:rsidRPr="00175E49" w:rsidRDefault="003C1BCF" w:rsidP="00A53686">
            <w:pPr>
              <w:spacing w:after="0" w:line="240" w:lineRule="auto"/>
              <w:ind w:left="60"/>
              <w:jc w:val="both"/>
              <w:rPr>
                <w:rFonts w:ascii="Arial" w:eastAsia="Times New Roman" w:hAnsi="Arial" w:cs="Arial"/>
                <w:sz w:val="20"/>
                <w:szCs w:val="20"/>
              </w:rPr>
            </w:pPr>
            <w:r w:rsidRPr="00175E49">
              <w:rPr>
                <w:rFonts w:ascii="Arial" w:eastAsia="Times New Roman" w:hAnsi="Arial" w:cs="Arial"/>
                <w:sz w:val="20"/>
                <w:szCs w:val="20"/>
              </w:rPr>
              <w:t xml:space="preserve">- </w:t>
            </w:r>
            <w:r w:rsidR="0061344E" w:rsidRPr="00175E49">
              <w:rPr>
                <w:rFonts w:ascii="Arial" w:eastAsia="Times New Roman" w:hAnsi="Arial" w:cs="Arial"/>
                <w:sz w:val="20"/>
                <w:szCs w:val="20"/>
              </w:rPr>
              <w:t xml:space="preserve"> O município não possui escola indígena</w:t>
            </w:r>
            <w:r w:rsidR="00510FF0" w:rsidRPr="00175E49">
              <w:rPr>
                <w:rFonts w:ascii="Arial" w:eastAsia="Times New Roman" w:hAnsi="Arial" w:cs="Arial"/>
                <w:sz w:val="20"/>
                <w:szCs w:val="20"/>
              </w:rPr>
              <w:t xml:space="preserve"> e/ou</w:t>
            </w:r>
            <w:r w:rsidR="0061344E" w:rsidRPr="00175E49">
              <w:rPr>
                <w:rFonts w:ascii="Arial" w:eastAsia="Times New Roman" w:hAnsi="Arial" w:cs="Arial"/>
                <w:sz w:val="20"/>
                <w:szCs w:val="20"/>
              </w:rPr>
              <w:t xml:space="preserve"> quilombolas;</w:t>
            </w:r>
          </w:p>
        </w:tc>
      </w:tr>
      <w:tr w:rsidR="003C1BCF" w:rsidRPr="00175E49" w:rsidTr="00A53686">
        <w:trPr>
          <w:trHeight w:val="519"/>
        </w:trPr>
        <w:tc>
          <w:tcPr>
            <w:tcW w:w="3990" w:type="dxa"/>
            <w:shd w:val="clear" w:color="auto" w:fill="FFFFFF"/>
            <w:tcMar>
              <w:top w:w="100" w:type="dxa"/>
              <w:left w:w="80" w:type="dxa"/>
              <w:bottom w:w="100" w:type="dxa"/>
              <w:right w:w="80" w:type="dxa"/>
            </w:tcMar>
          </w:tcPr>
          <w:p w:rsidR="003C1BCF" w:rsidRPr="00175E49" w:rsidRDefault="003C1BCF" w:rsidP="00A53686">
            <w:pPr>
              <w:pStyle w:val="Default"/>
              <w:contextualSpacing/>
              <w:jc w:val="both"/>
              <w:rPr>
                <w:rFonts w:ascii="Arial" w:hAnsi="Arial" w:cs="Arial"/>
                <w:sz w:val="20"/>
                <w:szCs w:val="20"/>
              </w:rPr>
            </w:pPr>
            <w:r w:rsidRPr="00175E49">
              <w:rPr>
                <w:rFonts w:ascii="Arial" w:hAnsi="Arial" w:cs="Arial"/>
                <w:sz w:val="20"/>
                <w:szCs w:val="20"/>
              </w:rPr>
              <w:t xml:space="preserve">16.6 </w:t>
            </w:r>
            <w:r w:rsidRPr="00175E49">
              <w:rPr>
                <w:rFonts w:ascii="Arial" w:hAnsi="Arial" w:cs="Arial"/>
                <w:color w:val="000000" w:themeColor="text1"/>
                <w:sz w:val="20"/>
                <w:szCs w:val="20"/>
              </w:rPr>
              <w:t xml:space="preserve">Apoiar Programa Estadual de Formação de Professores e profissionais da educação básica e suas modalidades a oferta de cursos de pós-graduação – </w:t>
            </w:r>
            <w:r w:rsidRPr="00175E49">
              <w:rPr>
                <w:rFonts w:ascii="Arial" w:hAnsi="Arial" w:cs="Arial"/>
                <w:i/>
                <w:iCs/>
                <w:color w:val="000000" w:themeColor="text1"/>
                <w:sz w:val="20"/>
                <w:szCs w:val="20"/>
              </w:rPr>
              <w:t xml:space="preserve">lato sensu e stricto sensu – </w:t>
            </w:r>
            <w:r w:rsidRPr="00175E49">
              <w:rPr>
                <w:rFonts w:ascii="Arial" w:hAnsi="Arial" w:cs="Arial"/>
                <w:color w:val="000000" w:themeColor="text1"/>
                <w:sz w:val="20"/>
                <w:szCs w:val="20"/>
              </w:rPr>
              <w:t>vagas, acesso e condições de permanência nas instituições de ensino superior públicas;</w:t>
            </w:r>
          </w:p>
        </w:tc>
        <w:tc>
          <w:tcPr>
            <w:tcW w:w="972" w:type="dxa"/>
            <w:shd w:val="clear" w:color="auto" w:fill="FFFFFF"/>
            <w:tcMar>
              <w:top w:w="100" w:type="dxa"/>
              <w:bottom w:w="100" w:type="dxa"/>
            </w:tcMar>
          </w:tcPr>
          <w:p w:rsidR="003C1BCF" w:rsidRPr="00175E49" w:rsidRDefault="003C1BCF" w:rsidP="00A53686">
            <w:pPr>
              <w:spacing w:after="0" w:line="240" w:lineRule="auto"/>
              <w:ind w:left="60"/>
              <w:jc w:val="center"/>
              <w:rPr>
                <w:rFonts w:ascii="Arial" w:eastAsia="Times New Roman" w:hAnsi="Arial" w:cs="Arial"/>
                <w:sz w:val="20"/>
                <w:szCs w:val="20"/>
              </w:rPr>
            </w:pPr>
          </w:p>
        </w:tc>
        <w:tc>
          <w:tcPr>
            <w:tcW w:w="1984" w:type="dxa"/>
            <w:shd w:val="clear" w:color="auto" w:fill="FFFFFF"/>
            <w:tcMar>
              <w:top w:w="100" w:type="dxa"/>
              <w:bottom w:w="100" w:type="dxa"/>
            </w:tcMar>
          </w:tcPr>
          <w:p w:rsidR="003C1BCF" w:rsidRPr="00175E49" w:rsidRDefault="003C1BCF" w:rsidP="00A53686">
            <w:pPr>
              <w:spacing w:after="0" w:line="240" w:lineRule="auto"/>
              <w:ind w:left="60"/>
              <w:jc w:val="center"/>
              <w:rPr>
                <w:rFonts w:ascii="Arial" w:eastAsia="Times New Roman" w:hAnsi="Arial" w:cs="Arial"/>
                <w:sz w:val="20"/>
                <w:szCs w:val="20"/>
              </w:rPr>
            </w:pPr>
          </w:p>
        </w:tc>
        <w:tc>
          <w:tcPr>
            <w:tcW w:w="1559" w:type="dxa"/>
            <w:shd w:val="clear" w:color="auto" w:fill="FFFFFF"/>
            <w:tcMar>
              <w:top w:w="100" w:type="dxa"/>
              <w:bottom w:w="100" w:type="dxa"/>
            </w:tcMar>
          </w:tcPr>
          <w:p w:rsidR="003C1BCF" w:rsidRPr="00175E49" w:rsidRDefault="003C1BCF" w:rsidP="00A53686">
            <w:pPr>
              <w:spacing w:after="0" w:line="240" w:lineRule="auto"/>
              <w:ind w:left="60"/>
              <w:jc w:val="center"/>
              <w:rPr>
                <w:rFonts w:ascii="Arial" w:eastAsia="Times New Roman" w:hAnsi="Arial" w:cs="Arial"/>
                <w:sz w:val="20"/>
                <w:szCs w:val="20"/>
              </w:rPr>
            </w:pPr>
          </w:p>
        </w:tc>
        <w:tc>
          <w:tcPr>
            <w:tcW w:w="1560" w:type="dxa"/>
            <w:shd w:val="clear" w:color="auto" w:fill="FFFFFF"/>
            <w:tcMar>
              <w:top w:w="100" w:type="dxa"/>
              <w:bottom w:w="100" w:type="dxa"/>
            </w:tcMar>
          </w:tcPr>
          <w:p w:rsidR="003C1BCF" w:rsidRPr="00175E49" w:rsidRDefault="003C1BCF" w:rsidP="00A53686">
            <w:pPr>
              <w:spacing w:after="0" w:line="240" w:lineRule="auto"/>
              <w:ind w:left="60"/>
              <w:jc w:val="center"/>
              <w:rPr>
                <w:rFonts w:ascii="Arial" w:eastAsia="Times New Roman" w:hAnsi="Arial" w:cs="Arial"/>
                <w:sz w:val="20"/>
                <w:szCs w:val="20"/>
              </w:rPr>
            </w:pPr>
          </w:p>
        </w:tc>
        <w:tc>
          <w:tcPr>
            <w:tcW w:w="3402" w:type="dxa"/>
            <w:shd w:val="clear" w:color="auto" w:fill="FFFFFF"/>
            <w:tcMar>
              <w:top w:w="100" w:type="dxa"/>
              <w:bottom w:w="100" w:type="dxa"/>
            </w:tcMar>
          </w:tcPr>
          <w:p w:rsidR="003C1BCF" w:rsidRPr="00175E49" w:rsidRDefault="003C1BCF" w:rsidP="00A53686">
            <w:pPr>
              <w:spacing w:after="0" w:line="240" w:lineRule="auto"/>
              <w:ind w:left="60"/>
              <w:jc w:val="both"/>
              <w:rPr>
                <w:rFonts w:ascii="Arial" w:eastAsia="Times New Roman" w:hAnsi="Arial" w:cs="Arial"/>
                <w:sz w:val="20"/>
                <w:szCs w:val="20"/>
              </w:rPr>
            </w:pPr>
          </w:p>
        </w:tc>
      </w:tr>
      <w:tr w:rsidR="003C1BCF" w:rsidRPr="00175E49" w:rsidTr="00A53686">
        <w:trPr>
          <w:trHeight w:val="519"/>
        </w:trPr>
        <w:tc>
          <w:tcPr>
            <w:tcW w:w="3990" w:type="dxa"/>
            <w:shd w:val="clear" w:color="auto" w:fill="FFFFFF"/>
            <w:tcMar>
              <w:top w:w="100" w:type="dxa"/>
              <w:left w:w="80" w:type="dxa"/>
              <w:bottom w:w="100" w:type="dxa"/>
              <w:right w:w="80" w:type="dxa"/>
            </w:tcMar>
          </w:tcPr>
          <w:p w:rsidR="003C1BCF" w:rsidRPr="00175E49" w:rsidRDefault="003C1BCF" w:rsidP="00A53686">
            <w:pPr>
              <w:pStyle w:val="Default"/>
              <w:contextualSpacing/>
              <w:jc w:val="both"/>
              <w:rPr>
                <w:rFonts w:ascii="Arial" w:hAnsi="Arial" w:cs="Arial"/>
                <w:sz w:val="20"/>
                <w:szCs w:val="20"/>
              </w:rPr>
            </w:pPr>
            <w:r w:rsidRPr="00175E49">
              <w:rPr>
                <w:rFonts w:ascii="Arial" w:hAnsi="Arial" w:cs="Arial"/>
                <w:sz w:val="20"/>
                <w:szCs w:val="20"/>
              </w:rPr>
              <w:t xml:space="preserve">16.7 </w:t>
            </w:r>
            <w:r w:rsidRPr="00175E49">
              <w:rPr>
                <w:rFonts w:ascii="Arial" w:hAnsi="Arial" w:cs="Arial"/>
                <w:color w:val="000000" w:themeColor="text1"/>
                <w:sz w:val="20"/>
                <w:szCs w:val="20"/>
              </w:rPr>
              <w:t>Estimular a articulação entre a pós-graduação, núcleos de pesquisa e cursos de formação para profissionais da educação, de modo a garantir a elaboração de propostas pedagógicas capazes de incorporar os avanços de pesquisas ligadas ao processo de alfabetização no atendimento da população de até oito anos;</w:t>
            </w:r>
          </w:p>
        </w:tc>
        <w:tc>
          <w:tcPr>
            <w:tcW w:w="972" w:type="dxa"/>
            <w:shd w:val="clear" w:color="auto" w:fill="FFFFFF"/>
            <w:tcMar>
              <w:top w:w="100" w:type="dxa"/>
              <w:bottom w:w="100" w:type="dxa"/>
            </w:tcMar>
          </w:tcPr>
          <w:p w:rsidR="003C1BCF" w:rsidRPr="00175E49" w:rsidRDefault="003C1BCF" w:rsidP="00A53686">
            <w:pPr>
              <w:spacing w:after="0" w:line="240" w:lineRule="auto"/>
              <w:ind w:left="60"/>
              <w:jc w:val="center"/>
              <w:rPr>
                <w:rFonts w:ascii="Arial" w:eastAsia="Times New Roman" w:hAnsi="Arial" w:cs="Arial"/>
                <w:sz w:val="20"/>
                <w:szCs w:val="20"/>
              </w:rPr>
            </w:pPr>
          </w:p>
        </w:tc>
        <w:tc>
          <w:tcPr>
            <w:tcW w:w="1984" w:type="dxa"/>
            <w:shd w:val="clear" w:color="auto" w:fill="FFFFFF"/>
            <w:tcMar>
              <w:top w:w="100" w:type="dxa"/>
              <w:bottom w:w="100" w:type="dxa"/>
            </w:tcMar>
          </w:tcPr>
          <w:p w:rsidR="003C1BCF" w:rsidRPr="00175E49" w:rsidRDefault="003C1BCF" w:rsidP="00A53686">
            <w:pPr>
              <w:spacing w:after="0" w:line="240" w:lineRule="auto"/>
              <w:ind w:left="60"/>
              <w:jc w:val="center"/>
              <w:rPr>
                <w:rFonts w:ascii="Arial" w:eastAsia="Times New Roman" w:hAnsi="Arial" w:cs="Arial"/>
                <w:sz w:val="20"/>
                <w:szCs w:val="20"/>
              </w:rPr>
            </w:pPr>
          </w:p>
        </w:tc>
        <w:tc>
          <w:tcPr>
            <w:tcW w:w="1559" w:type="dxa"/>
            <w:shd w:val="clear" w:color="auto" w:fill="FFFFFF"/>
            <w:tcMar>
              <w:top w:w="100" w:type="dxa"/>
              <w:bottom w:w="100" w:type="dxa"/>
            </w:tcMar>
          </w:tcPr>
          <w:p w:rsidR="003C1BCF" w:rsidRPr="00175E49" w:rsidRDefault="003C1BCF" w:rsidP="00A53686">
            <w:pPr>
              <w:spacing w:after="0" w:line="240" w:lineRule="auto"/>
              <w:ind w:left="60"/>
              <w:jc w:val="center"/>
              <w:rPr>
                <w:rFonts w:ascii="Arial" w:eastAsia="Times New Roman" w:hAnsi="Arial" w:cs="Arial"/>
                <w:sz w:val="20"/>
                <w:szCs w:val="20"/>
              </w:rPr>
            </w:pPr>
          </w:p>
        </w:tc>
        <w:tc>
          <w:tcPr>
            <w:tcW w:w="1560" w:type="dxa"/>
            <w:shd w:val="clear" w:color="auto" w:fill="FFFFFF"/>
            <w:tcMar>
              <w:top w:w="100" w:type="dxa"/>
              <w:bottom w:w="100" w:type="dxa"/>
            </w:tcMar>
          </w:tcPr>
          <w:p w:rsidR="003C1BCF" w:rsidRPr="00175E49" w:rsidRDefault="003C1BCF" w:rsidP="00A53686">
            <w:pPr>
              <w:spacing w:after="0" w:line="240" w:lineRule="auto"/>
              <w:ind w:left="60"/>
              <w:jc w:val="center"/>
              <w:rPr>
                <w:rFonts w:ascii="Arial" w:eastAsia="Times New Roman" w:hAnsi="Arial" w:cs="Arial"/>
                <w:sz w:val="20"/>
                <w:szCs w:val="20"/>
              </w:rPr>
            </w:pPr>
          </w:p>
        </w:tc>
        <w:tc>
          <w:tcPr>
            <w:tcW w:w="3402" w:type="dxa"/>
            <w:shd w:val="clear" w:color="auto" w:fill="FFFFFF"/>
            <w:tcMar>
              <w:top w:w="100" w:type="dxa"/>
              <w:bottom w:w="100" w:type="dxa"/>
            </w:tcMar>
          </w:tcPr>
          <w:p w:rsidR="003C1BCF" w:rsidRPr="00175E49" w:rsidRDefault="003C1BCF" w:rsidP="00A53686">
            <w:pPr>
              <w:spacing w:after="0" w:line="240" w:lineRule="auto"/>
              <w:ind w:left="60"/>
              <w:jc w:val="both"/>
              <w:rPr>
                <w:rFonts w:ascii="Arial" w:eastAsia="Times New Roman" w:hAnsi="Arial" w:cs="Arial"/>
                <w:sz w:val="20"/>
                <w:szCs w:val="20"/>
              </w:rPr>
            </w:pPr>
          </w:p>
        </w:tc>
      </w:tr>
      <w:tr w:rsidR="0061344E" w:rsidRPr="00175E49" w:rsidTr="003C1BCF">
        <w:trPr>
          <w:trHeight w:val="29"/>
        </w:trPr>
        <w:tc>
          <w:tcPr>
            <w:tcW w:w="3990" w:type="dxa"/>
            <w:shd w:val="clear" w:color="auto" w:fill="FFFFFF"/>
            <w:tcMar>
              <w:top w:w="100" w:type="dxa"/>
              <w:left w:w="80" w:type="dxa"/>
              <w:bottom w:w="100" w:type="dxa"/>
              <w:right w:w="80" w:type="dxa"/>
            </w:tcMar>
          </w:tcPr>
          <w:p w:rsidR="0061344E" w:rsidRPr="00175E49" w:rsidRDefault="0061344E" w:rsidP="00A53686">
            <w:pPr>
              <w:pStyle w:val="Default"/>
              <w:contextualSpacing/>
              <w:jc w:val="both"/>
              <w:rPr>
                <w:rFonts w:ascii="Arial" w:hAnsi="Arial" w:cs="Arial"/>
                <w:sz w:val="20"/>
                <w:szCs w:val="20"/>
              </w:rPr>
            </w:pPr>
            <w:r w:rsidRPr="00175E49">
              <w:rPr>
                <w:rFonts w:ascii="Arial" w:hAnsi="Arial" w:cs="Arial"/>
                <w:sz w:val="20"/>
                <w:szCs w:val="20"/>
              </w:rPr>
              <w:t>16.8 – Estimular a participação e inclusão de professores em cursos de graduação e pós-graduação, em cursos oferecidos pelo Estado e Governo Federal.</w:t>
            </w:r>
          </w:p>
        </w:tc>
        <w:tc>
          <w:tcPr>
            <w:tcW w:w="972"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2017</w:t>
            </w:r>
          </w:p>
        </w:tc>
        <w:tc>
          <w:tcPr>
            <w:tcW w:w="1984"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c>
          <w:tcPr>
            <w:tcW w:w="1559"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Não</w:t>
            </w:r>
          </w:p>
        </w:tc>
        <w:tc>
          <w:tcPr>
            <w:tcW w:w="1560"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 xml:space="preserve">Não </w:t>
            </w:r>
          </w:p>
        </w:tc>
        <w:tc>
          <w:tcPr>
            <w:tcW w:w="3402" w:type="dxa"/>
            <w:shd w:val="clear" w:color="auto" w:fill="FFFFFF"/>
            <w:tcMar>
              <w:top w:w="100" w:type="dxa"/>
              <w:bottom w:w="100" w:type="dxa"/>
            </w:tcMar>
          </w:tcPr>
          <w:p w:rsidR="0061344E" w:rsidRPr="00175E49" w:rsidRDefault="0061344E" w:rsidP="00A53686">
            <w:pPr>
              <w:spacing w:after="0" w:line="240" w:lineRule="auto"/>
              <w:ind w:left="60"/>
              <w:jc w:val="both"/>
              <w:rPr>
                <w:rFonts w:ascii="Arial" w:eastAsia="Times New Roman" w:hAnsi="Arial" w:cs="Arial"/>
                <w:sz w:val="20"/>
                <w:szCs w:val="20"/>
              </w:rPr>
            </w:pPr>
            <w:r w:rsidRPr="00175E49">
              <w:rPr>
                <w:rFonts w:ascii="Arial" w:eastAsia="Times New Roman" w:hAnsi="Arial" w:cs="Arial"/>
                <w:sz w:val="20"/>
                <w:szCs w:val="20"/>
              </w:rPr>
              <w:t>- Comunicado verbal sobre possibilidade de cursar graduação e pós-graduação pela Plataforma Freire;</w:t>
            </w:r>
          </w:p>
        </w:tc>
      </w:tr>
    </w:tbl>
    <w:p w:rsidR="0061344E" w:rsidRPr="00175E49" w:rsidRDefault="0061344E" w:rsidP="0061344E">
      <w:pPr>
        <w:spacing w:after="0" w:line="240" w:lineRule="auto"/>
        <w:rPr>
          <w:rFonts w:ascii="Arial" w:eastAsia="Times New Roman" w:hAnsi="Arial" w:cs="Arial"/>
          <w:color w:val="FF0000"/>
          <w:sz w:val="20"/>
          <w:szCs w:val="20"/>
        </w:rPr>
      </w:pPr>
    </w:p>
    <w:p w:rsidR="0061344E" w:rsidRPr="00175E49" w:rsidRDefault="0061344E" w:rsidP="0061344E">
      <w:pPr>
        <w:spacing w:after="0" w:line="240" w:lineRule="auto"/>
        <w:rPr>
          <w:rFonts w:ascii="Arial" w:eastAsia="Times New Roman" w:hAnsi="Arial" w:cs="Arial"/>
          <w:color w:val="FF0000"/>
          <w:sz w:val="20"/>
          <w:szCs w:val="20"/>
        </w:rPr>
      </w:pPr>
    </w:p>
    <w:p w:rsidR="0061344E" w:rsidRPr="00175E49" w:rsidRDefault="0061344E" w:rsidP="0061344E">
      <w:pPr>
        <w:spacing w:after="0" w:line="240" w:lineRule="auto"/>
        <w:rPr>
          <w:rFonts w:ascii="Arial" w:eastAsia="Times New Roman" w:hAnsi="Arial" w:cs="Arial"/>
          <w:b/>
          <w:sz w:val="20"/>
          <w:szCs w:val="20"/>
        </w:rPr>
      </w:pPr>
      <w:r w:rsidRPr="00175E49">
        <w:rPr>
          <w:rFonts w:ascii="Arial" w:eastAsia="Times New Roman" w:hAnsi="Arial" w:cs="Arial"/>
          <w:b/>
          <w:sz w:val="20"/>
          <w:szCs w:val="20"/>
        </w:rPr>
        <w:t>META 17</w:t>
      </w:r>
    </w:p>
    <w:p w:rsidR="0061344E" w:rsidRPr="00175E49" w:rsidRDefault="0061344E" w:rsidP="0061344E">
      <w:pPr>
        <w:spacing w:after="0" w:line="240" w:lineRule="auto"/>
        <w:rPr>
          <w:rFonts w:ascii="Arial" w:eastAsia="Times New Roman"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5829"/>
        <w:gridCol w:w="1258"/>
        <w:gridCol w:w="5532"/>
      </w:tblGrid>
      <w:tr w:rsidR="0061344E" w:rsidRPr="00175E49" w:rsidTr="00A53686">
        <w:tc>
          <w:tcPr>
            <w:tcW w:w="851" w:type="dxa"/>
            <w:shd w:val="clear" w:color="auto" w:fill="auto"/>
          </w:tcPr>
          <w:p w:rsidR="0061344E" w:rsidRPr="00175E49" w:rsidRDefault="0061344E" w:rsidP="00A53686">
            <w:pPr>
              <w:spacing w:after="0" w:line="240" w:lineRule="auto"/>
              <w:jc w:val="center"/>
              <w:rPr>
                <w:rFonts w:ascii="Arial" w:eastAsia="Times New Roman" w:hAnsi="Arial" w:cs="Arial"/>
                <w:b/>
                <w:sz w:val="20"/>
                <w:szCs w:val="20"/>
              </w:rPr>
            </w:pPr>
            <w:r w:rsidRPr="00175E49">
              <w:rPr>
                <w:rFonts w:ascii="Arial" w:eastAsia="Times New Roman" w:hAnsi="Arial" w:cs="Arial"/>
                <w:b/>
                <w:sz w:val="20"/>
                <w:szCs w:val="20"/>
              </w:rPr>
              <w:t>Meta</w:t>
            </w:r>
          </w:p>
        </w:tc>
        <w:tc>
          <w:tcPr>
            <w:tcW w:w="5829" w:type="dxa"/>
            <w:shd w:val="clear" w:color="auto" w:fill="auto"/>
          </w:tcPr>
          <w:p w:rsidR="0061344E" w:rsidRPr="00175E49" w:rsidRDefault="0061344E" w:rsidP="00A53686">
            <w:pPr>
              <w:spacing w:after="0" w:line="240" w:lineRule="auto"/>
              <w:jc w:val="center"/>
              <w:rPr>
                <w:rFonts w:ascii="Arial" w:eastAsia="Times New Roman" w:hAnsi="Arial" w:cs="Arial"/>
                <w:b/>
                <w:sz w:val="20"/>
                <w:szCs w:val="20"/>
              </w:rPr>
            </w:pPr>
            <w:r w:rsidRPr="00175E49">
              <w:rPr>
                <w:rFonts w:ascii="Arial" w:eastAsia="Times New Roman" w:hAnsi="Arial" w:cs="Arial"/>
                <w:b/>
                <w:sz w:val="20"/>
                <w:szCs w:val="20"/>
              </w:rPr>
              <w:t>Texto da meta</w:t>
            </w:r>
          </w:p>
        </w:tc>
        <w:tc>
          <w:tcPr>
            <w:tcW w:w="1258" w:type="dxa"/>
            <w:shd w:val="clear" w:color="auto" w:fill="auto"/>
          </w:tcPr>
          <w:p w:rsidR="0061344E" w:rsidRPr="00175E49" w:rsidRDefault="0061344E" w:rsidP="00A53686">
            <w:pPr>
              <w:spacing w:after="0" w:line="240" w:lineRule="auto"/>
              <w:jc w:val="center"/>
              <w:rPr>
                <w:rFonts w:ascii="Arial" w:eastAsia="Times New Roman" w:hAnsi="Arial" w:cs="Arial"/>
                <w:b/>
                <w:sz w:val="20"/>
                <w:szCs w:val="20"/>
              </w:rPr>
            </w:pPr>
            <w:r w:rsidRPr="00175E49">
              <w:rPr>
                <w:rFonts w:ascii="Arial" w:eastAsia="Times New Roman" w:hAnsi="Arial" w:cs="Arial"/>
                <w:b/>
                <w:sz w:val="20"/>
                <w:szCs w:val="20"/>
              </w:rPr>
              <w:t>Prazo</w:t>
            </w:r>
          </w:p>
        </w:tc>
        <w:tc>
          <w:tcPr>
            <w:tcW w:w="5532" w:type="dxa"/>
            <w:shd w:val="clear" w:color="auto" w:fill="auto"/>
          </w:tcPr>
          <w:p w:rsidR="0061344E" w:rsidRPr="00175E49" w:rsidRDefault="0061344E" w:rsidP="00A53686">
            <w:pPr>
              <w:spacing w:after="0" w:line="240" w:lineRule="auto"/>
              <w:jc w:val="center"/>
              <w:rPr>
                <w:rFonts w:ascii="Arial" w:eastAsia="Times New Roman" w:hAnsi="Arial" w:cs="Arial"/>
                <w:b/>
                <w:sz w:val="20"/>
                <w:szCs w:val="20"/>
              </w:rPr>
            </w:pPr>
            <w:r w:rsidRPr="00175E49">
              <w:rPr>
                <w:rFonts w:ascii="Arial" w:eastAsia="Times New Roman" w:hAnsi="Arial" w:cs="Arial"/>
                <w:b/>
                <w:sz w:val="20"/>
                <w:szCs w:val="20"/>
              </w:rPr>
              <w:t>O</w:t>
            </w:r>
            <w:r w:rsidR="007F71DC">
              <w:rPr>
                <w:rFonts w:ascii="Arial" w:eastAsia="Times New Roman" w:hAnsi="Arial" w:cs="Arial"/>
                <w:b/>
                <w:sz w:val="20"/>
                <w:szCs w:val="20"/>
              </w:rPr>
              <w:t>bservações/Relato sintético 2019</w:t>
            </w:r>
          </w:p>
        </w:tc>
      </w:tr>
      <w:tr w:rsidR="0061344E" w:rsidRPr="00175E49" w:rsidTr="00A53686">
        <w:tc>
          <w:tcPr>
            <w:tcW w:w="851" w:type="dxa"/>
            <w:shd w:val="clear" w:color="auto" w:fill="auto"/>
          </w:tcPr>
          <w:p w:rsidR="0061344E" w:rsidRPr="00175E49" w:rsidRDefault="0061344E" w:rsidP="00A53686">
            <w:pPr>
              <w:spacing w:after="0" w:line="240" w:lineRule="auto"/>
              <w:jc w:val="center"/>
              <w:rPr>
                <w:rFonts w:ascii="Arial" w:eastAsia="Times New Roman" w:hAnsi="Arial" w:cs="Arial"/>
                <w:sz w:val="20"/>
                <w:szCs w:val="20"/>
              </w:rPr>
            </w:pPr>
            <w:r w:rsidRPr="00175E49">
              <w:rPr>
                <w:rFonts w:ascii="Arial" w:eastAsia="Times New Roman" w:hAnsi="Arial" w:cs="Arial"/>
                <w:sz w:val="20"/>
                <w:szCs w:val="20"/>
              </w:rPr>
              <w:t>17</w:t>
            </w:r>
          </w:p>
        </w:tc>
        <w:tc>
          <w:tcPr>
            <w:tcW w:w="5829" w:type="dxa"/>
            <w:shd w:val="clear" w:color="auto" w:fill="auto"/>
          </w:tcPr>
          <w:p w:rsidR="0061344E" w:rsidRPr="00175E49" w:rsidRDefault="0061344E" w:rsidP="00A53686">
            <w:pPr>
              <w:spacing w:after="0" w:line="240" w:lineRule="auto"/>
              <w:jc w:val="both"/>
              <w:rPr>
                <w:rFonts w:ascii="Arial" w:eastAsia="Times New Roman" w:hAnsi="Arial" w:cs="Arial"/>
                <w:sz w:val="20"/>
                <w:szCs w:val="20"/>
              </w:rPr>
            </w:pPr>
            <w:r w:rsidRPr="00175E49">
              <w:rPr>
                <w:rFonts w:ascii="Arial" w:hAnsi="Arial" w:cs="Arial"/>
                <w:sz w:val="20"/>
                <w:szCs w:val="20"/>
              </w:rPr>
              <w:t>Valorizar os (as) profissionais do magistério das redes públicas de educação básica, de forma a equiparar seu rendimento médio ao dos demais profissionais com escolaridade equivalente, até o final do sexto ano de vigência deste PNE.</w:t>
            </w:r>
          </w:p>
        </w:tc>
        <w:tc>
          <w:tcPr>
            <w:tcW w:w="1258" w:type="dxa"/>
            <w:shd w:val="clear" w:color="auto" w:fill="auto"/>
          </w:tcPr>
          <w:p w:rsidR="0061344E" w:rsidRPr="00175E49" w:rsidRDefault="0061344E" w:rsidP="00A53686">
            <w:pPr>
              <w:spacing w:after="0" w:line="240" w:lineRule="auto"/>
              <w:jc w:val="center"/>
              <w:rPr>
                <w:rFonts w:ascii="Arial" w:eastAsia="Times New Roman" w:hAnsi="Arial" w:cs="Arial"/>
                <w:sz w:val="20"/>
                <w:szCs w:val="20"/>
              </w:rPr>
            </w:pPr>
            <w:r w:rsidRPr="00175E49">
              <w:rPr>
                <w:rFonts w:ascii="Arial" w:eastAsia="Times New Roman" w:hAnsi="Arial" w:cs="Arial"/>
                <w:sz w:val="20"/>
                <w:szCs w:val="20"/>
              </w:rPr>
              <w:t>2017</w:t>
            </w:r>
          </w:p>
        </w:tc>
        <w:tc>
          <w:tcPr>
            <w:tcW w:w="5532" w:type="dxa"/>
            <w:shd w:val="clear" w:color="auto" w:fill="auto"/>
          </w:tcPr>
          <w:p w:rsidR="0061344E" w:rsidRPr="00175E49" w:rsidRDefault="00CC5824" w:rsidP="00CC5824">
            <w:pPr>
              <w:spacing w:after="0" w:line="240" w:lineRule="auto"/>
              <w:jc w:val="both"/>
              <w:rPr>
                <w:rFonts w:ascii="Arial" w:eastAsia="Times New Roman" w:hAnsi="Arial" w:cs="Arial"/>
                <w:sz w:val="20"/>
                <w:szCs w:val="20"/>
              </w:rPr>
            </w:pPr>
            <w:r w:rsidRPr="00175E49">
              <w:rPr>
                <w:rFonts w:ascii="Arial" w:eastAsia="Times New Roman" w:hAnsi="Arial" w:cs="Arial"/>
                <w:sz w:val="20"/>
                <w:szCs w:val="20"/>
              </w:rPr>
              <w:t xml:space="preserve">- O salário do Magistério municipal em 2019 estava equiparado ao salário nacional do magistério; </w:t>
            </w:r>
          </w:p>
        </w:tc>
      </w:tr>
    </w:tbl>
    <w:p w:rsidR="0061344E" w:rsidRPr="00175E49" w:rsidRDefault="0061344E" w:rsidP="0061344E">
      <w:pPr>
        <w:spacing w:after="0" w:line="240" w:lineRule="auto"/>
        <w:rPr>
          <w:rFonts w:ascii="Arial" w:eastAsia="Times New Roman" w:hAnsi="Arial" w:cs="Arial"/>
          <w:sz w:val="20"/>
          <w:szCs w:val="20"/>
        </w:rPr>
      </w:pPr>
    </w:p>
    <w:p w:rsidR="0061344E" w:rsidRPr="00175E49" w:rsidRDefault="0061344E" w:rsidP="0061344E">
      <w:pPr>
        <w:spacing w:after="0" w:line="240" w:lineRule="auto"/>
        <w:rPr>
          <w:rFonts w:ascii="Arial" w:eastAsia="Times New Roman" w:hAnsi="Arial" w:cs="Arial"/>
          <w:color w:val="FF0000"/>
          <w:sz w:val="20"/>
          <w:szCs w:val="20"/>
        </w:rPr>
      </w:pPr>
    </w:p>
    <w:p w:rsidR="0061344E" w:rsidRPr="00175E49" w:rsidRDefault="0061344E" w:rsidP="0061344E">
      <w:pPr>
        <w:spacing w:after="0" w:line="240" w:lineRule="auto"/>
        <w:rPr>
          <w:rFonts w:ascii="Arial" w:eastAsia="Times New Roman" w:hAnsi="Arial" w:cs="Arial"/>
          <w:color w:val="FF0000"/>
          <w:sz w:val="20"/>
          <w:szCs w:val="20"/>
        </w:rPr>
      </w:pPr>
    </w:p>
    <w:tbl>
      <w:tblPr>
        <w:tblW w:w="13467" w:type="dxa"/>
        <w:tblInd w:w="80"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1575"/>
        <w:gridCol w:w="835"/>
        <w:gridCol w:w="851"/>
        <w:gridCol w:w="850"/>
        <w:gridCol w:w="851"/>
        <w:gridCol w:w="850"/>
        <w:gridCol w:w="851"/>
        <w:gridCol w:w="850"/>
        <w:gridCol w:w="851"/>
        <w:gridCol w:w="850"/>
        <w:gridCol w:w="851"/>
        <w:gridCol w:w="1701"/>
        <w:gridCol w:w="1701"/>
      </w:tblGrid>
      <w:tr w:rsidR="0061344E" w:rsidRPr="00175E49" w:rsidTr="00A53686">
        <w:trPr>
          <w:trHeight w:val="520"/>
        </w:trPr>
        <w:tc>
          <w:tcPr>
            <w:tcW w:w="1575" w:type="dxa"/>
            <w:tcBorders>
              <w:top w:val="single" w:sz="8" w:space="0" w:color="000000"/>
              <w:left w:val="single" w:sz="8" w:space="0" w:color="000000"/>
              <w:bottom w:val="single" w:sz="8" w:space="0" w:color="000000"/>
              <w:right w:val="single" w:sz="8" w:space="0" w:color="000000"/>
            </w:tcBorders>
            <w:shd w:val="clear" w:color="auto" w:fill="D8D8D8"/>
            <w:tcMar>
              <w:top w:w="100" w:type="dxa"/>
              <w:left w:w="80" w:type="dxa"/>
              <w:bottom w:w="100" w:type="dxa"/>
              <w:right w:w="8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META 17</w:t>
            </w:r>
          </w:p>
        </w:tc>
        <w:tc>
          <w:tcPr>
            <w:tcW w:w="11892" w:type="dxa"/>
            <w:gridSpan w:val="12"/>
            <w:tcBorders>
              <w:top w:val="single" w:sz="8" w:space="0" w:color="000000"/>
              <w:left w:val="nil"/>
              <w:bottom w:val="single" w:sz="8" w:space="0" w:color="000000"/>
              <w:right w:val="single" w:sz="8" w:space="0" w:color="000000"/>
            </w:tcBorders>
            <w:shd w:val="clear" w:color="auto" w:fill="D8D8D8"/>
            <w:tcMar>
              <w:top w:w="100" w:type="dxa"/>
              <w:bottom w:w="100" w:type="dxa"/>
            </w:tcMar>
          </w:tcPr>
          <w:p w:rsidR="0061344E" w:rsidRPr="00175E49" w:rsidRDefault="0061344E" w:rsidP="00A53686">
            <w:pPr>
              <w:spacing w:after="0" w:line="240" w:lineRule="auto"/>
              <w:ind w:left="60"/>
              <w:jc w:val="both"/>
              <w:rPr>
                <w:rFonts w:ascii="Arial" w:eastAsia="Times New Roman" w:hAnsi="Arial" w:cs="Arial"/>
                <w:sz w:val="20"/>
                <w:szCs w:val="20"/>
              </w:rPr>
            </w:pPr>
            <w:r w:rsidRPr="00175E49">
              <w:rPr>
                <w:rFonts w:ascii="Arial" w:hAnsi="Arial" w:cs="Arial"/>
                <w:sz w:val="20"/>
                <w:szCs w:val="20"/>
              </w:rPr>
              <w:t>Valorizar os (as) profissionais do magistério das redes públicas de educação básica, de forma a equiparar seu rendimento médio ao dos demais profissionais com escolaridade equivalente, até o final do sexto ano de vigência deste PNE.</w:t>
            </w:r>
          </w:p>
        </w:tc>
      </w:tr>
      <w:tr w:rsidR="0061344E" w:rsidRPr="00175E49" w:rsidTr="00A53686">
        <w:trPr>
          <w:trHeight w:val="772"/>
        </w:trPr>
        <w:tc>
          <w:tcPr>
            <w:tcW w:w="1575" w:type="dxa"/>
            <w:vMerge w:val="restart"/>
            <w:tcBorders>
              <w:top w:val="nil"/>
              <w:left w:val="single" w:sz="8" w:space="0" w:color="000000"/>
              <w:bottom w:val="single" w:sz="8" w:space="0" w:color="000000"/>
              <w:right w:val="single" w:sz="8" w:space="0" w:color="000000"/>
            </w:tcBorders>
            <w:shd w:val="clear" w:color="auto" w:fill="EFEFEF"/>
            <w:tcMar>
              <w:top w:w="100" w:type="dxa"/>
              <w:left w:w="80" w:type="dxa"/>
              <w:bottom w:w="100" w:type="dxa"/>
              <w:right w:w="8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INDICADOR 17A</w:t>
            </w:r>
          </w:p>
        </w:tc>
        <w:tc>
          <w:tcPr>
            <w:tcW w:w="8490" w:type="dxa"/>
            <w:gridSpan w:val="10"/>
            <w:tcBorders>
              <w:top w:val="nil"/>
              <w:left w:val="nil"/>
              <w:bottom w:val="single" w:sz="8" w:space="0" w:color="000000"/>
              <w:right w:val="single" w:sz="8" w:space="0" w:color="000000"/>
            </w:tcBorders>
            <w:shd w:val="clear" w:color="auto" w:fill="EFEFEF"/>
            <w:tcMar>
              <w:top w:w="100" w:type="dxa"/>
              <w:bottom w:w="100" w:type="dxa"/>
            </w:tcMar>
          </w:tcPr>
          <w:p w:rsidR="0061344E" w:rsidRPr="00175E49" w:rsidRDefault="0061344E" w:rsidP="00A53686">
            <w:pPr>
              <w:spacing w:after="0" w:line="240" w:lineRule="auto"/>
              <w:ind w:left="60"/>
              <w:jc w:val="both"/>
              <w:rPr>
                <w:rFonts w:ascii="Arial" w:eastAsia="Times New Roman" w:hAnsi="Arial" w:cs="Arial"/>
                <w:sz w:val="20"/>
                <w:szCs w:val="20"/>
              </w:rPr>
            </w:pPr>
            <w:r w:rsidRPr="00175E49">
              <w:rPr>
                <w:rFonts w:ascii="Arial" w:hAnsi="Arial" w:cs="Arial"/>
                <w:sz w:val="20"/>
                <w:szCs w:val="20"/>
              </w:rPr>
              <w:t>Razão entre o salário médio de professores da educação básica da rede pública (não federal) e o salário médio de não professores com escolaridade equivalente.</w:t>
            </w:r>
          </w:p>
        </w:tc>
        <w:tc>
          <w:tcPr>
            <w:tcW w:w="1701" w:type="dxa"/>
            <w:tcBorders>
              <w:top w:val="nil"/>
              <w:left w:val="nil"/>
              <w:bottom w:val="single" w:sz="8" w:space="0" w:color="000000"/>
              <w:right w:val="single" w:sz="8" w:space="0" w:color="000000"/>
            </w:tcBorders>
            <w:shd w:val="clear" w:color="auto" w:fill="EFEFE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Alcançou indicador?</w:t>
            </w:r>
          </w:p>
          <w:p w:rsidR="0061344E" w:rsidRPr="00175E49" w:rsidRDefault="0061344E" w:rsidP="00A53686">
            <w:pPr>
              <w:spacing w:after="0" w:line="240" w:lineRule="auto"/>
              <w:ind w:left="60"/>
              <w:rPr>
                <w:rFonts w:ascii="Arial" w:eastAsia="Times New Roman" w:hAnsi="Arial" w:cs="Arial"/>
                <w:b/>
                <w:sz w:val="20"/>
                <w:szCs w:val="20"/>
              </w:rPr>
            </w:pPr>
          </w:p>
        </w:tc>
        <w:tc>
          <w:tcPr>
            <w:tcW w:w="1701" w:type="dxa"/>
            <w:tcBorders>
              <w:top w:val="nil"/>
              <w:left w:val="nil"/>
              <w:bottom w:val="single" w:sz="8" w:space="0" w:color="000000"/>
              <w:right w:val="single" w:sz="8" w:space="0" w:color="000000"/>
            </w:tcBorders>
            <w:shd w:val="clear" w:color="auto" w:fill="EFEFE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(Informe aqui o prazo do indicador)</w:t>
            </w:r>
          </w:p>
        </w:tc>
      </w:tr>
      <w:tr w:rsidR="0061344E" w:rsidRPr="00175E49" w:rsidTr="00A53686">
        <w:trPr>
          <w:trHeight w:val="252"/>
        </w:trPr>
        <w:tc>
          <w:tcPr>
            <w:tcW w:w="1575"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61344E" w:rsidRPr="00175E49" w:rsidRDefault="0061344E" w:rsidP="00A53686">
            <w:pPr>
              <w:spacing w:after="0" w:line="240" w:lineRule="auto"/>
              <w:ind w:left="60"/>
              <w:rPr>
                <w:rFonts w:ascii="Arial" w:eastAsia="Times New Roman" w:hAnsi="Arial" w:cs="Arial"/>
                <w:sz w:val="20"/>
                <w:szCs w:val="20"/>
              </w:rPr>
            </w:pPr>
          </w:p>
        </w:tc>
        <w:tc>
          <w:tcPr>
            <w:tcW w:w="835" w:type="dxa"/>
            <w:tcBorders>
              <w:top w:val="nil"/>
              <w:left w:val="nil"/>
              <w:bottom w:val="single" w:sz="8" w:space="0" w:color="000000"/>
              <w:right w:val="single" w:sz="8" w:space="0" w:color="000000"/>
            </w:tcBorders>
            <w:shd w:val="clear" w:color="auto" w:fill="EFEFEF"/>
            <w:tcMar>
              <w:top w:w="100" w:type="dxa"/>
              <w:left w:w="80" w:type="dxa"/>
              <w:bottom w:w="100" w:type="dxa"/>
              <w:right w:w="8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2015</w:t>
            </w:r>
          </w:p>
        </w:tc>
        <w:tc>
          <w:tcPr>
            <w:tcW w:w="851" w:type="dxa"/>
            <w:tcBorders>
              <w:top w:val="nil"/>
              <w:left w:val="nil"/>
              <w:bottom w:val="single" w:sz="8" w:space="0" w:color="000000"/>
              <w:right w:val="single" w:sz="8" w:space="0" w:color="000000"/>
            </w:tcBorders>
            <w:shd w:val="clear" w:color="auto" w:fill="EFEFEF"/>
            <w:tcMar>
              <w:top w:w="100" w:type="dxa"/>
              <w:left w:w="100" w:type="dxa"/>
              <w:bottom w:w="100" w:type="dxa"/>
              <w:right w:w="10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2016</w:t>
            </w:r>
          </w:p>
        </w:tc>
        <w:tc>
          <w:tcPr>
            <w:tcW w:w="850"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2017</w:t>
            </w:r>
          </w:p>
        </w:tc>
        <w:tc>
          <w:tcPr>
            <w:tcW w:w="851"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2018</w:t>
            </w:r>
          </w:p>
        </w:tc>
        <w:tc>
          <w:tcPr>
            <w:tcW w:w="850"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jc w:val="center"/>
              <w:rPr>
                <w:rFonts w:ascii="Arial" w:eastAsia="Times New Roman" w:hAnsi="Arial" w:cs="Arial"/>
                <w:b/>
                <w:sz w:val="20"/>
                <w:szCs w:val="20"/>
              </w:rPr>
            </w:pPr>
            <w:r w:rsidRPr="00175E49">
              <w:rPr>
                <w:rFonts w:ascii="Arial" w:eastAsia="Times New Roman" w:hAnsi="Arial" w:cs="Arial"/>
                <w:b/>
                <w:sz w:val="20"/>
                <w:szCs w:val="20"/>
              </w:rPr>
              <w:t>2019</w:t>
            </w:r>
          </w:p>
        </w:tc>
        <w:tc>
          <w:tcPr>
            <w:tcW w:w="851"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jc w:val="center"/>
              <w:rPr>
                <w:rFonts w:ascii="Arial" w:eastAsia="Times New Roman" w:hAnsi="Arial" w:cs="Arial"/>
                <w:b/>
                <w:sz w:val="20"/>
                <w:szCs w:val="20"/>
              </w:rPr>
            </w:pPr>
            <w:r w:rsidRPr="00175E49">
              <w:rPr>
                <w:rFonts w:ascii="Arial" w:eastAsia="Times New Roman" w:hAnsi="Arial" w:cs="Arial"/>
                <w:b/>
                <w:sz w:val="20"/>
                <w:szCs w:val="20"/>
              </w:rPr>
              <w:t>2020</w:t>
            </w:r>
          </w:p>
        </w:tc>
        <w:tc>
          <w:tcPr>
            <w:tcW w:w="850"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jc w:val="center"/>
              <w:rPr>
                <w:rFonts w:ascii="Arial" w:eastAsia="Times New Roman" w:hAnsi="Arial" w:cs="Arial"/>
                <w:b/>
                <w:sz w:val="20"/>
                <w:szCs w:val="20"/>
              </w:rPr>
            </w:pPr>
            <w:r w:rsidRPr="00175E49">
              <w:rPr>
                <w:rFonts w:ascii="Arial" w:eastAsia="Times New Roman" w:hAnsi="Arial" w:cs="Arial"/>
                <w:b/>
                <w:sz w:val="20"/>
                <w:szCs w:val="20"/>
              </w:rPr>
              <w:t>2021</w:t>
            </w:r>
          </w:p>
        </w:tc>
        <w:tc>
          <w:tcPr>
            <w:tcW w:w="851"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jc w:val="center"/>
              <w:rPr>
                <w:rFonts w:ascii="Arial" w:eastAsia="Times New Roman" w:hAnsi="Arial" w:cs="Arial"/>
                <w:b/>
                <w:sz w:val="20"/>
                <w:szCs w:val="20"/>
              </w:rPr>
            </w:pPr>
            <w:r w:rsidRPr="00175E49">
              <w:rPr>
                <w:rFonts w:ascii="Arial" w:eastAsia="Times New Roman" w:hAnsi="Arial" w:cs="Arial"/>
                <w:b/>
                <w:sz w:val="20"/>
                <w:szCs w:val="20"/>
              </w:rPr>
              <w:t>2022</w:t>
            </w:r>
          </w:p>
        </w:tc>
        <w:tc>
          <w:tcPr>
            <w:tcW w:w="850"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jc w:val="center"/>
              <w:rPr>
                <w:rFonts w:ascii="Arial" w:eastAsia="Times New Roman" w:hAnsi="Arial" w:cs="Arial"/>
                <w:b/>
                <w:sz w:val="20"/>
                <w:szCs w:val="20"/>
              </w:rPr>
            </w:pPr>
            <w:r w:rsidRPr="00175E49">
              <w:rPr>
                <w:rFonts w:ascii="Arial" w:eastAsia="Times New Roman" w:hAnsi="Arial" w:cs="Arial"/>
                <w:b/>
                <w:sz w:val="20"/>
                <w:szCs w:val="20"/>
              </w:rPr>
              <w:t>2023</w:t>
            </w:r>
          </w:p>
        </w:tc>
        <w:tc>
          <w:tcPr>
            <w:tcW w:w="851"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jc w:val="center"/>
              <w:rPr>
                <w:rFonts w:ascii="Arial" w:eastAsia="Times New Roman" w:hAnsi="Arial" w:cs="Arial"/>
                <w:b/>
                <w:sz w:val="20"/>
                <w:szCs w:val="20"/>
              </w:rPr>
            </w:pPr>
            <w:r w:rsidRPr="00175E49">
              <w:rPr>
                <w:rFonts w:ascii="Arial" w:eastAsia="Times New Roman" w:hAnsi="Arial" w:cs="Arial"/>
                <w:b/>
                <w:sz w:val="20"/>
                <w:szCs w:val="20"/>
              </w:rPr>
              <w:t>2024</w:t>
            </w:r>
          </w:p>
        </w:tc>
        <w:tc>
          <w:tcPr>
            <w:tcW w:w="1701"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jc w:val="center"/>
              <w:rPr>
                <w:rFonts w:ascii="Arial" w:eastAsia="Times New Roman" w:hAnsi="Arial" w:cs="Arial"/>
                <w:b/>
                <w:sz w:val="20"/>
                <w:szCs w:val="20"/>
              </w:rPr>
            </w:pPr>
            <w:r w:rsidRPr="00175E49">
              <w:rPr>
                <w:rFonts w:ascii="Arial" w:eastAsia="Times New Roman" w:hAnsi="Arial" w:cs="Arial"/>
                <w:b/>
                <w:sz w:val="20"/>
                <w:szCs w:val="20"/>
              </w:rPr>
              <w:t>2025</w:t>
            </w:r>
          </w:p>
        </w:tc>
        <w:tc>
          <w:tcPr>
            <w:tcW w:w="1701"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2025</w:t>
            </w:r>
          </w:p>
        </w:tc>
      </w:tr>
      <w:tr w:rsidR="0061344E" w:rsidRPr="00175E49" w:rsidTr="00A53686">
        <w:trPr>
          <w:trHeight w:val="229"/>
        </w:trPr>
        <w:tc>
          <w:tcPr>
            <w:tcW w:w="1575"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61344E" w:rsidRPr="00175E49" w:rsidRDefault="0061344E" w:rsidP="00A53686">
            <w:pPr>
              <w:spacing w:after="0" w:line="240" w:lineRule="auto"/>
              <w:ind w:left="62"/>
              <w:rPr>
                <w:rFonts w:ascii="Arial" w:eastAsia="Times New Roman" w:hAnsi="Arial" w:cs="Arial"/>
                <w:sz w:val="20"/>
                <w:szCs w:val="20"/>
              </w:rPr>
            </w:pPr>
            <w:r w:rsidRPr="00175E49">
              <w:rPr>
                <w:rFonts w:ascii="Arial" w:eastAsia="Times New Roman" w:hAnsi="Arial" w:cs="Arial"/>
                <w:sz w:val="20"/>
                <w:szCs w:val="20"/>
              </w:rPr>
              <w:t>Meta prevista</w:t>
            </w:r>
          </w:p>
        </w:tc>
        <w:tc>
          <w:tcPr>
            <w:tcW w:w="835"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rPr>
                <w:rFonts w:ascii="Arial" w:eastAsia="Times New Roman" w:hAnsi="Arial" w:cs="Arial"/>
                <w:sz w:val="20"/>
                <w:szCs w:val="20"/>
              </w:rPr>
            </w:pPr>
            <w:r w:rsidRPr="00175E49">
              <w:rPr>
                <w:rFonts w:ascii="Arial" w:eastAsia="Times New Roman" w:hAnsi="Arial" w:cs="Arial"/>
                <w:sz w:val="20"/>
                <w:szCs w:val="20"/>
              </w:rPr>
              <w:t>100%</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100%</w:t>
            </w: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100%</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100%</w:t>
            </w: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100%</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100%</w:t>
            </w: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100%</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100%</w:t>
            </w: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100%</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100%</w:t>
            </w:r>
          </w:p>
        </w:tc>
        <w:tc>
          <w:tcPr>
            <w:tcW w:w="170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 xml:space="preserve">Não </w:t>
            </w:r>
          </w:p>
        </w:tc>
        <w:tc>
          <w:tcPr>
            <w:tcW w:w="170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2025</w:t>
            </w:r>
          </w:p>
        </w:tc>
      </w:tr>
      <w:tr w:rsidR="0061344E" w:rsidRPr="00175E49" w:rsidTr="00A53686">
        <w:trPr>
          <w:trHeight w:val="931"/>
        </w:trPr>
        <w:tc>
          <w:tcPr>
            <w:tcW w:w="1575"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61344E" w:rsidRPr="00175E49" w:rsidRDefault="0061344E" w:rsidP="00A53686">
            <w:pPr>
              <w:spacing w:after="0" w:line="240" w:lineRule="auto"/>
              <w:ind w:left="62"/>
              <w:rPr>
                <w:rFonts w:ascii="Arial" w:eastAsia="Times New Roman" w:hAnsi="Arial" w:cs="Arial"/>
                <w:sz w:val="20"/>
                <w:szCs w:val="20"/>
              </w:rPr>
            </w:pPr>
            <w:r w:rsidRPr="00175E49">
              <w:rPr>
                <w:rFonts w:ascii="Arial" w:eastAsia="Times New Roman" w:hAnsi="Arial" w:cs="Arial"/>
                <w:sz w:val="20"/>
                <w:szCs w:val="20"/>
              </w:rPr>
              <w:t>Meta executada no período (dado oficial)</w:t>
            </w:r>
          </w:p>
        </w:tc>
        <w:tc>
          <w:tcPr>
            <w:tcW w:w="835"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w:t>
            </w: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i/>
                <w:sz w:val="20"/>
                <w:szCs w:val="20"/>
              </w:rPr>
            </w:pPr>
            <w:r w:rsidRPr="00175E49">
              <w:rPr>
                <w:rFonts w:ascii="Arial" w:eastAsia="Times New Roman" w:hAnsi="Arial" w:cs="Arial"/>
                <w:i/>
                <w:sz w:val="20"/>
                <w:szCs w:val="20"/>
              </w:rPr>
              <w:t>-</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510FF0" w:rsidP="00A53686">
            <w:pPr>
              <w:spacing w:after="0" w:line="240" w:lineRule="auto"/>
              <w:ind w:left="62"/>
              <w:jc w:val="center"/>
              <w:rPr>
                <w:rFonts w:ascii="Arial" w:eastAsia="Times New Roman" w:hAnsi="Arial" w:cs="Arial"/>
                <w:i/>
                <w:sz w:val="20"/>
                <w:szCs w:val="20"/>
              </w:rPr>
            </w:pPr>
            <w:r w:rsidRPr="00175E49">
              <w:rPr>
                <w:rFonts w:ascii="Arial" w:eastAsia="Times New Roman" w:hAnsi="Arial" w:cs="Arial"/>
                <w:i/>
                <w:sz w:val="20"/>
                <w:szCs w:val="20"/>
              </w:rPr>
              <w:t>-</w:t>
            </w: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CC5824"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p>
        </w:tc>
        <w:tc>
          <w:tcPr>
            <w:tcW w:w="170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p>
        </w:tc>
        <w:tc>
          <w:tcPr>
            <w:tcW w:w="170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p>
        </w:tc>
      </w:tr>
      <w:tr w:rsidR="0061344E" w:rsidRPr="00175E49" w:rsidTr="00A53686">
        <w:trPr>
          <w:trHeight w:val="942"/>
        </w:trPr>
        <w:tc>
          <w:tcPr>
            <w:tcW w:w="1575"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61344E" w:rsidRPr="00175E49" w:rsidRDefault="0061344E" w:rsidP="00A53686">
            <w:pPr>
              <w:spacing w:after="0" w:line="240" w:lineRule="auto"/>
              <w:ind w:left="62"/>
              <w:rPr>
                <w:rFonts w:ascii="Arial" w:eastAsia="Times New Roman" w:hAnsi="Arial" w:cs="Arial"/>
                <w:sz w:val="20"/>
                <w:szCs w:val="20"/>
              </w:rPr>
            </w:pPr>
            <w:r w:rsidRPr="00175E49">
              <w:rPr>
                <w:rFonts w:ascii="Arial" w:eastAsia="Times New Roman" w:hAnsi="Arial" w:cs="Arial"/>
                <w:sz w:val="20"/>
                <w:szCs w:val="20"/>
              </w:rPr>
              <w:t xml:space="preserve">Meta executada no período (dado extraoficial) </w:t>
            </w:r>
          </w:p>
        </w:tc>
        <w:tc>
          <w:tcPr>
            <w:tcW w:w="835"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w:t>
            </w: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i/>
                <w:sz w:val="20"/>
                <w:szCs w:val="20"/>
              </w:rPr>
            </w:pPr>
            <w:r w:rsidRPr="00175E49">
              <w:rPr>
                <w:rFonts w:ascii="Arial" w:eastAsia="Times New Roman" w:hAnsi="Arial" w:cs="Arial"/>
                <w:i/>
                <w:sz w:val="20"/>
                <w:szCs w:val="20"/>
              </w:rPr>
              <w:t>-</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510FF0" w:rsidP="00A53686">
            <w:pPr>
              <w:spacing w:after="0" w:line="240" w:lineRule="auto"/>
              <w:ind w:left="62"/>
              <w:jc w:val="center"/>
              <w:rPr>
                <w:rFonts w:ascii="Arial" w:eastAsia="Times New Roman" w:hAnsi="Arial" w:cs="Arial"/>
                <w:i/>
                <w:sz w:val="20"/>
                <w:szCs w:val="20"/>
              </w:rPr>
            </w:pPr>
            <w:r w:rsidRPr="00175E49">
              <w:rPr>
                <w:rFonts w:ascii="Arial" w:eastAsia="Times New Roman" w:hAnsi="Arial" w:cs="Arial"/>
                <w:i/>
                <w:sz w:val="20"/>
                <w:szCs w:val="20"/>
              </w:rPr>
              <w:t>-</w:t>
            </w: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CC5824" w:rsidP="00A53686">
            <w:pPr>
              <w:spacing w:after="0" w:line="240" w:lineRule="auto"/>
              <w:ind w:left="62"/>
              <w:jc w:val="center"/>
              <w:rPr>
                <w:rFonts w:ascii="Arial" w:eastAsia="Times New Roman" w:hAnsi="Arial" w:cs="Arial"/>
                <w:i/>
                <w:sz w:val="20"/>
                <w:szCs w:val="20"/>
              </w:rPr>
            </w:pPr>
            <w:r w:rsidRPr="00175E49">
              <w:rPr>
                <w:rFonts w:ascii="Arial" w:eastAsia="Times New Roman" w:hAnsi="Arial" w:cs="Arial"/>
                <w:i/>
                <w:sz w:val="20"/>
                <w:szCs w:val="20"/>
              </w:rPr>
              <w:t>-</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i/>
                <w:sz w:val="20"/>
                <w:szCs w:val="20"/>
              </w:rPr>
            </w:pP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i/>
                <w:sz w:val="20"/>
                <w:szCs w:val="20"/>
              </w:rPr>
            </w:pP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i/>
                <w:sz w:val="20"/>
                <w:szCs w:val="20"/>
              </w:rPr>
            </w:pP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i/>
                <w:sz w:val="20"/>
                <w:szCs w:val="20"/>
              </w:rPr>
            </w:pP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i/>
                <w:sz w:val="20"/>
                <w:szCs w:val="20"/>
              </w:rPr>
            </w:pPr>
          </w:p>
        </w:tc>
        <w:tc>
          <w:tcPr>
            <w:tcW w:w="170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i/>
                <w:sz w:val="20"/>
                <w:szCs w:val="20"/>
              </w:rPr>
            </w:pPr>
          </w:p>
        </w:tc>
        <w:tc>
          <w:tcPr>
            <w:tcW w:w="170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i/>
                <w:sz w:val="20"/>
                <w:szCs w:val="20"/>
              </w:rPr>
            </w:pPr>
          </w:p>
        </w:tc>
      </w:tr>
    </w:tbl>
    <w:p w:rsidR="0061344E" w:rsidRPr="00175E49" w:rsidRDefault="0061344E" w:rsidP="0061344E">
      <w:pPr>
        <w:spacing w:after="0" w:line="240" w:lineRule="auto"/>
        <w:rPr>
          <w:rFonts w:ascii="Arial" w:eastAsia="Times New Roman" w:hAnsi="Arial" w:cs="Arial"/>
          <w:color w:val="FF0000"/>
          <w:sz w:val="20"/>
          <w:szCs w:val="20"/>
        </w:rPr>
      </w:pPr>
    </w:p>
    <w:tbl>
      <w:tblPr>
        <w:tblW w:w="13467"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00" w:type="dxa"/>
          <w:bottom w:w="100" w:type="dxa"/>
          <w:right w:w="100" w:type="dxa"/>
        </w:tblCellMar>
        <w:tblLook w:val="0600" w:firstRow="0" w:lastRow="0" w:firstColumn="0" w:lastColumn="0" w:noHBand="1" w:noVBand="1"/>
      </w:tblPr>
      <w:tblGrid>
        <w:gridCol w:w="3990"/>
        <w:gridCol w:w="972"/>
        <w:gridCol w:w="1984"/>
        <w:gridCol w:w="1559"/>
        <w:gridCol w:w="1560"/>
        <w:gridCol w:w="3402"/>
      </w:tblGrid>
      <w:tr w:rsidR="0061344E" w:rsidRPr="00175E49" w:rsidTr="00A53686">
        <w:trPr>
          <w:trHeight w:val="807"/>
        </w:trPr>
        <w:tc>
          <w:tcPr>
            <w:tcW w:w="3990" w:type="dxa"/>
            <w:shd w:val="clear" w:color="auto" w:fill="D9D9D9"/>
            <w:tcMar>
              <w:top w:w="100" w:type="dxa"/>
              <w:left w:w="80" w:type="dxa"/>
              <w:bottom w:w="100" w:type="dxa"/>
              <w:right w:w="8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lastRenderedPageBreak/>
              <w:t>Meta 17</w:t>
            </w:r>
          </w:p>
        </w:tc>
        <w:tc>
          <w:tcPr>
            <w:tcW w:w="9477" w:type="dxa"/>
            <w:gridSpan w:val="5"/>
            <w:shd w:val="clear" w:color="auto" w:fill="D9D9D9"/>
            <w:tcMar>
              <w:top w:w="100" w:type="dxa"/>
              <w:bottom w:w="100" w:type="dxa"/>
            </w:tcMar>
          </w:tcPr>
          <w:p w:rsidR="0061344E" w:rsidRPr="00175E49" w:rsidRDefault="0061344E" w:rsidP="00A53686">
            <w:pPr>
              <w:spacing w:after="0" w:line="240" w:lineRule="auto"/>
              <w:ind w:left="60"/>
              <w:rPr>
                <w:rFonts w:ascii="Arial" w:eastAsia="Times New Roman" w:hAnsi="Arial" w:cs="Arial"/>
                <w:i/>
                <w:sz w:val="20"/>
                <w:szCs w:val="20"/>
              </w:rPr>
            </w:pPr>
            <w:r w:rsidRPr="00175E49">
              <w:rPr>
                <w:rFonts w:ascii="Arial" w:hAnsi="Arial" w:cs="Arial"/>
                <w:sz w:val="20"/>
                <w:szCs w:val="20"/>
              </w:rPr>
              <w:t>Valorizar os (as) profissionais do magistério das redes públicas de educação básica, de forma a equiparar seu rendimento médio ao dos demais profissionais com escolaridade equivalente, até o final do sexto ano de vigência deste PNE.</w:t>
            </w:r>
          </w:p>
        </w:tc>
      </w:tr>
      <w:tr w:rsidR="0061344E" w:rsidRPr="00175E49" w:rsidTr="00A53686">
        <w:trPr>
          <w:trHeight w:val="519"/>
        </w:trPr>
        <w:tc>
          <w:tcPr>
            <w:tcW w:w="3990" w:type="dxa"/>
            <w:shd w:val="clear" w:color="auto" w:fill="FFFFFF"/>
            <w:tcMar>
              <w:top w:w="100" w:type="dxa"/>
              <w:left w:w="80" w:type="dxa"/>
              <w:bottom w:w="100" w:type="dxa"/>
              <w:right w:w="8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Estratégias (da meta acima indicada)</w:t>
            </w:r>
          </w:p>
        </w:tc>
        <w:tc>
          <w:tcPr>
            <w:tcW w:w="972"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Prazo</w:t>
            </w:r>
          </w:p>
        </w:tc>
        <w:tc>
          <w:tcPr>
            <w:tcW w:w="1984"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Previsões Orçamentárias</w:t>
            </w:r>
          </w:p>
        </w:tc>
        <w:tc>
          <w:tcPr>
            <w:tcW w:w="1559"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Status</w:t>
            </w:r>
          </w:p>
        </w:tc>
        <w:tc>
          <w:tcPr>
            <w:tcW w:w="1560"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Alcançou Estratégia?</w:t>
            </w:r>
          </w:p>
        </w:tc>
        <w:tc>
          <w:tcPr>
            <w:tcW w:w="3402"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Observações</w:t>
            </w:r>
          </w:p>
        </w:tc>
      </w:tr>
      <w:tr w:rsidR="0061344E" w:rsidRPr="00175E49" w:rsidTr="00A53686">
        <w:trPr>
          <w:trHeight w:val="519"/>
        </w:trPr>
        <w:tc>
          <w:tcPr>
            <w:tcW w:w="3990" w:type="dxa"/>
            <w:shd w:val="clear" w:color="auto" w:fill="FFFFFF"/>
            <w:tcMar>
              <w:top w:w="100" w:type="dxa"/>
              <w:left w:w="80" w:type="dxa"/>
              <w:bottom w:w="100" w:type="dxa"/>
              <w:right w:w="80" w:type="dxa"/>
            </w:tcMar>
          </w:tcPr>
          <w:p w:rsidR="003C1BCF" w:rsidRPr="00175E49" w:rsidRDefault="003C1BCF" w:rsidP="003C1BCF">
            <w:pPr>
              <w:spacing w:after="0" w:line="240" w:lineRule="auto"/>
              <w:contextualSpacing/>
              <w:jc w:val="both"/>
              <w:rPr>
                <w:rFonts w:ascii="Arial" w:hAnsi="Arial" w:cs="Arial"/>
                <w:color w:val="000000" w:themeColor="text1"/>
                <w:sz w:val="20"/>
                <w:szCs w:val="20"/>
              </w:rPr>
            </w:pPr>
            <w:r w:rsidRPr="00175E49">
              <w:rPr>
                <w:rFonts w:ascii="Arial" w:hAnsi="Arial" w:cs="Arial"/>
                <w:color w:val="000000"/>
                <w:sz w:val="20"/>
                <w:szCs w:val="20"/>
              </w:rPr>
              <w:t xml:space="preserve">17.1 </w:t>
            </w:r>
            <w:r w:rsidRPr="00175E49">
              <w:rPr>
                <w:rFonts w:ascii="Arial" w:hAnsi="Arial" w:cs="Arial"/>
                <w:color w:val="000000" w:themeColor="text1"/>
                <w:sz w:val="20"/>
                <w:szCs w:val="20"/>
              </w:rPr>
              <w:t>Assegurar avaliação da qualidade da atuação dos profissionais da educação, como subsídio para definir cursos de formação continuada;</w:t>
            </w:r>
          </w:p>
        </w:tc>
        <w:tc>
          <w:tcPr>
            <w:tcW w:w="972" w:type="dxa"/>
            <w:shd w:val="clear" w:color="auto" w:fill="FFFFFF"/>
            <w:tcMar>
              <w:top w:w="100" w:type="dxa"/>
              <w:bottom w:w="100" w:type="dxa"/>
            </w:tcMar>
          </w:tcPr>
          <w:p w:rsidR="0061344E" w:rsidRPr="00175E49" w:rsidRDefault="003C1BCF"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2025</w:t>
            </w:r>
          </w:p>
        </w:tc>
        <w:tc>
          <w:tcPr>
            <w:tcW w:w="1984"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c>
          <w:tcPr>
            <w:tcW w:w="1559" w:type="dxa"/>
            <w:shd w:val="clear" w:color="auto" w:fill="FFFFFF"/>
            <w:tcMar>
              <w:top w:w="100" w:type="dxa"/>
              <w:bottom w:w="100" w:type="dxa"/>
            </w:tcMar>
          </w:tcPr>
          <w:p w:rsidR="0061344E" w:rsidRPr="00175E49" w:rsidRDefault="003C1BCF"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 xml:space="preserve">Parcial </w:t>
            </w:r>
          </w:p>
        </w:tc>
        <w:tc>
          <w:tcPr>
            <w:tcW w:w="1560" w:type="dxa"/>
            <w:shd w:val="clear" w:color="auto" w:fill="FFFFFF"/>
            <w:tcMar>
              <w:top w:w="100" w:type="dxa"/>
              <w:bottom w:w="100" w:type="dxa"/>
            </w:tcMar>
          </w:tcPr>
          <w:p w:rsidR="0061344E" w:rsidRPr="00175E49" w:rsidRDefault="003C1BCF"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 xml:space="preserve">Parcial </w:t>
            </w:r>
          </w:p>
        </w:tc>
        <w:tc>
          <w:tcPr>
            <w:tcW w:w="3402" w:type="dxa"/>
            <w:shd w:val="clear" w:color="auto" w:fill="FFFFFF"/>
            <w:tcMar>
              <w:top w:w="100" w:type="dxa"/>
              <w:bottom w:w="100" w:type="dxa"/>
            </w:tcMar>
          </w:tcPr>
          <w:p w:rsidR="0061344E" w:rsidRPr="00175E49" w:rsidRDefault="003C1BCF" w:rsidP="003C1BCF">
            <w:pPr>
              <w:spacing w:after="0" w:line="240" w:lineRule="auto"/>
              <w:ind w:left="60"/>
              <w:rPr>
                <w:rFonts w:ascii="Arial" w:eastAsia="Times New Roman" w:hAnsi="Arial" w:cs="Arial"/>
                <w:sz w:val="20"/>
                <w:szCs w:val="20"/>
              </w:rPr>
            </w:pPr>
            <w:r w:rsidRPr="00175E49">
              <w:rPr>
                <w:rFonts w:ascii="Arial" w:eastAsia="Times New Roman" w:hAnsi="Arial" w:cs="Arial"/>
                <w:sz w:val="20"/>
                <w:szCs w:val="20"/>
              </w:rPr>
              <w:t>- Os Cursos ofertados em 2019 estavam em consonância com a implantação da BNCC;</w:t>
            </w:r>
          </w:p>
        </w:tc>
      </w:tr>
      <w:tr w:rsidR="003C1BCF" w:rsidRPr="00175E49" w:rsidTr="00A53686">
        <w:trPr>
          <w:trHeight w:val="519"/>
        </w:trPr>
        <w:tc>
          <w:tcPr>
            <w:tcW w:w="3990" w:type="dxa"/>
            <w:shd w:val="clear" w:color="auto" w:fill="FFFFFF"/>
            <w:tcMar>
              <w:top w:w="100" w:type="dxa"/>
              <w:left w:w="80" w:type="dxa"/>
              <w:bottom w:w="100" w:type="dxa"/>
              <w:right w:w="80" w:type="dxa"/>
            </w:tcMar>
          </w:tcPr>
          <w:p w:rsidR="003C1BCF" w:rsidRPr="00175E49" w:rsidRDefault="003C1BCF" w:rsidP="00A53686">
            <w:pPr>
              <w:spacing w:after="0" w:line="240" w:lineRule="auto"/>
              <w:contextualSpacing/>
              <w:jc w:val="both"/>
              <w:rPr>
                <w:rFonts w:ascii="Arial" w:hAnsi="Arial" w:cs="Arial"/>
                <w:color w:val="000000"/>
                <w:sz w:val="20"/>
                <w:szCs w:val="20"/>
              </w:rPr>
            </w:pPr>
            <w:r w:rsidRPr="00175E49">
              <w:rPr>
                <w:rFonts w:ascii="Arial" w:hAnsi="Arial" w:cs="Arial"/>
                <w:color w:val="000000"/>
                <w:sz w:val="20"/>
                <w:szCs w:val="20"/>
              </w:rPr>
              <w:t xml:space="preserve">17.2 </w:t>
            </w:r>
            <w:r w:rsidRPr="00175E49">
              <w:rPr>
                <w:rFonts w:ascii="Arial" w:hAnsi="Arial" w:cs="Arial"/>
                <w:color w:val="000000" w:themeColor="text1"/>
                <w:sz w:val="20"/>
                <w:szCs w:val="20"/>
              </w:rPr>
              <w:t>Instituir programas de prevenção às doenças funcionais e preparação para a aposentadoria;</w:t>
            </w:r>
          </w:p>
        </w:tc>
        <w:tc>
          <w:tcPr>
            <w:tcW w:w="972" w:type="dxa"/>
            <w:shd w:val="clear" w:color="auto" w:fill="FFFFFF"/>
            <w:tcMar>
              <w:top w:w="100" w:type="dxa"/>
              <w:bottom w:w="100" w:type="dxa"/>
            </w:tcMar>
          </w:tcPr>
          <w:p w:rsidR="003C1BCF" w:rsidRPr="00175E49" w:rsidRDefault="003C1BCF"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2025</w:t>
            </w:r>
          </w:p>
        </w:tc>
        <w:tc>
          <w:tcPr>
            <w:tcW w:w="1984" w:type="dxa"/>
            <w:shd w:val="clear" w:color="auto" w:fill="FFFFFF"/>
            <w:tcMar>
              <w:top w:w="100" w:type="dxa"/>
              <w:bottom w:w="100" w:type="dxa"/>
            </w:tcMar>
          </w:tcPr>
          <w:p w:rsidR="003C1BCF" w:rsidRPr="00175E49" w:rsidRDefault="003C1BCF" w:rsidP="00A53686">
            <w:pPr>
              <w:spacing w:after="0" w:line="240" w:lineRule="auto"/>
              <w:ind w:left="60"/>
              <w:jc w:val="center"/>
              <w:rPr>
                <w:rFonts w:ascii="Arial" w:eastAsia="Times New Roman" w:hAnsi="Arial" w:cs="Arial"/>
                <w:sz w:val="20"/>
                <w:szCs w:val="20"/>
              </w:rPr>
            </w:pPr>
          </w:p>
        </w:tc>
        <w:tc>
          <w:tcPr>
            <w:tcW w:w="1559" w:type="dxa"/>
            <w:shd w:val="clear" w:color="auto" w:fill="FFFFFF"/>
            <w:tcMar>
              <w:top w:w="100" w:type="dxa"/>
              <w:bottom w:w="100" w:type="dxa"/>
            </w:tcMar>
          </w:tcPr>
          <w:p w:rsidR="003C1BCF" w:rsidRPr="00175E49" w:rsidRDefault="00CC5824"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Não</w:t>
            </w:r>
          </w:p>
        </w:tc>
        <w:tc>
          <w:tcPr>
            <w:tcW w:w="1560" w:type="dxa"/>
            <w:shd w:val="clear" w:color="auto" w:fill="FFFFFF"/>
            <w:tcMar>
              <w:top w:w="100" w:type="dxa"/>
              <w:bottom w:w="100" w:type="dxa"/>
            </w:tcMar>
          </w:tcPr>
          <w:p w:rsidR="003C1BCF" w:rsidRPr="00175E49" w:rsidRDefault="00CC5824"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 xml:space="preserve">Não </w:t>
            </w:r>
          </w:p>
        </w:tc>
        <w:tc>
          <w:tcPr>
            <w:tcW w:w="3402" w:type="dxa"/>
            <w:shd w:val="clear" w:color="auto" w:fill="FFFFFF"/>
            <w:tcMar>
              <w:top w:w="100" w:type="dxa"/>
              <w:bottom w:w="100" w:type="dxa"/>
            </w:tcMar>
          </w:tcPr>
          <w:p w:rsidR="003C1BCF" w:rsidRPr="00175E49" w:rsidRDefault="003C1BCF" w:rsidP="00A53686">
            <w:pPr>
              <w:spacing w:after="0" w:line="240" w:lineRule="auto"/>
              <w:ind w:left="60"/>
              <w:rPr>
                <w:rFonts w:ascii="Arial" w:eastAsia="Times New Roman" w:hAnsi="Arial" w:cs="Arial"/>
                <w:sz w:val="20"/>
                <w:szCs w:val="20"/>
              </w:rPr>
            </w:pPr>
          </w:p>
        </w:tc>
      </w:tr>
      <w:tr w:rsidR="00CC5824" w:rsidRPr="00175E49" w:rsidTr="00A53686">
        <w:trPr>
          <w:trHeight w:val="519"/>
        </w:trPr>
        <w:tc>
          <w:tcPr>
            <w:tcW w:w="3990" w:type="dxa"/>
            <w:shd w:val="clear" w:color="auto" w:fill="FFFFFF"/>
            <w:tcMar>
              <w:top w:w="100" w:type="dxa"/>
              <w:left w:w="80" w:type="dxa"/>
              <w:bottom w:w="100" w:type="dxa"/>
              <w:right w:w="80" w:type="dxa"/>
            </w:tcMar>
          </w:tcPr>
          <w:p w:rsidR="00CC5824" w:rsidRPr="00175E49" w:rsidRDefault="00CC5824" w:rsidP="00CC5824">
            <w:pPr>
              <w:spacing w:after="0" w:line="240" w:lineRule="auto"/>
              <w:contextualSpacing/>
              <w:jc w:val="both"/>
              <w:rPr>
                <w:rFonts w:ascii="Arial" w:hAnsi="Arial" w:cs="Arial"/>
                <w:color w:val="000000"/>
                <w:sz w:val="20"/>
                <w:szCs w:val="20"/>
              </w:rPr>
            </w:pPr>
            <w:r w:rsidRPr="00175E49">
              <w:rPr>
                <w:rFonts w:ascii="Arial" w:hAnsi="Arial" w:cs="Arial"/>
                <w:color w:val="000000"/>
                <w:sz w:val="20"/>
                <w:szCs w:val="20"/>
              </w:rPr>
              <w:t xml:space="preserve">17.3 </w:t>
            </w:r>
            <w:r w:rsidRPr="00175E49">
              <w:rPr>
                <w:rFonts w:ascii="Arial" w:hAnsi="Arial" w:cs="Arial"/>
                <w:color w:val="000000" w:themeColor="text1"/>
                <w:sz w:val="20"/>
                <w:szCs w:val="20"/>
              </w:rPr>
              <w:t>Fortalecer o sindicato dos Servidores Públicos Municipais para buscar parcerias e/ou convênios com instituições que ofereçam benefícios à saúde, cultura e lazer;</w:t>
            </w:r>
          </w:p>
        </w:tc>
        <w:tc>
          <w:tcPr>
            <w:tcW w:w="972" w:type="dxa"/>
            <w:shd w:val="clear" w:color="auto" w:fill="FFFFFF"/>
            <w:tcMar>
              <w:top w:w="100" w:type="dxa"/>
              <w:bottom w:w="100" w:type="dxa"/>
            </w:tcMar>
          </w:tcPr>
          <w:p w:rsidR="00CC5824" w:rsidRPr="00175E49" w:rsidRDefault="00CC5824" w:rsidP="00CC5824">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2025</w:t>
            </w:r>
          </w:p>
        </w:tc>
        <w:tc>
          <w:tcPr>
            <w:tcW w:w="1984" w:type="dxa"/>
            <w:shd w:val="clear" w:color="auto" w:fill="FFFFFF"/>
            <w:tcMar>
              <w:top w:w="100" w:type="dxa"/>
              <w:bottom w:w="100" w:type="dxa"/>
            </w:tcMar>
          </w:tcPr>
          <w:p w:rsidR="00CC5824" w:rsidRPr="00175E49" w:rsidRDefault="00CC5824" w:rsidP="00CC5824">
            <w:pPr>
              <w:spacing w:after="0" w:line="240" w:lineRule="auto"/>
              <w:ind w:left="60"/>
              <w:jc w:val="center"/>
              <w:rPr>
                <w:rFonts w:ascii="Arial" w:eastAsia="Times New Roman" w:hAnsi="Arial" w:cs="Arial"/>
                <w:sz w:val="20"/>
                <w:szCs w:val="20"/>
              </w:rPr>
            </w:pPr>
          </w:p>
        </w:tc>
        <w:tc>
          <w:tcPr>
            <w:tcW w:w="1559" w:type="dxa"/>
            <w:shd w:val="clear" w:color="auto" w:fill="FFFFFF"/>
            <w:tcMar>
              <w:top w:w="100" w:type="dxa"/>
              <w:bottom w:w="100" w:type="dxa"/>
            </w:tcMar>
          </w:tcPr>
          <w:p w:rsidR="00CC5824" w:rsidRPr="00175E49" w:rsidRDefault="00CC5824" w:rsidP="00CC5824">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Não</w:t>
            </w:r>
          </w:p>
        </w:tc>
        <w:tc>
          <w:tcPr>
            <w:tcW w:w="1560" w:type="dxa"/>
            <w:shd w:val="clear" w:color="auto" w:fill="FFFFFF"/>
            <w:tcMar>
              <w:top w:w="100" w:type="dxa"/>
              <w:bottom w:w="100" w:type="dxa"/>
            </w:tcMar>
          </w:tcPr>
          <w:p w:rsidR="00CC5824" w:rsidRPr="00175E49" w:rsidRDefault="00CC5824" w:rsidP="00CC5824">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 xml:space="preserve">Não </w:t>
            </w:r>
          </w:p>
        </w:tc>
        <w:tc>
          <w:tcPr>
            <w:tcW w:w="3402" w:type="dxa"/>
            <w:shd w:val="clear" w:color="auto" w:fill="FFFFFF"/>
            <w:tcMar>
              <w:top w:w="100" w:type="dxa"/>
              <w:bottom w:w="100" w:type="dxa"/>
            </w:tcMar>
          </w:tcPr>
          <w:p w:rsidR="00CC5824" w:rsidRPr="00175E49" w:rsidRDefault="00CC5824" w:rsidP="00CC5824">
            <w:pPr>
              <w:spacing w:after="0" w:line="240" w:lineRule="auto"/>
              <w:ind w:left="60"/>
              <w:rPr>
                <w:rFonts w:ascii="Arial" w:eastAsia="Times New Roman" w:hAnsi="Arial" w:cs="Arial"/>
                <w:sz w:val="20"/>
                <w:szCs w:val="20"/>
              </w:rPr>
            </w:pPr>
          </w:p>
        </w:tc>
      </w:tr>
      <w:tr w:rsidR="00CC5824" w:rsidRPr="00175E49" w:rsidTr="00A53686">
        <w:trPr>
          <w:trHeight w:val="519"/>
        </w:trPr>
        <w:tc>
          <w:tcPr>
            <w:tcW w:w="3990" w:type="dxa"/>
            <w:shd w:val="clear" w:color="auto" w:fill="FFFFFF"/>
            <w:tcMar>
              <w:top w:w="100" w:type="dxa"/>
              <w:left w:w="80" w:type="dxa"/>
              <w:bottom w:w="100" w:type="dxa"/>
              <w:right w:w="80" w:type="dxa"/>
            </w:tcMar>
          </w:tcPr>
          <w:p w:rsidR="00CC5824" w:rsidRPr="00175E49" w:rsidRDefault="00CC5824" w:rsidP="00CC5824">
            <w:pPr>
              <w:spacing w:after="0" w:line="240" w:lineRule="auto"/>
              <w:contextualSpacing/>
              <w:jc w:val="both"/>
              <w:rPr>
                <w:rFonts w:ascii="Arial" w:hAnsi="Arial" w:cs="Arial"/>
                <w:color w:val="000000"/>
                <w:sz w:val="20"/>
                <w:szCs w:val="20"/>
              </w:rPr>
            </w:pPr>
            <w:r w:rsidRPr="00175E49">
              <w:rPr>
                <w:rFonts w:ascii="Arial" w:hAnsi="Arial" w:cs="Arial"/>
                <w:color w:val="000000"/>
                <w:sz w:val="20"/>
                <w:szCs w:val="20"/>
              </w:rPr>
              <w:t>17.4 – Assegurar cumprimento de medidas administrativas que visam garantir direitos e a permanência de profissionais habilitados e com bom desempenho no quadro de funcionários da área da educação;</w:t>
            </w:r>
          </w:p>
        </w:tc>
        <w:tc>
          <w:tcPr>
            <w:tcW w:w="972" w:type="dxa"/>
            <w:shd w:val="clear" w:color="auto" w:fill="FFFFFF"/>
            <w:tcMar>
              <w:top w:w="100" w:type="dxa"/>
              <w:bottom w:w="100" w:type="dxa"/>
            </w:tcMar>
          </w:tcPr>
          <w:p w:rsidR="00CC5824" w:rsidRPr="00175E49" w:rsidRDefault="00CC5824" w:rsidP="00CC5824">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2025</w:t>
            </w:r>
          </w:p>
        </w:tc>
        <w:tc>
          <w:tcPr>
            <w:tcW w:w="1984" w:type="dxa"/>
            <w:shd w:val="clear" w:color="auto" w:fill="FFFFFF"/>
            <w:tcMar>
              <w:top w:w="100" w:type="dxa"/>
              <w:bottom w:w="100" w:type="dxa"/>
            </w:tcMar>
          </w:tcPr>
          <w:p w:rsidR="00CC5824" w:rsidRPr="00175E49" w:rsidRDefault="00CC5824" w:rsidP="00CC5824">
            <w:pPr>
              <w:spacing w:after="0" w:line="240" w:lineRule="auto"/>
              <w:ind w:left="60"/>
              <w:jc w:val="center"/>
              <w:rPr>
                <w:rFonts w:ascii="Arial" w:eastAsia="Times New Roman" w:hAnsi="Arial" w:cs="Arial"/>
                <w:sz w:val="20"/>
                <w:szCs w:val="20"/>
              </w:rPr>
            </w:pPr>
          </w:p>
        </w:tc>
        <w:tc>
          <w:tcPr>
            <w:tcW w:w="1559" w:type="dxa"/>
            <w:shd w:val="clear" w:color="auto" w:fill="FFFFFF"/>
            <w:tcMar>
              <w:top w:w="100" w:type="dxa"/>
              <w:bottom w:w="100" w:type="dxa"/>
            </w:tcMar>
          </w:tcPr>
          <w:p w:rsidR="00CC5824" w:rsidRPr="00175E49" w:rsidRDefault="00CC5824" w:rsidP="00CC5824">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 xml:space="preserve">Andamento </w:t>
            </w:r>
          </w:p>
        </w:tc>
        <w:tc>
          <w:tcPr>
            <w:tcW w:w="1560" w:type="dxa"/>
            <w:shd w:val="clear" w:color="auto" w:fill="FFFFFF"/>
            <w:tcMar>
              <w:top w:w="100" w:type="dxa"/>
              <w:bottom w:w="100" w:type="dxa"/>
            </w:tcMar>
          </w:tcPr>
          <w:p w:rsidR="00CC5824" w:rsidRPr="00175E49" w:rsidRDefault="00CC5824" w:rsidP="00CC5824">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 xml:space="preserve">Não </w:t>
            </w:r>
          </w:p>
        </w:tc>
        <w:tc>
          <w:tcPr>
            <w:tcW w:w="3402" w:type="dxa"/>
            <w:shd w:val="clear" w:color="auto" w:fill="FFFFFF"/>
            <w:tcMar>
              <w:top w:w="100" w:type="dxa"/>
              <w:bottom w:w="100" w:type="dxa"/>
            </w:tcMar>
          </w:tcPr>
          <w:p w:rsidR="00CC5824" w:rsidRPr="00175E49" w:rsidRDefault="00CC5824" w:rsidP="00CC5824">
            <w:pPr>
              <w:spacing w:after="0" w:line="240" w:lineRule="auto"/>
              <w:ind w:left="60"/>
              <w:rPr>
                <w:rFonts w:ascii="Arial" w:eastAsia="Times New Roman" w:hAnsi="Arial" w:cs="Arial"/>
                <w:sz w:val="20"/>
                <w:szCs w:val="20"/>
              </w:rPr>
            </w:pPr>
            <w:r w:rsidRPr="00175E49">
              <w:rPr>
                <w:rFonts w:ascii="Arial" w:eastAsia="Times New Roman" w:hAnsi="Arial" w:cs="Arial"/>
                <w:sz w:val="20"/>
                <w:szCs w:val="20"/>
              </w:rPr>
              <w:t xml:space="preserve">- Não há diretrizes para avaliação o desempenho dos profissionais da área da educação; </w:t>
            </w:r>
          </w:p>
        </w:tc>
      </w:tr>
      <w:tr w:rsidR="00CC5824" w:rsidRPr="00175E49" w:rsidTr="00A53686">
        <w:trPr>
          <w:trHeight w:val="225"/>
        </w:trPr>
        <w:tc>
          <w:tcPr>
            <w:tcW w:w="3990" w:type="dxa"/>
            <w:shd w:val="clear" w:color="auto" w:fill="FFFFFF"/>
            <w:tcMar>
              <w:top w:w="100" w:type="dxa"/>
              <w:left w:w="80" w:type="dxa"/>
              <w:bottom w:w="100" w:type="dxa"/>
              <w:right w:w="80" w:type="dxa"/>
            </w:tcMar>
          </w:tcPr>
          <w:p w:rsidR="00CC5824" w:rsidRPr="00175E49" w:rsidRDefault="00CC5824" w:rsidP="00CC5824">
            <w:pPr>
              <w:spacing w:after="0" w:line="240" w:lineRule="auto"/>
              <w:rPr>
                <w:rFonts w:ascii="Arial" w:hAnsi="Arial" w:cs="Arial"/>
                <w:color w:val="000000"/>
                <w:sz w:val="20"/>
                <w:szCs w:val="20"/>
              </w:rPr>
            </w:pPr>
            <w:r w:rsidRPr="00175E49">
              <w:rPr>
                <w:rFonts w:ascii="Arial" w:hAnsi="Arial" w:cs="Arial"/>
                <w:color w:val="000000"/>
                <w:sz w:val="20"/>
                <w:szCs w:val="20"/>
              </w:rPr>
              <w:t>17.5 – Proporcionar condições de trabalho, valorização dos profissionais da educação e concretização das políticas de formação, como forma de garantia da qualidade na educação;</w:t>
            </w:r>
          </w:p>
        </w:tc>
        <w:tc>
          <w:tcPr>
            <w:tcW w:w="972" w:type="dxa"/>
            <w:shd w:val="clear" w:color="auto" w:fill="FFFFFF"/>
            <w:tcMar>
              <w:top w:w="100" w:type="dxa"/>
              <w:bottom w:w="100" w:type="dxa"/>
            </w:tcMar>
          </w:tcPr>
          <w:p w:rsidR="00CC5824" w:rsidRPr="00175E49" w:rsidRDefault="00CC5824" w:rsidP="00CC5824">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2025</w:t>
            </w:r>
          </w:p>
        </w:tc>
        <w:tc>
          <w:tcPr>
            <w:tcW w:w="1984" w:type="dxa"/>
            <w:shd w:val="clear" w:color="auto" w:fill="FFFFFF"/>
            <w:tcMar>
              <w:top w:w="100" w:type="dxa"/>
              <w:bottom w:w="100" w:type="dxa"/>
            </w:tcMar>
          </w:tcPr>
          <w:p w:rsidR="00CC5824" w:rsidRPr="00175E49" w:rsidRDefault="00CC5824" w:rsidP="00CC5824">
            <w:pPr>
              <w:spacing w:after="0" w:line="240" w:lineRule="auto"/>
              <w:ind w:left="60"/>
              <w:jc w:val="center"/>
              <w:rPr>
                <w:rFonts w:ascii="Arial" w:eastAsia="Times New Roman" w:hAnsi="Arial" w:cs="Arial"/>
                <w:sz w:val="20"/>
                <w:szCs w:val="20"/>
              </w:rPr>
            </w:pPr>
          </w:p>
        </w:tc>
        <w:tc>
          <w:tcPr>
            <w:tcW w:w="1559" w:type="dxa"/>
            <w:shd w:val="clear" w:color="auto" w:fill="FFFFFF"/>
            <w:tcMar>
              <w:top w:w="100" w:type="dxa"/>
              <w:bottom w:w="100" w:type="dxa"/>
            </w:tcMar>
          </w:tcPr>
          <w:p w:rsidR="00CC5824" w:rsidRPr="00175E49" w:rsidRDefault="00CC5824" w:rsidP="00CC5824">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Concluído</w:t>
            </w:r>
          </w:p>
        </w:tc>
        <w:tc>
          <w:tcPr>
            <w:tcW w:w="1560" w:type="dxa"/>
            <w:shd w:val="clear" w:color="auto" w:fill="FFFFFF"/>
            <w:tcMar>
              <w:top w:w="100" w:type="dxa"/>
              <w:bottom w:w="100" w:type="dxa"/>
            </w:tcMar>
          </w:tcPr>
          <w:p w:rsidR="00CC5824" w:rsidRPr="00175E49" w:rsidRDefault="00CC5824" w:rsidP="00CC5824">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 xml:space="preserve">Sim </w:t>
            </w:r>
          </w:p>
        </w:tc>
        <w:tc>
          <w:tcPr>
            <w:tcW w:w="3402" w:type="dxa"/>
            <w:shd w:val="clear" w:color="auto" w:fill="FFFFFF"/>
            <w:tcMar>
              <w:top w:w="100" w:type="dxa"/>
              <w:bottom w:w="100" w:type="dxa"/>
            </w:tcMar>
          </w:tcPr>
          <w:p w:rsidR="00CC5824" w:rsidRPr="00175E49" w:rsidRDefault="00CC5824" w:rsidP="00CC5824">
            <w:pPr>
              <w:spacing w:after="0" w:line="240" w:lineRule="auto"/>
              <w:ind w:left="60"/>
              <w:jc w:val="both"/>
              <w:rPr>
                <w:rFonts w:ascii="Arial" w:eastAsia="Times New Roman" w:hAnsi="Arial" w:cs="Arial"/>
                <w:sz w:val="20"/>
                <w:szCs w:val="20"/>
              </w:rPr>
            </w:pPr>
            <w:r w:rsidRPr="00175E49">
              <w:rPr>
                <w:rFonts w:ascii="Arial" w:eastAsia="Times New Roman" w:hAnsi="Arial" w:cs="Arial"/>
                <w:sz w:val="20"/>
                <w:szCs w:val="20"/>
              </w:rPr>
              <w:t xml:space="preserve">- Ambientes escolares foram reformados e pintados; </w:t>
            </w:r>
          </w:p>
          <w:p w:rsidR="00CC5824" w:rsidRPr="00175E49" w:rsidRDefault="00CC5824" w:rsidP="00CC5824">
            <w:pPr>
              <w:spacing w:after="0" w:line="240" w:lineRule="auto"/>
              <w:ind w:left="60"/>
              <w:jc w:val="both"/>
              <w:rPr>
                <w:rFonts w:ascii="Arial" w:eastAsia="Times New Roman" w:hAnsi="Arial" w:cs="Arial"/>
                <w:sz w:val="20"/>
                <w:szCs w:val="20"/>
              </w:rPr>
            </w:pPr>
            <w:r w:rsidRPr="00175E49">
              <w:rPr>
                <w:rFonts w:ascii="Arial" w:eastAsia="Times New Roman" w:hAnsi="Arial" w:cs="Arial"/>
                <w:sz w:val="20"/>
                <w:szCs w:val="20"/>
              </w:rPr>
              <w:t>- Acompanhamento pedagógico.</w:t>
            </w:r>
          </w:p>
        </w:tc>
      </w:tr>
      <w:tr w:rsidR="00CC5824" w:rsidRPr="00175E49" w:rsidTr="00A53686">
        <w:trPr>
          <w:trHeight w:val="225"/>
        </w:trPr>
        <w:tc>
          <w:tcPr>
            <w:tcW w:w="3990" w:type="dxa"/>
            <w:shd w:val="clear" w:color="auto" w:fill="FFFFFF"/>
            <w:tcMar>
              <w:top w:w="100" w:type="dxa"/>
              <w:left w:w="80" w:type="dxa"/>
              <w:bottom w:w="100" w:type="dxa"/>
              <w:right w:w="80" w:type="dxa"/>
            </w:tcMar>
          </w:tcPr>
          <w:p w:rsidR="00CC5824" w:rsidRPr="00175E49" w:rsidRDefault="00CC5824" w:rsidP="00CC5824">
            <w:pPr>
              <w:spacing w:after="0" w:line="240" w:lineRule="auto"/>
              <w:jc w:val="both"/>
              <w:rPr>
                <w:rFonts w:ascii="Arial" w:hAnsi="Arial" w:cs="Arial"/>
                <w:color w:val="000000"/>
                <w:sz w:val="20"/>
                <w:szCs w:val="20"/>
              </w:rPr>
            </w:pPr>
            <w:r w:rsidRPr="00175E49">
              <w:rPr>
                <w:rFonts w:ascii="Arial" w:hAnsi="Arial" w:cs="Arial"/>
                <w:color w:val="000000"/>
                <w:sz w:val="20"/>
                <w:szCs w:val="20"/>
              </w:rPr>
              <w:lastRenderedPageBreak/>
              <w:t xml:space="preserve">17.6 </w:t>
            </w:r>
            <w:r w:rsidRPr="00175E49">
              <w:rPr>
                <w:rFonts w:ascii="Arial" w:hAnsi="Arial" w:cs="Arial"/>
                <w:color w:val="000000" w:themeColor="text1"/>
                <w:sz w:val="20"/>
                <w:szCs w:val="20"/>
              </w:rPr>
              <w:t>Apoiar a criação de ações especificamente voltadas para a promoção, prevenção, atenção e atendimento à saúde e integridade física, mental e emocional dos profissionais da educação, como condição para a melhoria da qualidade educacional;</w:t>
            </w:r>
          </w:p>
        </w:tc>
        <w:tc>
          <w:tcPr>
            <w:tcW w:w="972" w:type="dxa"/>
            <w:shd w:val="clear" w:color="auto" w:fill="FFFFFF"/>
            <w:tcMar>
              <w:top w:w="100" w:type="dxa"/>
              <w:bottom w:w="100" w:type="dxa"/>
            </w:tcMar>
          </w:tcPr>
          <w:p w:rsidR="00CC5824" w:rsidRPr="00175E49" w:rsidRDefault="00CC5824" w:rsidP="00CC5824">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2025</w:t>
            </w:r>
          </w:p>
        </w:tc>
        <w:tc>
          <w:tcPr>
            <w:tcW w:w="1984" w:type="dxa"/>
            <w:shd w:val="clear" w:color="auto" w:fill="FFFFFF"/>
            <w:tcMar>
              <w:top w:w="100" w:type="dxa"/>
              <w:bottom w:w="100" w:type="dxa"/>
            </w:tcMar>
          </w:tcPr>
          <w:p w:rsidR="00CC5824" w:rsidRPr="00175E49" w:rsidRDefault="00CC5824" w:rsidP="00CC5824">
            <w:pPr>
              <w:spacing w:after="0" w:line="240" w:lineRule="auto"/>
              <w:ind w:left="60"/>
              <w:jc w:val="center"/>
              <w:rPr>
                <w:rFonts w:ascii="Arial" w:eastAsia="Times New Roman" w:hAnsi="Arial" w:cs="Arial"/>
                <w:sz w:val="20"/>
                <w:szCs w:val="20"/>
              </w:rPr>
            </w:pPr>
          </w:p>
        </w:tc>
        <w:tc>
          <w:tcPr>
            <w:tcW w:w="1559" w:type="dxa"/>
            <w:shd w:val="clear" w:color="auto" w:fill="FFFFFF"/>
            <w:tcMar>
              <w:top w:w="100" w:type="dxa"/>
              <w:bottom w:w="100" w:type="dxa"/>
            </w:tcMar>
          </w:tcPr>
          <w:p w:rsidR="00CC5824" w:rsidRPr="00175E49" w:rsidRDefault="00CC5824" w:rsidP="00CC5824">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Não</w:t>
            </w:r>
          </w:p>
        </w:tc>
        <w:tc>
          <w:tcPr>
            <w:tcW w:w="1560" w:type="dxa"/>
            <w:shd w:val="clear" w:color="auto" w:fill="FFFFFF"/>
            <w:tcMar>
              <w:top w:w="100" w:type="dxa"/>
              <w:bottom w:w="100" w:type="dxa"/>
            </w:tcMar>
          </w:tcPr>
          <w:p w:rsidR="00CC5824" w:rsidRPr="00175E49" w:rsidRDefault="00CC5824" w:rsidP="00CC5824">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 xml:space="preserve">Não </w:t>
            </w:r>
          </w:p>
        </w:tc>
        <w:tc>
          <w:tcPr>
            <w:tcW w:w="3402" w:type="dxa"/>
            <w:shd w:val="clear" w:color="auto" w:fill="FFFFFF"/>
            <w:tcMar>
              <w:top w:w="100" w:type="dxa"/>
              <w:bottom w:w="100" w:type="dxa"/>
            </w:tcMar>
          </w:tcPr>
          <w:p w:rsidR="00CC5824" w:rsidRPr="00175E49" w:rsidRDefault="00CC5824" w:rsidP="00CC5824">
            <w:pPr>
              <w:spacing w:after="0" w:line="240" w:lineRule="auto"/>
              <w:ind w:left="60"/>
              <w:jc w:val="both"/>
              <w:rPr>
                <w:rFonts w:ascii="Arial" w:eastAsia="Times New Roman" w:hAnsi="Arial" w:cs="Arial"/>
                <w:sz w:val="20"/>
                <w:szCs w:val="20"/>
              </w:rPr>
            </w:pPr>
          </w:p>
        </w:tc>
      </w:tr>
      <w:tr w:rsidR="00CC5824" w:rsidRPr="00175E49" w:rsidTr="00A53686">
        <w:trPr>
          <w:trHeight w:val="225"/>
        </w:trPr>
        <w:tc>
          <w:tcPr>
            <w:tcW w:w="3990" w:type="dxa"/>
            <w:shd w:val="clear" w:color="auto" w:fill="FFFFFF"/>
            <w:tcMar>
              <w:top w:w="100" w:type="dxa"/>
              <w:left w:w="80" w:type="dxa"/>
              <w:bottom w:w="100" w:type="dxa"/>
              <w:right w:w="80" w:type="dxa"/>
            </w:tcMar>
          </w:tcPr>
          <w:p w:rsidR="00CC5824" w:rsidRPr="00175E49" w:rsidRDefault="00CC5824" w:rsidP="00CC5824">
            <w:pPr>
              <w:spacing w:after="0" w:line="240" w:lineRule="auto"/>
              <w:jc w:val="both"/>
              <w:rPr>
                <w:rFonts w:ascii="Arial" w:hAnsi="Arial" w:cs="Arial"/>
                <w:color w:val="000000"/>
                <w:sz w:val="20"/>
                <w:szCs w:val="20"/>
              </w:rPr>
            </w:pPr>
            <w:r w:rsidRPr="00175E49">
              <w:rPr>
                <w:rFonts w:ascii="Arial" w:hAnsi="Arial" w:cs="Arial"/>
                <w:color w:val="000000"/>
                <w:sz w:val="20"/>
                <w:szCs w:val="20"/>
              </w:rPr>
              <w:t xml:space="preserve">17.7 </w:t>
            </w:r>
            <w:r w:rsidRPr="00175E49">
              <w:rPr>
                <w:rFonts w:ascii="Arial" w:hAnsi="Arial" w:cs="Arial"/>
                <w:color w:val="000000" w:themeColor="text1"/>
                <w:sz w:val="20"/>
                <w:szCs w:val="20"/>
              </w:rPr>
              <w:t>Viabilizar nas redes públicas de educação básica, acompanhamento dos profissionais iniciantes, supervisionados por equipe de profissionais experientes, a fim de fundamentar, com base nos programas de acompanhamento, por meio de avaliação documentada, a decisão pela efetivação após o estágio probatório e oferecer, durante este período, curso de aprofundamento de estudos na área de atuação do professor, com destaque para os conteúdos a serem ensinados e as metodologias de ensino de cada disciplina;</w:t>
            </w:r>
          </w:p>
        </w:tc>
        <w:tc>
          <w:tcPr>
            <w:tcW w:w="972" w:type="dxa"/>
            <w:shd w:val="clear" w:color="auto" w:fill="FFFFFF"/>
            <w:tcMar>
              <w:top w:w="100" w:type="dxa"/>
              <w:bottom w:w="100" w:type="dxa"/>
            </w:tcMar>
          </w:tcPr>
          <w:p w:rsidR="00CC5824" w:rsidRPr="00175E49" w:rsidRDefault="00CC5824" w:rsidP="00CC5824">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2025</w:t>
            </w:r>
          </w:p>
        </w:tc>
        <w:tc>
          <w:tcPr>
            <w:tcW w:w="1984" w:type="dxa"/>
            <w:shd w:val="clear" w:color="auto" w:fill="FFFFFF"/>
            <w:tcMar>
              <w:top w:w="100" w:type="dxa"/>
              <w:bottom w:w="100" w:type="dxa"/>
            </w:tcMar>
          </w:tcPr>
          <w:p w:rsidR="00CC5824" w:rsidRPr="00175E49" w:rsidRDefault="00CC5824" w:rsidP="00CC5824">
            <w:pPr>
              <w:spacing w:after="0" w:line="240" w:lineRule="auto"/>
              <w:ind w:left="60"/>
              <w:jc w:val="center"/>
              <w:rPr>
                <w:rFonts w:ascii="Arial" w:eastAsia="Times New Roman" w:hAnsi="Arial" w:cs="Arial"/>
                <w:sz w:val="20"/>
                <w:szCs w:val="20"/>
              </w:rPr>
            </w:pPr>
          </w:p>
        </w:tc>
        <w:tc>
          <w:tcPr>
            <w:tcW w:w="1559" w:type="dxa"/>
            <w:shd w:val="clear" w:color="auto" w:fill="FFFFFF"/>
            <w:tcMar>
              <w:top w:w="100" w:type="dxa"/>
              <w:bottom w:w="100" w:type="dxa"/>
            </w:tcMar>
          </w:tcPr>
          <w:p w:rsidR="00CC5824" w:rsidRPr="00175E49" w:rsidRDefault="00CC5824" w:rsidP="00CC5824">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Não</w:t>
            </w:r>
          </w:p>
        </w:tc>
        <w:tc>
          <w:tcPr>
            <w:tcW w:w="1560" w:type="dxa"/>
            <w:shd w:val="clear" w:color="auto" w:fill="FFFFFF"/>
            <w:tcMar>
              <w:top w:w="100" w:type="dxa"/>
              <w:bottom w:w="100" w:type="dxa"/>
            </w:tcMar>
          </w:tcPr>
          <w:p w:rsidR="00CC5824" w:rsidRPr="00175E49" w:rsidRDefault="00CC5824" w:rsidP="00CC5824">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 xml:space="preserve">Não </w:t>
            </w:r>
          </w:p>
        </w:tc>
        <w:tc>
          <w:tcPr>
            <w:tcW w:w="3402" w:type="dxa"/>
            <w:shd w:val="clear" w:color="auto" w:fill="FFFFFF"/>
            <w:tcMar>
              <w:top w:w="100" w:type="dxa"/>
              <w:bottom w:w="100" w:type="dxa"/>
            </w:tcMar>
          </w:tcPr>
          <w:p w:rsidR="00CC5824" w:rsidRPr="00175E49" w:rsidRDefault="00CC5824" w:rsidP="00CC5824">
            <w:pPr>
              <w:spacing w:after="0" w:line="240" w:lineRule="auto"/>
              <w:ind w:left="60"/>
              <w:jc w:val="both"/>
              <w:rPr>
                <w:rFonts w:ascii="Arial" w:eastAsia="Times New Roman" w:hAnsi="Arial" w:cs="Arial"/>
                <w:sz w:val="20"/>
                <w:szCs w:val="20"/>
              </w:rPr>
            </w:pPr>
          </w:p>
        </w:tc>
      </w:tr>
    </w:tbl>
    <w:p w:rsidR="0061344E" w:rsidRPr="00175E49" w:rsidRDefault="0061344E" w:rsidP="0061344E">
      <w:pPr>
        <w:spacing w:after="0" w:line="240" w:lineRule="auto"/>
        <w:rPr>
          <w:rFonts w:ascii="Arial" w:eastAsia="Times New Roman" w:hAnsi="Arial" w:cs="Arial"/>
          <w:color w:val="FF0000"/>
          <w:sz w:val="20"/>
          <w:szCs w:val="20"/>
        </w:rPr>
      </w:pPr>
    </w:p>
    <w:p w:rsidR="0061344E" w:rsidRPr="00175E49" w:rsidRDefault="0061344E" w:rsidP="0061344E">
      <w:pPr>
        <w:spacing w:after="0" w:line="240" w:lineRule="auto"/>
        <w:rPr>
          <w:rFonts w:ascii="Arial" w:eastAsia="Times New Roman" w:hAnsi="Arial" w:cs="Arial"/>
          <w:color w:val="FF0000"/>
          <w:sz w:val="20"/>
          <w:szCs w:val="20"/>
        </w:rPr>
      </w:pPr>
    </w:p>
    <w:p w:rsidR="0061344E" w:rsidRPr="00175E49" w:rsidRDefault="0061344E" w:rsidP="0061344E">
      <w:pPr>
        <w:spacing w:after="0" w:line="240" w:lineRule="auto"/>
        <w:rPr>
          <w:rFonts w:ascii="Arial" w:eastAsia="Times New Roman" w:hAnsi="Arial" w:cs="Arial"/>
          <w:b/>
          <w:sz w:val="20"/>
          <w:szCs w:val="20"/>
        </w:rPr>
      </w:pPr>
      <w:r w:rsidRPr="00175E49">
        <w:rPr>
          <w:rFonts w:ascii="Arial" w:eastAsia="Times New Roman" w:hAnsi="Arial" w:cs="Arial"/>
          <w:b/>
          <w:sz w:val="20"/>
          <w:szCs w:val="20"/>
        </w:rPr>
        <w:t>META 18</w:t>
      </w:r>
    </w:p>
    <w:p w:rsidR="0061344E" w:rsidRPr="00175E49" w:rsidRDefault="0061344E" w:rsidP="0061344E">
      <w:pPr>
        <w:spacing w:after="0" w:line="240" w:lineRule="auto"/>
        <w:rPr>
          <w:rFonts w:ascii="Arial" w:eastAsia="Times New Roman"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5546"/>
        <w:gridCol w:w="1258"/>
        <w:gridCol w:w="5532"/>
      </w:tblGrid>
      <w:tr w:rsidR="0061344E" w:rsidRPr="00175E49" w:rsidTr="00A53686">
        <w:tc>
          <w:tcPr>
            <w:tcW w:w="1134" w:type="dxa"/>
            <w:shd w:val="clear" w:color="auto" w:fill="auto"/>
          </w:tcPr>
          <w:p w:rsidR="0061344E" w:rsidRPr="00175E49" w:rsidRDefault="0061344E" w:rsidP="00A53686">
            <w:pPr>
              <w:spacing w:after="0" w:line="240" w:lineRule="auto"/>
              <w:jc w:val="center"/>
              <w:rPr>
                <w:rFonts w:ascii="Arial" w:eastAsia="Times New Roman" w:hAnsi="Arial" w:cs="Arial"/>
                <w:b/>
                <w:sz w:val="20"/>
                <w:szCs w:val="20"/>
              </w:rPr>
            </w:pPr>
            <w:r w:rsidRPr="00175E49">
              <w:rPr>
                <w:rFonts w:ascii="Arial" w:eastAsia="Times New Roman" w:hAnsi="Arial" w:cs="Arial"/>
                <w:b/>
                <w:sz w:val="20"/>
                <w:szCs w:val="20"/>
              </w:rPr>
              <w:t>Meta</w:t>
            </w:r>
          </w:p>
        </w:tc>
        <w:tc>
          <w:tcPr>
            <w:tcW w:w="5546" w:type="dxa"/>
            <w:shd w:val="clear" w:color="auto" w:fill="auto"/>
          </w:tcPr>
          <w:p w:rsidR="0061344E" w:rsidRPr="00175E49" w:rsidRDefault="0061344E" w:rsidP="00A53686">
            <w:pPr>
              <w:spacing w:after="0" w:line="240" w:lineRule="auto"/>
              <w:jc w:val="center"/>
              <w:rPr>
                <w:rFonts w:ascii="Arial" w:eastAsia="Times New Roman" w:hAnsi="Arial" w:cs="Arial"/>
                <w:b/>
                <w:sz w:val="20"/>
                <w:szCs w:val="20"/>
              </w:rPr>
            </w:pPr>
            <w:r w:rsidRPr="00175E49">
              <w:rPr>
                <w:rFonts w:ascii="Arial" w:eastAsia="Times New Roman" w:hAnsi="Arial" w:cs="Arial"/>
                <w:b/>
                <w:sz w:val="20"/>
                <w:szCs w:val="20"/>
              </w:rPr>
              <w:t>Texto da meta</w:t>
            </w:r>
          </w:p>
        </w:tc>
        <w:tc>
          <w:tcPr>
            <w:tcW w:w="1258" w:type="dxa"/>
            <w:shd w:val="clear" w:color="auto" w:fill="auto"/>
          </w:tcPr>
          <w:p w:rsidR="0061344E" w:rsidRPr="00175E49" w:rsidRDefault="0061344E" w:rsidP="00A53686">
            <w:pPr>
              <w:spacing w:after="0" w:line="240" w:lineRule="auto"/>
              <w:jc w:val="center"/>
              <w:rPr>
                <w:rFonts w:ascii="Arial" w:eastAsia="Times New Roman" w:hAnsi="Arial" w:cs="Arial"/>
                <w:b/>
                <w:sz w:val="20"/>
                <w:szCs w:val="20"/>
              </w:rPr>
            </w:pPr>
            <w:r w:rsidRPr="00175E49">
              <w:rPr>
                <w:rFonts w:ascii="Arial" w:eastAsia="Times New Roman" w:hAnsi="Arial" w:cs="Arial"/>
                <w:b/>
                <w:sz w:val="20"/>
                <w:szCs w:val="20"/>
              </w:rPr>
              <w:t>Prazo</w:t>
            </w:r>
          </w:p>
        </w:tc>
        <w:tc>
          <w:tcPr>
            <w:tcW w:w="5532" w:type="dxa"/>
            <w:shd w:val="clear" w:color="auto" w:fill="auto"/>
          </w:tcPr>
          <w:p w:rsidR="0061344E" w:rsidRPr="00175E49" w:rsidRDefault="0061344E" w:rsidP="00A53686">
            <w:pPr>
              <w:spacing w:after="0" w:line="240" w:lineRule="auto"/>
              <w:jc w:val="center"/>
              <w:rPr>
                <w:rFonts w:ascii="Arial" w:eastAsia="Times New Roman" w:hAnsi="Arial" w:cs="Arial"/>
                <w:b/>
                <w:sz w:val="20"/>
                <w:szCs w:val="20"/>
              </w:rPr>
            </w:pPr>
            <w:r w:rsidRPr="00175E49">
              <w:rPr>
                <w:rFonts w:ascii="Arial" w:eastAsia="Times New Roman" w:hAnsi="Arial" w:cs="Arial"/>
                <w:b/>
                <w:sz w:val="20"/>
                <w:szCs w:val="20"/>
              </w:rPr>
              <w:t>O</w:t>
            </w:r>
            <w:r w:rsidR="007F71DC">
              <w:rPr>
                <w:rFonts w:ascii="Arial" w:eastAsia="Times New Roman" w:hAnsi="Arial" w:cs="Arial"/>
                <w:b/>
                <w:sz w:val="20"/>
                <w:szCs w:val="20"/>
              </w:rPr>
              <w:t>bservações/Relato sintético 2019</w:t>
            </w:r>
          </w:p>
        </w:tc>
      </w:tr>
      <w:tr w:rsidR="0061344E" w:rsidRPr="00175E49" w:rsidTr="00A53686">
        <w:tc>
          <w:tcPr>
            <w:tcW w:w="1134" w:type="dxa"/>
            <w:shd w:val="clear" w:color="auto" w:fill="auto"/>
          </w:tcPr>
          <w:p w:rsidR="0061344E" w:rsidRPr="00175E49" w:rsidRDefault="0061344E" w:rsidP="00A53686">
            <w:pPr>
              <w:spacing w:after="0" w:line="240" w:lineRule="auto"/>
              <w:jc w:val="center"/>
              <w:rPr>
                <w:rFonts w:ascii="Arial" w:eastAsia="Times New Roman" w:hAnsi="Arial" w:cs="Arial"/>
                <w:sz w:val="20"/>
                <w:szCs w:val="20"/>
              </w:rPr>
            </w:pPr>
            <w:r w:rsidRPr="00175E49">
              <w:rPr>
                <w:rFonts w:ascii="Arial" w:eastAsia="Times New Roman" w:hAnsi="Arial" w:cs="Arial"/>
                <w:sz w:val="20"/>
                <w:szCs w:val="20"/>
              </w:rPr>
              <w:t>18</w:t>
            </w:r>
          </w:p>
        </w:tc>
        <w:tc>
          <w:tcPr>
            <w:tcW w:w="5546" w:type="dxa"/>
            <w:shd w:val="clear" w:color="auto" w:fill="auto"/>
          </w:tcPr>
          <w:p w:rsidR="0061344E" w:rsidRPr="00175E49" w:rsidRDefault="0061344E" w:rsidP="00A53686">
            <w:pPr>
              <w:spacing w:after="0" w:line="240" w:lineRule="auto"/>
              <w:jc w:val="both"/>
              <w:rPr>
                <w:rFonts w:ascii="Arial" w:eastAsia="Times New Roman" w:hAnsi="Arial" w:cs="Arial"/>
                <w:sz w:val="20"/>
                <w:szCs w:val="20"/>
              </w:rPr>
            </w:pPr>
            <w:r w:rsidRPr="00175E49">
              <w:rPr>
                <w:rFonts w:ascii="Arial" w:hAnsi="Arial" w:cs="Arial"/>
                <w:sz w:val="20"/>
                <w:szCs w:val="20"/>
              </w:rPr>
              <w:t>Assegurar, no prazo de dois anos, a existência de planos de carreira para os profissionais da educação básica e superior pública de todos os sistemas de ensino e, para o plano de carreira dos profissionais da educação básica pública, tomar como referência o piso salarial nacional profissional, definido em lei federal, nos termos do inciso VIII do art. 206 da Constituição Federal.</w:t>
            </w:r>
          </w:p>
        </w:tc>
        <w:tc>
          <w:tcPr>
            <w:tcW w:w="1258" w:type="dxa"/>
            <w:shd w:val="clear" w:color="auto" w:fill="auto"/>
          </w:tcPr>
          <w:p w:rsidR="0061344E" w:rsidRPr="00175E49" w:rsidRDefault="0061344E" w:rsidP="00A53686">
            <w:pPr>
              <w:spacing w:after="0" w:line="240" w:lineRule="auto"/>
              <w:jc w:val="center"/>
              <w:rPr>
                <w:rFonts w:ascii="Arial" w:eastAsia="Times New Roman" w:hAnsi="Arial" w:cs="Arial"/>
                <w:sz w:val="20"/>
                <w:szCs w:val="20"/>
              </w:rPr>
            </w:pPr>
            <w:r w:rsidRPr="00175E49">
              <w:rPr>
                <w:rFonts w:ascii="Arial" w:eastAsia="Times New Roman" w:hAnsi="Arial" w:cs="Arial"/>
                <w:sz w:val="20"/>
                <w:szCs w:val="20"/>
              </w:rPr>
              <w:t>2018</w:t>
            </w:r>
          </w:p>
        </w:tc>
        <w:tc>
          <w:tcPr>
            <w:tcW w:w="5532" w:type="dxa"/>
            <w:shd w:val="clear" w:color="auto" w:fill="auto"/>
          </w:tcPr>
          <w:p w:rsidR="0061344E" w:rsidRPr="00175E49" w:rsidRDefault="0061344E" w:rsidP="00A53686">
            <w:pPr>
              <w:spacing w:after="0" w:line="240" w:lineRule="auto"/>
              <w:rPr>
                <w:rFonts w:ascii="Arial" w:eastAsia="Times New Roman" w:hAnsi="Arial" w:cs="Arial"/>
                <w:sz w:val="20"/>
                <w:szCs w:val="20"/>
              </w:rPr>
            </w:pPr>
            <w:r w:rsidRPr="00175E49">
              <w:rPr>
                <w:rFonts w:ascii="Arial" w:eastAsia="Times New Roman" w:hAnsi="Arial" w:cs="Arial"/>
                <w:sz w:val="20"/>
                <w:szCs w:val="20"/>
              </w:rPr>
              <w:t>- Município possui plano de carreira desde 1998;</w:t>
            </w:r>
          </w:p>
          <w:p w:rsidR="0061344E" w:rsidRPr="00175E49" w:rsidRDefault="0061344E" w:rsidP="00A53686">
            <w:pPr>
              <w:spacing w:after="0" w:line="240" w:lineRule="auto"/>
              <w:rPr>
                <w:rFonts w:ascii="Arial" w:eastAsia="Times New Roman" w:hAnsi="Arial" w:cs="Arial"/>
                <w:sz w:val="20"/>
                <w:szCs w:val="20"/>
              </w:rPr>
            </w:pPr>
            <w:r w:rsidRPr="00175E49">
              <w:rPr>
                <w:rFonts w:ascii="Arial" w:eastAsia="Times New Roman" w:hAnsi="Arial" w:cs="Arial"/>
                <w:sz w:val="20"/>
                <w:szCs w:val="20"/>
              </w:rPr>
              <w:t>- Plano de Carreira</w:t>
            </w:r>
            <w:r w:rsidR="0098184E" w:rsidRPr="00175E49">
              <w:rPr>
                <w:rFonts w:ascii="Arial" w:eastAsia="Times New Roman" w:hAnsi="Arial" w:cs="Arial"/>
                <w:sz w:val="20"/>
                <w:szCs w:val="20"/>
              </w:rPr>
              <w:t xml:space="preserve"> foi reformulado e</w:t>
            </w:r>
            <w:r w:rsidR="00932D42" w:rsidRPr="00175E49">
              <w:rPr>
                <w:rFonts w:ascii="Arial" w:eastAsia="Times New Roman" w:hAnsi="Arial" w:cs="Arial"/>
                <w:sz w:val="20"/>
                <w:szCs w:val="20"/>
              </w:rPr>
              <w:t>m 2011/12</w:t>
            </w:r>
            <w:r w:rsidRPr="00175E49">
              <w:rPr>
                <w:rFonts w:ascii="Arial" w:eastAsia="Times New Roman" w:hAnsi="Arial" w:cs="Arial"/>
                <w:sz w:val="20"/>
                <w:szCs w:val="20"/>
              </w:rPr>
              <w:t>;</w:t>
            </w:r>
          </w:p>
          <w:p w:rsidR="0061344E" w:rsidRPr="00175E49" w:rsidRDefault="0061344E" w:rsidP="00932D42">
            <w:pPr>
              <w:spacing w:after="0" w:line="240" w:lineRule="auto"/>
              <w:jc w:val="both"/>
              <w:rPr>
                <w:rFonts w:ascii="Arial" w:eastAsia="Times New Roman" w:hAnsi="Arial" w:cs="Arial"/>
                <w:sz w:val="20"/>
                <w:szCs w:val="20"/>
              </w:rPr>
            </w:pPr>
            <w:r w:rsidRPr="00175E49">
              <w:rPr>
                <w:rFonts w:ascii="Arial" w:eastAsia="Times New Roman" w:hAnsi="Arial" w:cs="Arial"/>
                <w:sz w:val="20"/>
                <w:szCs w:val="20"/>
              </w:rPr>
              <w:t xml:space="preserve">- Última revisão do Plano Municipal de Educação foi realizada em 2016; </w:t>
            </w:r>
          </w:p>
          <w:p w:rsidR="0061344E" w:rsidRPr="00175E49" w:rsidRDefault="0061344E" w:rsidP="00932D42">
            <w:pPr>
              <w:spacing w:after="0" w:line="240" w:lineRule="auto"/>
              <w:ind w:left="60"/>
              <w:jc w:val="both"/>
              <w:rPr>
                <w:rFonts w:ascii="Arial" w:eastAsia="Times New Roman" w:hAnsi="Arial" w:cs="Arial"/>
                <w:sz w:val="20"/>
                <w:szCs w:val="20"/>
              </w:rPr>
            </w:pPr>
            <w:r w:rsidRPr="00175E49">
              <w:rPr>
                <w:rFonts w:ascii="Arial" w:eastAsia="Times New Roman" w:hAnsi="Arial" w:cs="Arial"/>
                <w:sz w:val="20"/>
                <w:szCs w:val="20"/>
              </w:rPr>
              <w:t>- Plano de Carreira não está se</w:t>
            </w:r>
            <w:r w:rsidR="00932D42" w:rsidRPr="00175E49">
              <w:rPr>
                <w:rFonts w:ascii="Arial" w:eastAsia="Times New Roman" w:hAnsi="Arial" w:cs="Arial"/>
                <w:sz w:val="20"/>
                <w:szCs w:val="20"/>
              </w:rPr>
              <w:t xml:space="preserve">ndo cumprido na sua totalidade e </w:t>
            </w:r>
            <w:r w:rsidRPr="00175E49">
              <w:rPr>
                <w:rFonts w:ascii="Arial" w:eastAsia="Times New Roman" w:hAnsi="Arial" w:cs="Arial"/>
                <w:sz w:val="20"/>
                <w:szCs w:val="20"/>
              </w:rPr>
              <w:t>precisa ser revisto</w:t>
            </w:r>
            <w:r w:rsidR="00932D42" w:rsidRPr="00175E49">
              <w:rPr>
                <w:rFonts w:ascii="Arial" w:eastAsia="Times New Roman" w:hAnsi="Arial" w:cs="Arial"/>
                <w:sz w:val="20"/>
                <w:szCs w:val="20"/>
              </w:rPr>
              <w:t xml:space="preserve"> na sua totalidade</w:t>
            </w:r>
            <w:r w:rsidRPr="00175E49">
              <w:rPr>
                <w:rFonts w:ascii="Arial" w:eastAsia="Times New Roman" w:hAnsi="Arial" w:cs="Arial"/>
                <w:sz w:val="20"/>
                <w:szCs w:val="20"/>
              </w:rPr>
              <w:t xml:space="preserve">; </w:t>
            </w:r>
          </w:p>
          <w:p w:rsidR="0061344E" w:rsidRPr="00175E49" w:rsidRDefault="0061344E" w:rsidP="00A53686">
            <w:pPr>
              <w:spacing w:after="0" w:line="240" w:lineRule="auto"/>
              <w:rPr>
                <w:rFonts w:ascii="Arial" w:eastAsia="Times New Roman" w:hAnsi="Arial" w:cs="Arial"/>
                <w:sz w:val="20"/>
                <w:szCs w:val="20"/>
              </w:rPr>
            </w:pPr>
          </w:p>
        </w:tc>
      </w:tr>
    </w:tbl>
    <w:p w:rsidR="0061344E" w:rsidRPr="00175E49" w:rsidRDefault="0061344E" w:rsidP="0061344E">
      <w:pPr>
        <w:spacing w:after="0" w:line="240" w:lineRule="auto"/>
        <w:rPr>
          <w:rFonts w:ascii="Arial" w:eastAsia="Times New Roman" w:hAnsi="Arial" w:cs="Arial"/>
          <w:color w:val="FF0000"/>
          <w:sz w:val="20"/>
          <w:szCs w:val="20"/>
        </w:rPr>
      </w:pPr>
    </w:p>
    <w:tbl>
      <w:tblPr>
        <w:tblW w:w="13467" w:type="dxa"/>
        <w:tblInd w:w="80"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1575"/>
        <w:gridCol w:w="835"/>
        <w:gridCol w:w="851"/>
        <w:gridCol w:w="850"/>
        <w:gridCol w:w="851"/>
        <w:gridCol w:w="850"/>
        <w:gridCol w:w="851"/>
        <w:gridCol w:w="850"/>
        <w:gridCol w:w="851"/>
        <w:gridCol w:w="850"/>
        <w:gridCol w:w="851"/>
        <w:gridCol w:w="1701"/>
        <w:gridCol w:w="1701"/>
      </w:tblGrid>
      <w:tr w:rsidR="0061344E" w:rsidRPr="00175E49" w:rsidTr="00A53686">
        <w:trPr>
          <w:trHeight w:val="782"/>
        </w:trPr>
        <w:tc>
          <w:tcPr>
            <w:tcW w:w="1575" w:type="dxa"/>
            <w:tcBorders>
              <w:top w:val="single" w:sz="8" w:space="0" w:color="000000"/>
              <w:left w:val="single" w:sz="8" w:space="0" w:color="000000"/>
              <w:bottom w:val="single" w:sz="8" w:space="0" w:color="000000"/>
              <w:right w:val="single" w:sz="8" w:space="0" w:color="000000"/>
            </w:tcBorders>
            <w:shd w:val="clear" w:color="auto" w:fill="D8D8D8"/>
            <w:tcMar>
              <w:top w:w="100" w:type="dxa"/>
              <w:left w:w="80" w:type="dxa"/>
              <w:bottom w:w="100" w:type="dxa"/>
              <w:right w:w="8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lastRenderedPageBreak/>
              <w:t>META 18</w:t>
            </w:r>
          </w:p>
        </w:tc>
        <w:tc>
          <w:tcPr>
            <w:tcW w:w="11892" w:type="dxa"/>
            <w:gridSpan w:val="12"/>
            <w:tcBorders>
              <w:top w:val="single" w:sz="8" w:space="0" w:color="000000"/>
              <w:left w:val="nil"/>
              <w:bottom w:val="single" w:sz="8" w:space="0" w:color="000000"/>
              <w:right w:val="single" w:sz="8" w:space="0" w:color="000000"/>
            </w:tcBorders>
            <w:shd w:val="clear" w:color="auto" w:fill="D8D8D8"/>
            <w:tcMar>
              <w:top w:w="100" w:type="dxa"/>
              <w:bottom w:w="100" w:type="dxa"/>
            </w:tcMar>
          </w:tcPr>
          <w:p w:rsidR="0061344E" w:rsidRPr="00175E49" w:rsidRDefault="0061344E" w:rsidP="00A53686">
            <w:pPr>
              <w:spacing w:after="0" w:line="240" w:lineRule="auto"/>
              <w:ind w:left="60"/>
              <w:jc w:val="both"/>
              <w:rPr>
                <w:rFonts w:ascii="Arial" w:eastAsia="Times New Roman" w:hAnsi="Arial" w:cs="Arial"/>
                <w:sz w:val="20"/>
                <w:szCs w:val="20"/>
              </w:rPr>
            </w:pPr>
            <w:r w:rsidRPr="00175E49">
              <w:rPr>
                <w:rFonts w:ascii="Arial" w:hAnsi="Arial" w:cs="Arial"/>
                <w:sz w:val="20"/>
                <w:szCs w:val="20"/>
              </w:rPr>
              <w:t>Assegurar, no prazo de dois anos, a existência de planos de carreira para os profissionais da educação básica e superior pública de todos os sistemas de ensino e, para o plano de carreira dos profissionais da educação básica pública, tomar como referência o piso salarial nacional profissional, definido em lei federal, nos termos do inciso VIII do art. 206 da Constituição Federal.</w:t>
            </w:r>
          </w:p>
        </w:tc>
      </w:tr>
      <w:tr w:rsidR="0061344E" w:rsidRPr="00175E49" w:rsidTr="00A53686">
        <w:trPr>
          <w:trHeight w:val="772"/>
        </w:trPr>
        <w:tc>
          <w:tcPr>
            <w:tcW w:w="1575" w:type="dxa"/>
            <w:vMerge w:val="restart"/>
            <w:tcBorders>
              <w:top w:val="nil"/>
              <w:left w:val="single" w:sz="8" w:space="0" w:color="000000"/>
              <w:bottom w:val="single" w:sz="8" w:space="0" w:color="000000"/>
              <w:right w:val="single" w:sz="8" w:space="0" w:color="000000"/>
            </w:tcBorders>
            <w:shd w:val="clear" w:color="auto" w:fill="EFEFEF"/>
            <w:tcMar>
              <w:top w:w="100" w:type="dxa"/>
              <w:left w:w="80" w:type="dxa"/>
              <w:bottom w:w="100" w:type="dxa"/>
              <w:right w:w="8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INDICADOR 18A</w:t>
            </w:r>
          </w:p>
        </w:tc>
        <w:tc>
          <w:tcPr>
            <w:tcW w:w="8490" w:type="dxa"/>
            <w:gridSpan w:val="10"/>
            <w:tcBorders>
              <w:top w:val="nil"/>
              <w:left w:val="nil"/>
              <w:bottom w:val="single" w:sz="8" w:space="0" w:color="000000"/>
              <w:right w:val="single" w:sz="8" w:space="0" w:color="000000"/>
            </w:tcBorders>
            <w:shd w:val="clear" w:color="auto" w:fill="EFEFEF"/>
            <w:tcMar>
              <w:top w:w="100" w:type="dxa"/>
              <w:bottom w:w="100" w:type="dxa"/>
            </w:tcMar>
          </w:tcPr>
          <w:p w:rsidR="0061344E" w:rsidRPr="00175E49" w:rsidRDefault="0061344E" w:rsidP="00A53686">
            <w:pPr>
              <w:spacing w:after="0" w:line="240" w:lineRule="auto"/>
              <w:ind w:left="60"/>
              <w:jc w:val="both"/>
              <w:rPr>
                <w:rFonts w:ascii="Arial" w:eastAsia="Times New Roman" w:hAnsi="Arial" w:cs="Arial"/>
                <w:sz w:val="20"/>
                <w:szCs w:val="20"/>
              </w:rPr>
            </w:pPr>
            <w:r w:rsidRPr="00175E49">
              <w:rPr>
                <w:rFonts w:ascii="Arial" w:hAnsi="Arial" w:cs="Arial"/>
                <w:sz w:val="20"/>
                <w:szCs w:val="20"/>
              </w:rPr>
              <w:t>Razão entre o salário médio de professores da educação básica da rede pública (não federal) e o salário médio de não professores com escolaridade equivalente.</w:t>
            </w:r>
          </w:p>
        </w:tc>
        <w:tc>
          <w:tcPr>
            <w:tcW w:w="1701" w:type="dxa"/>
            <w:tcBorders>
              <w:top w:val="nil"/>
              <w:left w:val="nil"/>
              <w:bottom w:val="single" w:sz="8" w:space="0" w:color="000000"/>
              <w:right w:val="single" w:sz="8" w:space="0" w:color="000000"/>
            </w:tcBorders>
            <w:shd w:val="clear" w:color="auto" w:fill="EFEFE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Alcançou indicador?</w:t>
            </w:r>
          </w:p>
          <w:p w:rsidR="0061344E" w:rsidRPr="00175E49" w:rsidRDefault="0061344E" w:rsidP="00A53686">
            <w:pPr>
              <w:spacing w:after="0" w:line="240" w:lineRule="auto"/>
              <w:ind w:left="60"/>
              <w:rPr>
                <w:rFonts w:ascii="Arial" w:eastAsia="Times New Roman" w:hAnsi="Arial" w:cs="Arial"/>
                <w:b/>
                <w:sz w:val="20"/>
                <w:szCs w:val="20"/>
              </w:rPr>
            </w:pPr>
          </w:p>
        </w:tc>
        <w:tc>
          <w:tcPr>
            <w:tcW w:w="1701" w:type="dxa"/>
            <w:tcBorders>
              <w:top w:val="nil"/>
              <w:left w:val="nil"/>
              <w:bottom w:val="single" w:sz="8" w:space="0" w:color="000000"/>
              <w:right w:val="single" w:sz="8" w:space="0" w:color="000000"/>
            </w:tcBorders>
            <w:shd w:val="clear" w:color="auto" w:fill="EFEFE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(Informe aqui o prazo do indicador)</w:t>
            </w:r>
          </w:p>
        </w:tc>
      </w:tr>
      <w:tr w:rsidR="0061344E" w:rsidRPr="00175E49" w:rsidTr="00A53686">
        <w:trPr>
          <w:trHeight w:val="252"/>
        </w:trPr>
        <w:tc>
          <w:tcPr>
            <w:tcW w:w="1575"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61344E" w:rsidRPr="00175E49" w:rsidRDefault="0061344E" w:rsidP="00A53686">
            <w:pPr>
              <w:spacing w:after="0" w:line="240" w:lineRule="auto"/>
              <w:ind w:left="60"/>
              <w:rPr>
                <w:rFonts w:ascii="Arial" w:eastAsia="Times New Roman" w:hAnsi="Arial" w:cs="Arial"/>
                <w:sz w:val="20"/>
                <w:szCs w:val="20"/>
              </w:rPr>
            </w:pPr>
          </w:p>
        </w:tc>
        <w:tc>
          <w:tcPr>
            <w:tcW w:w="835" w:type="dxa"/>
            <w:tcBorders>
              <w:top w:val="nil"/>
              <w:left w:val="nil"/>
              <w:bottom w:val="single" w:sz="8" w:space="0" w:color="000000"/>
              <w:right w:val="single" w:sz="8" w:space="0" w:color="000000"/>
            </w:tcBorders>
            <w:shd w:val="clear" w:color="auto" w:fill="EFEFEF"/>
            <w:tcMar>
              <w:top w:w="100" w:type="dxa"/>
              <w:left w:w="80" w:type="dxa"/>
              <w:bottom w:w="100" w:type="dxa"/>
              <w:right w:w="8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2015</w:t>
            </w:r>
          </w:p>
        </w:tc>
        <w:tc>
          <w:tcPr>
            <w:tcW w:w="851" w:type="dxa"/>
            <w:tcBorders>
              <w:top w:val="nil"/>
              <w:left w:val="nil"/>
              <w:bottom w:val="single" w:sz="8" w:space="0" w:color="000000"/>
              <w:right w:val="single" w:sz="8" w:space="0" w:color="000000"/>
            </w:tcBorders>
            <w:shd w:val="clear" w:color="auto" w:fill="EFEFEF"/>
            <w:tcMar>
              <w:top w:w="100" w:type="dxa"/>
              <w:left w:w="100" w:type="dxa"/>
              <w:bottom w:w="100" w:type="dxa"/>
              <w:right w:w="10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2016</w:t>
            </w:r>
          </w:p>
        </w:tc>
        <w:tc>
          <w:tcPr>
            <w:tcW w:w="850"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2017</w:t>
            </w:r>
          </w:p>
        </w:tc>
        <w:tc>
          <w:tcPr>
            <w:tcW w:w="851"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2018</w:t>
            </w:r>
          </w:p>
        </w:tc>
        <w:tc>
          <w:tcPr>
            <w:tcW w:w="850"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jc w:val="center"/>
              <w:rPr>
                <w:rFonts w:ascii="Arial" w:eastAsia="Times New Roman" w:hAnsi="Arial" w:cs="Arial"/>
                <w:b/>
                <w:sz w:val="20"/>
                <w:szCs w:val="20"/>
              </w:rPr>
            </w:pPr>
            <w:r w:rsidRPr="00175E49">
              <w:rPr>
                <w:rFonts w:ascii="Arial" w:eastAsia="Times New Roman" w:hAnsi="Arial" w:cs="Arial"/>
                <w:b/>
                <w:sz w:val="20"/>
                <w:szCs w:val="20"/>
              </w:rPr>
              <w:t>2019</w:t>
            </w:r>
          </w:p>
        </w:tc>
        <w:tc>
          <w:tcPr>
            <w:tcW w:w="851"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jc w:val="center"/>
              <w:rPr>
                <w:rFonts w:ascii="Arial" w:eastAsia="Times New Roman" w:hAnsi="Arial" w:cs="Arial"/>
                <w:b/>
                <w:sz w:val="20"/>
                <w:szCs w:val="20"/>
              </w:rPr>
            </w:pPr>
            <w:r w:rsidRPr="00175E49">
              <w:rPr>
                <w:rFonts w:ascii="Arial" w:eastAsia="Times New Roman" w:hAnsi="Arial" w:cs="Arial"/>
                <w:b/>
                <w:sz w:val="20"/>
                <w:szCs w:val="20"/>
              </w:rPr>
              <w:t>2020</w:t>
            </w:r>
          </w:p>
        </w:tc>
        <w:tc>
          <w:tcPr>
            <w:tcW w:w="850"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jc w:val="center"/>
              <w:rPr>
                <w:rFonts w:ascii="Arial" w:eastAsia="Times New Roman" w:hAnsi="Arial" w:cs="Arial"/>
                <w:b/>
                <w:sz w:val="20"/>
                <w:szCs w:val="20"/>
              </w:rPr>
            </w:pPr>
            <w:r w:rsidRPr="00175E49">
              <w:rPr>
                <w:rFonts w:ascii="Arial" w:eastAsia="Times New Roman" w:hAnsi="Arial" w:cs="Arial"/>
                <w:b/>
                <w:sz w:val="20"/>
                <w:szCs w:val="20"/>
              </w:rPr>
              <w:t>2021</w:t>
            </w:r>
          </w:p>
        </w:tc>
        <w:tc>
          <w:tcPr>
            <w:tcW w:w="851"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jc w:val="center"/>
              <w:rPr>
                <w:rFonts w:ascii="Arial" w:eastAsia="Times New Roman" w:hAnsi="Arial" w:cs="Arial"/>
                <w:b/>
                <w:sz w:val="20"/>
                <w:szCs w:val="20"/>
              </w:rPr>
            </w:pPr>
            <w:r w:rsidRPr="00175E49">
              <w:rPr>
                <w:rFonts w:ascii="Arial" w:eastAsia="Times New Roman" w:hAnsi="Arial" w:cs="Arial"/>
                <w:b/>
                <w:sz w:val="20"/>
                <w:szCs w:val="20"/>
              </w:rPr>
              <w:t>2022</w:t>
            </w:r>
          </w:p>
        </w:tc>
        <w:tc>
          <w:tcPr>
            <w:tcW w:w="850"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jc w:val="center"/>
              <w:rPr>
                <w:rFonts w:ascii="Arial" w:eastAsia="Times New Roman" w:hAnsi="Arial" w:cs="Arial"/>
                <w:b/>
                <w:sz w:val="20"/>
                <w:szCs w:val="20"/>
              </w:rPr>
            </w:pPr>
            <w:r w:rsidRPr="00175E49">
              <w:rPr>
                <w:rFonts w:ascii="Arial" w:eastAsia="Times New Roman" w:hAnsi="Arial" w:cs="Arial"/>
                <w:b/>
                <w:sz w:val="20"/>
                <w:szCs w:val="20"/>
              </w:rPr>
              <w:t>2023</w:t>
            </w:r>
          </w:p>
        </w:tc>
        <w:tc>
          <w:tcPr>
            <w:tcW w:w="851"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jc w:val="center"/>
              <w:rPr>
                <w:rFonts w:ascii="Arial" w:eastAsia="Times New Roman" w:hAnsi="Arial" w:cs="Arial"/>
                <w:b/>
                <w:sz w:val="20"/>
                <w:szCs w:val="20"/>
              </w:rPr>
            </w:pPr>
            <w:r w:rsidRPr="00175E49">
              <w:rPr>
                <w:rFonts w:ascii="Arial" w:eastAsia="Times New Roman" w:hAnsi="Arial" w:cs="Arial"/>
                <w:b/>
                <w:sz w:val="20"/>
                <w:szCs w:val="20"/>
              </w:rPr>
              <w:t>2024</w:t>
            </w:r>
          </w:p>
        </w:tc>
        <w:tc>
          <w:tcPr>
            <w:tcW w:w="1701"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jc w:val="center"/>
              <w:rPr>
                <w:rFonts w:ascii="Arial" w:eastAsia="Times New Roman" w:hAnsi="Arial" w:cs="Arial"/>
                <w:b/>
                <w:sz w:val="20"/>
                <w:szCs w:val="20"/>
              </w:rPr>
            </w:pPr>
            <w:r w:rsidRPr="00175E49">
              <w:rPr>
                <w:rFonts w:ascii="Arial" w:eastAsia="Times New Roman" w:hAnsi="Arial" w:cs="Arial"/>
                <w:b/>
                <w:sz w:val="20"/>
                <w:szCs w:val="20"/>
              </w:rPr>
              <w:t>2025</w:t>
            </w:r>
          </w:p>
        </w:tc>
        <w:tc>
          <w:tcPr>
            <w:tcW w:w="1701"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2025</w:t>
            </w:r>
          </w:p>
        </w:tc>
      </w:tr>
      <w:tr w:rsidR="0061344E" w:rsidRPr="00175E49" w:rsidTr="00A53686">
        <w:trPr>
          <w:trHeight w:val="229"/>
        </w:trPr>
        <w:tc>
          <w:tcPr>
            <w:tcW w:w="1575"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61344E" w:rsidRPr="00175E49" w:rsidRDefault="0061344E" w:rsidP="00A53686">
            <w:pPr>
              <w:spacing w:after="0" w:line="240" w:lineRule="auto"/>
              <w:ind w:left="62"/>
              <w:rPr>
                <w:rFonts w:ascii="Arial" w:eastAsia="Times New Roman" w:hAnsi="Arial" w:cs="Arial"/>
                <w:sz w:val="20"/>
                <w:szCs w:val="20"/>
              </w:rPr>
            </w:pPr>
            <w:r w:rsidRPr="00175E49">
              <w:rPr>
                <w:rFonts w:ascii="Arial" w:eastAsia="Times New Roman" w:hAnsi="Arial" w:cs="Arial"/>
                <w:sz w:val="20"/>
                <w:szCs w:val="20"/>
              </w:rPr>
              <w:t>Meta prevista</w:t>
            </w:r>
          </w:p>
        </w:tc>
        <w:tc>
          <w:tcPr>
            <w:tcW w:w="835"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w:t>
            </w: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w:t>
            </w: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w:t>
            </w: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w:t>
            </w: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w:t>
            </w:r>
          </w:p>
        </w:tc>
        <w:tc>
          <w:tcPr>
            <w:tcW w:w="170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p>
        </w:tc>
        <w:tc>
          <w:tcPr>
            <w:tcW w:w="170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2025</w:t>
            </w:r>
          </w:p>
        </w:tc>
      </w:tr>
      <w:tr w:rsidR="0061344E" w:rsidRPr="00175E49" w:rsidTr="00A53686">
        <w:trPr>
          <w:trHeight w:val="931"/>
        </w:trPr>
        <w:tc>
          <w:tcPr>
            <w:tcW w:w="1575"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61344E" w:rsidRPr="00175E49" w:rsidRDefault="0061344E" w:rsidP="00A53686">
            <w:pPr>
              <w:spacing w:after="0" w:line="240" w:lineRule="auto"/>
              <w:ind w:left="62"/>
              <w:rPr>
                <w:rFonts w:ascii="Arial" w:eastAsia="Times New Roman" w:hAnsi="Arial" w:cs="Arial"/>
                <w:sz w:val="20"/>
                <w:szCs w:val="20"/>
              </w:rPr>
            </w:pPr>
            <w:r w:rsidRPr="00175E49">
              <w:rPr>
                <w:rFonts w:ascii="Arial" w:eastAsia="Times New Roman" w:hAnsi="Arial" w:cs="Arial"/>
                <w:sz w:val="20"/>
                <w:szCs w:val="20"/>
              </w:rPr>
              <w:t>Meta executada no período (dado oficial)</w:t>
            </w:r>
          </w:p>
        </w:tc>
        <w:tc>
          <w:tcPr>
            <w:tcW w:w="835"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w:t>
            </w: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98184E"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w:t>
            </w: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p>
        </w:tc>
        <w:tc>
          <w:tcPr>
            <w:tcW w:w="170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p>
        </w:tc>
        <w:tc>
          <w:tcPr>
            <w:tcW w:w="170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p>
        </w:tc>
      </w:tr>
      <w:tr w:rsidR="0061344E" w:rsidRPr="00175E49" w:rsidTr="00A53686">
        <w:trPr>
          <w:trHeight w:val="942"/>
        </w:trPr>
        <w:tc>
          <w:tcPr>
            <w:tcW w:w="1575"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61344E" w:rsidRPr="00175E49" w:rsidRDefault="0061344E" w:rsidP="00A53686">
            <w:pPr>
              <w:spacing w:after="0" w:line="240" w:lineRule="auto"/>
              <w:ind w:left="62"/>
              <w:rPr>
                <w:rFonts w:ascii="Arial" w:eastAsia="Times New Roman" w:hAnsi="Arial" w:cs="Arial"/>
                <w:sz w:val="20"/>
                <w:szCs w:val="20"/>
              </w:rPr>
            </w:pPr>
            <w:r w:rsidRPr="00175E49">
              <w:rPr>
                <w:rFonts w:ascii="Arial" w:eastAsia="Times New Roman" w:hAnsi="Arial" w:cs="Arial"/>
                <w:sz w:val="20"/>
                <w:szCs w:val="20"/>
              </w:rPr>
              <w:t xml:space="preserve">Meta executada no período (dado extraoficial) </w:t>
            </w:r>
          </w:p>
        </w:tc>
        <w:tc>
          <w:tcPr>
            <w:tcW w:w="835"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w:t>
            </w: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98184E" w:rsidP="00A53686">
            <w:pPr>
              <w:spacing w:after="0" w:line="240" w:lineRule="auto"/>
              <w:ind w:left="62"/>
              <w:jc w:val="center"/>
              <w:rPr>
                <w:rFonts w:ascii="Arial" w:eastAsia="Times New Roman" w:hAnsi="Arial" w:cs="Arial"/>
                <w:i/>
                <w:sz w:val="20"/>
                <w:szCs w:val="20"/>
              </w:rPr>
            </w:pPr>
            <w:r w:rsidRPr="00175E49">
              <w:rPr>
                <w:rFonts w:ascii="Arial" w:eastAsia="Times New Roman" w:hAnsi="Arial" w:cs="Arial"/>
                <w:i/>
                <w:sz w:val="20"/>
                <w:szCs w:val="20"/>
              </w:rPr>
              <w:t>-</w:t>
            </w: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i/>
                <w:sz w:val="20"/>
                <w:szCs w:val="20"/>
              </w:rPr>
            </w:pP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i/>
                <w:sz w:val="20"/>
                <w:szCs w:val="20"/>
              </w:rPr>
            </w:pP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i/>
                <w:sz w:val="20"/>
                <w:szCs w:val="20"/>
              </w:rPr>
            </w:pP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i/>
                <w:sz w:val="20"/>
                <w:szCs w:val="20"/>
              </w:rPr>
            </w:pP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i/>
                <w:sz w:val="20"/>
                <w:szCs w:val="20"/>
              </w:rPr>
            </w:pP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i/>
                <w:sz w:val="20"/>
                <w:szCs w:val="20"/>
              </w:rPr>
            </w:pPr>
          </w:p>
        </w:tc>
        <w:tc>
          <w:tcPr>
            <w:tcW w:w="170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i/>
                <w:sz w:val="20"/>
                <w:szCs w:val="20"/>
              </w:rPr>
            </w:pPr>
          </w:p>
        </w:tc>
        <w:tc>
          <w:tcPr>
            <w:tcW w:w="170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i/>
                <w:sz w:val="20"/>
                <w:szCs w:val="20"/>
              </w:rPr>
            </w:pPr>
          </w:p>
        </w:tc>
      </w:tr>
    </w:tbl>
    <w:p w:rsidR="0061344E" w:rsidRPr="00175E49" w:rsidRDefault="0061344E" w:rsidP="0061344E">
      <w:pPr>
        <w:spacing w:after="0" w:line="240" w:lineRule="auto"/>
        <w:rPr>
          <w:rFonts w:ascii="Arial" w:eastAsia="Times New Roman" w:hAnsi="Arial" w:cs="Arial"/>
          <w:color w:val="FF0000"/>
          <w:sz w:val="20"/>
          <w:szCs w:val="20"/>
        </w:rPr>
      </w:pPr>
    </w:p>
    <w:tbl>
      <w:tblPr>
        <w:tblW w:w="13467"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00" w:type="dxa"/>
          <w:bottom w:w="100" w:type="dxa"/>
          <w:right w:w="100" w:type="dxa"/>
        </w:tblCellMar>
        <w:tblLook w:val="0600" w:firstRow="0" w:lastRow="0" w:firstColumn="0" w:lastColumn="0" w:noHBand="1" w:noVBand="1"/>
      </w:tblPr>
      <w:tblGrid>
        <w:gridCol w:w="3990"/>
        <w:gridCol w:w="972"/>
        <w:gridCol w:w="1984"/>
        <w:gridCol w:w="1559"/>
        <w:gridCol w:w="1560"/>
        <w:gridCol w:w="3402"/>
      </w:tblGrid>
      <w:tr w:rsidR="0061344E" w:rsidRPr="00175E49" w:rsidTr="00A53686">
        <w:trPr>
          <w:trHeight w:val="807"/>
        </w:trPr>
        <w:tc>
          <w:tcPr>
            <w:tcW w:w="3990" w:type="dxa"/>
            <w:shd w:val="clear" w:color="auto" w:fill="D9D9D9"/>
            <w:tcMar>
              <w:top w:w="100" w:type="dxa"/>
              <w:left w:w="80" w:type="dxa"/>
              <w:bottom w:w="100" w:type="dxa"/>
              <w:right w:w="8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Meta 18</w:t>
            </w:r>
          </w:p>
        </w:tc>
        <w:tc>
          <w:tcPr>
            <w:tcW w:w="9477" w:type="dxa"/>
            <w:gridSpan w:val="5"/>
            <w:shd w:val="clear" w:color="auto" w:fill="D9D9D9"/>
            <w:tcMar>
              <w:top w:w="100" w:type="dxa"/>
              <w:bottom w:w="100" w:type="dxa"/>
            </w:tcMar>
          </w:tcPr>
          <w:p w:rsidR="0061344E" w:rsidRPr="00175E49" w:rsidRDefault="0061344E" w:rsidP="00A53686">
            <w:pPr>
              <w:spacing w:after="0" w:line="240" w:lineRule="auto"/>
              <w:ind w:left="60"/>
              <w:jc w:val="both"/>
              <w:rPr>
                <w:rFonts w:ascii="Arial" w:eastAsia="Times New Roman" w:hAnsi="Arial" w:cs="Arial"/>
                <w:i/>
                <w:sz w:val="20"/>
                <w:szCs w:val="20"/>
              </w:rPr>
            </w:pPr>
            <w:r w:rsidRPr="00175E49">
              <w:rPr>
                <w:rFonts w:ascii="Arial" w:hAnsi="Arial" w:cs="Arial"/>
                <w:sz w:val="20"/>
                <w:szCs w:val="20"/>
              </w:rPr>
              <w:t>Assegurar, no prazo de dois anos, a existência de planos de carreira para os profissionais da educação básica e superior pública de todos os sistemas de ensino e, para o plano de carreira dos profissionais da educação básica pública, tomar como referência o piso salarial nacional profissional, definido em lei federal, nos termos do inciso VIII do art. 206 da Constituição Federal.</w:t>
            </w:r>
          </w:p>
        </w:tc>
      </w:tr>
      <w:tr w:rsidR="0061344E" w:rsidRPr="00175E49" w:rsidTr="00A53686">
        <w:trPr>
          <w:trHeight w:val="519"/>
        </w:trPr>
        <w:tc>
          <w:tcPr>
            <w:tcW w:w="3990" w:type="dxa"/>
            <w:shd w:val="clear" w:color="auto" w:fill="FFFFFF"/>
            <w:tcMar>
              <w:top w:w="100" w:type="dxa"/>
              <w:left w:w="80" w:type="dxa"/>
              <w:bottom w:w="100" w:type="dxa"/>
              <w:right w:w="8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Estratégias (da meta acima indicada)</w:t>
            </w:r>
          </w:p>
        </w:tc>
        <w:tc>
          <w:tcPr>
            <w:tcW w:w="972"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Prazo</w:t>
            </w:r>
          </w:p>
        </w:tc>
        <w:tc>
          <w:tcPr>
            <w:tcW w:w="1984"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Previsões Orçamentárias</w:t>
            </w:r>
          </w:p>
        </w:tc>
        <w:tc>
          <w:tcPr>
            <w:tcW w:w="1559"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Status</w:t>
            </w:r>
          </w:p>
        </w:tc>
        <w:tc>
          <w:tcPr>
            <w:tcW w:w="1560"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Alcançou Estratégia?</w:t>
            </w:r>
          </w:p>
        </w:tc>
        <w:tc>
          <w:tcPr>
            <w:tcW w:w="3402"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Observações</w:t>
            </w:r>
          </w:p>
        </w:tc>
      </w:tr>
      <w:tr w:rsidR="0061344E" w:rsidRPr="00175E49" w:rsidTr="00A53686">
        <w:trPr>
          <w:trHeight w:val="519"/>
        </w:trPr>
        <w:tc>
          <w:tcPr>
            <w:tcW w:w="3990" w:type="dxa"/>
            <w:shd w:val="clear" w:color="auto" w:fill="FFFFFF"/>
            <w:tcMar>
              <w:top w:w="100" w:type="dxa"/>
              <w:left w:w="80" w:type="dxa"/>
              <w:bottom w:w="100" w:type="dxa"/>
              <w:right w:w="80" w:type="dxa"/>
            </w:tcMar>
          </w:tcPr>
          <w:p w:rsidR="0061344E" w:rsidRPr="00175E49" w:rsidRDefault="0061344E" w:rsidP="00A53686">
            <w:pPr>
              <w:spacing w:after="0" w:line="240" w:lineRule="auto"/>
              <w:contextualSpacing/>
              <w:jc w:val="both"/>
              <w:rPr>
                <w:rFonts w:ascii="Arial" w:hAnsi="Arial" w:cs="Arial"/>
                <w:color w:val="000000"/>
                <w:sz w:val="20"/>
                <w:szCs w:val="20"/>
              </w:rPr>
            </w:pPr>
            <w:r w:rsidRPr="00175E49">
              <w:rPr>
                <w:rFonts w:ascii="Arial" w:hAnsi="Arial" w:cs="Arial"/>
                <w:color w:val="000000"/>
                <w:sz w:val="20"/>
                <w:szCs w:val="20"/>
              </w:rPr>
              <w:t xml:space="preserve">18.1 - Realizar, no prazo de dois anos, a implantação ou a atualização dos planos de carreira para os profissionais da educação básica pública em todos os sistemas de </w:t>
            </w:r>
            <w:r w:rsidRPr="00175E49">
              <w:rPr>
                <w:rFonts w:ascii="Arial" w:hAnsi="Arial" w:cs="Arial"/>
                <w:color w:val="000000"/>
                <w:sz w:val="20"/>
                <w:szCs w:val="20"/>
              </w:rPr>
              <w:lastRenderedPageBreak/>
              <w:t xml:space="preserve">ensino, tendo como referência o Piso Salarial Nacional Profissional, definido em lei federal, nos termos do Inciso VIII, do Art. 206, da Constituição Federal; </w:t>
            </w:r>
          </w:p>
        </w:tc>
        <w:tc>
          <w:tcPr>
            <w:tcW w:w="972"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lastRenderedPageBreak/>
              <w:t>2018</w:t>
            </w:r>
          </w:p>
        </w:tc>
        <w:tc>
          <w:tcPr>
            <w:tcW w:w="1984"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c>
          <w:tcPr>
            <w:tcW w:w="1559"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 xml:space="preserve">Concluído </w:t>
            </w:r>
          </w:p>
        </w:tc>
        <w:tc>
          <w:tcPr>
            <w:tcW w:w="1560"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 xml:space="preserve">Sim </w:t>
            </w:r>
          </w:p>
        </w:tc>
        <w:tc>
          <w:tcPr>
            <w:tcW w:w="3402" w:type="dxa"/>
            <w:shd w:val="clear" w:color="auto" w:fill="FFFFFF"/>
            <w:tcMar>
              <w:top w:w="100" w:type="dxa"/>
              <w:bottom w:w="100" w:type="dxa"/>
            </w:tcMar>
          </w:tcPr>
          <w:p w:rsidR="0061344E" w:rsidRPr="00175E49" w:rsidRDefault="0061344E" w:rsidP="00A53686">
            <w:pPr>
              <w:spacing w:after="0" w:line="240" w:lineRule="auto"/>
              <w:ind w:left="60"/>
              <w:jc w:val="both"/>
              <w:rPr>
                <w:rFonts w:ascii="Arial" w:eastAsia="Times New Roman" w:hAnsi="Arial" w:cs="Arial"/>
                <w:sz w:val="20"/>
                <w:szCs w:val="20"/>
              </w:rPr>
            </w:pPr>
            <w:r w:rsidRPr="00175E49">
              <w:rPr>
                <w:rFonts w:ascii="Arial" w:eastAsia="Times New Roman" w:hAnsi="Arial" w:cs="Arial"/>
                <w:sz w:val="20"/>
                <w:szCs w:val="20"/>
              </w:rPr>
              <w:t>- Município possui Plano de Carreira desde 1998;</w:t>
            </w:r>
          </w:p>
          <w:p w:rsidR="0061344E" w:rsidRPr="00175E49" w:rsidRDefault="0061344E" w:rsidP="00A53686">
            <w:pPr>
              <w:spacing w:after="0" w:line="240" w:lineRule="auto"/>
              <w:ind w:left="60"/>
              <w:jc w:val="both"/>
              <w:rPr>
                <w:rFonts w:ascii="Arial" w:eastAsia="Times New Roman" w:hAnsi="Arial" w:cs="Arial"/>
                <w:sz w:val="20"/>
                <w:szCs w:val="20"/>
              </w:rPr>
            </w:pPr>
            <w:r w:rsidRPr="00175E49">
              <w:rPr>
                <w:rFonts w:ascii="Arial" w:eastAsia="Times New Roman" w:hAnsi="Arial" w:cs="Arial"/>
                <w:sz w:val="20"/>
                <w:szCs w:val="20"/>
              </w:rPr>
              <w:t xml:space="preserve">- Revisado em 2012 e 2016 pela; </w:t>
            </w:r>
          </w:p>
          <w:p w:rsidR="0061344E" w:rsidRPr="00175E49" w:rsidRDefault="0061344E" w:rsidP="00A53686">
            <w:pPr>
              <w:spacing w:after="0" w:line="240" w:lineRule="auto"/>
              <w:ind w:left="60"/>
              <w:jc w:val="both"/>
              <w:rPr>
                <w:rFonts w:ascii="Arial" w:eastAsia="Times New Roman" w:hAnsi="Arial" w:cs="Arial"/>
                <w:sz w:val="20"/>
                <w:szCs w:val="20"/>
              </w:rPr>
            </w:pPr>
            <w:r w:rsidRPr="00175E49">
              <w:rPr>
                <w:rFonts w:ascii="Arial" w:eastAsia="Times New Roman" w:hAnsi="Arial" w:cs="Arial"/>
                <w:sz w:val="20"/>
                <w:szCs w:val="20"/>
              </w:rPr>
              <w:lastRenderedPageBreak/>
              <w:t xml:space="preserve">- Lei nº 831/2012 de 24 de fevereiro de 2012 e Lei nº 1.151/2016 de 18 de fevereiro de 2016. </w:t>
            </w:r>
          </w:p>
          <w:p w:rsidR="0061344E" w:rsidRPr="00175E49" w:rsidRDefault="00932D42" w:rsidP="00A53686">
            <w:pPr>
              <w:spacing w:after="0" w:line="240" w:lineRule="auto"/>
              <w:ind w:left="60"/>
              <w:jc w:val="both"/>
              <w:rPr>
                <w:rFonts w:ascii="Arial" w:eastAsia="Times New Roman" w:hAnsi="Arial" w:cs="Arial"/>
                <w:sz w:val="20"/>
                <w:szCs w:val="20"/>
              </w:rPr>
            </w:pPr>
            <w:r w:rsidRPr="00175E49">
              <w:rPr>
                <w:rFonts w:ascii="Arial" w:eastAsia="Times New Roman" w:hAnsi="Arial" w:cs="Arial"/>
                <w:sz w:val="20"/>
                <w:szCs w:val="20"/>
              </w:rPr>
              <w:t>- Precisa ser revisto na sua totalidade.</w:t>
            </w:r>
          </w:p>
        </w:tc>
      </w:tr>
    </w:tbl>
    <w:p w:rsidR="0061344E" w:rsidRPr="00175E49" w:rsidRDefault="0061344E" w:rsidP="0061344E">
      <w:pPr>
        <w:spacing w:after="0" w:line="240" w:lineRule="auto"/>
        <w:rPr>
          <w:rFonts w:ascii="Arial" w:eastAsia="Times New Roman" w:hAnsi="Arial" w:cs="Arial"/>
          <w:color w:val="FF0000"/>
          <w:sz w:val="20"/>
          <w:szCs w:val="20"/>
        </w:rPr>
      </w:pPr>
    </w:p>
    <w:p w:rsidR="0061344E" w:rsidRPr="00175E49" w:rsidRDefault="0061344E" w:rsidP="0061344E">
      <w:pPr>
        <w:spacing w:after="0" w:line="240" w:lineRule="auto"/>
        <w:rPr>
          <w:rFonts w:ascii="Arial" w:eastAsia="Times New Roman" w:hAnsi="Arial" w:cs="Arial"/>
          <w:color w:val="FF0000"/>
          <w:sz w:val="20"/>
          <w:szCs w:val="20"/>
        </w:rPr>
      </w:pPr>
    </w:p>
    <w:p w:rsidR="0061344E" w:rsidRPr="00175E49" w:rsidRDefault="0061344E" w:rsidP="0061344E">
      <w:pPr>
        <w:spacing w:after="0" w:line="240" w:lineRule="auto"/>
        <w:rPr>
          <w:rFonts w:ascii="Arial" w:eastAsia="Times New Roman" w:hAnsi="Arial" w:cs="Arial"/>
          <w:b/>
          <w:sz w:val="20"/>
          <w:szCs w:val="20"/>
        </w:rPr>
      </w:pPr>
      <w:r w:rsidRPr="00175E49">
        <w:rPr>
          <w:rFonts w:ascii="Arial" w:eastAsia="Times New Roman" w:hAnsi="Arial" w:cs="Arial"/>
          <w:b/>
          <w:sz w:val="20"/>
          <w:szCs w:val="20"/>
        </w:rPr>
        <w:t>META 19</w:t>
      </w:r>
    </w:p>
    <w:p w:rsidR="0061344E" w:rsidRPr="00175E49" w:rsidRDefault="0061344E" w:rsidP="0061344E">
      <w:pPr>
        <w:spacing w:after="0" w:line="240" w:lineRule="auto"/>
        <w:rPr>
          <w:rFonts w:ascii="Arial" w:eastAsia="Times New Roman"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5546"/>
        <w:gridCol w:w="1258"/>
        <w:gridCol w:w="5532"/>
      </w:tblGrid>
      <w:tr w:rsidR="0061344E" w:rsidRPr="00175E49" w:rsidTr="00A53686">
        <w:tc>
          <w:tcPr>
            <w:tcW w:w="1134" w:type="dxa"/>
            <w:shd w:val="clear" w:color="auto" w:fill="auto"/>
          </w:tcPr>
          <w:p w:rsidR="0061344E" w:rsidRPr="00175E49" w:rsidRDefault="0061344E" w:rsidP="00A53686">
            <w:pPr>
              <w:spacing w:after="0" w:line="240" w:lineRule="auto"/>
              <w:jc w:val="center"/>
              <w:rPr>
                <w:rFonts w:ascii="Arial" w:eastAsia="Times New Roman" w:hAnsi="Arial" w:cs="Arial"/>
                <w:b/>
                <w:sz w:val="20"/>
                <w:szCs w:val="20"/>
              </w:rPr>
            </w:pPr>
            <w:r w:rsidRPr="00175E49">
              <w:rPr>
                <w:rFonts w:ascii="Arial" w:eastAsia="Times New Roman" w:hAnsi="Arial" w:cs="Arial"/>
                <w:b/>
                <w:sz w:val="20"/>
                <w:szCs w:val="20"/>
              </w:rPr>
              <w:t>Meta</w:t>
            </w:r>
          </w:p>
        </w:tc>
        <w:tc>
          <w:tcPr>
            <w:tcW w:w="5546" w:type="dxa"/>
            <w:shd w:val="clear" w:color="auto" w:fill="auto"/>
          </w:tcPr>
          <w:p w:rsidR="0061344E" w:rsidRPr="00175E49" w:rsidRDefault="0061344E" w:rsidP="00A53686">
            <w:pPr>
              <w:spacing w:after="0" w:line="240" w:lineRule="auto"/>
              <w:jc w:val="center"/>
              <w:rPr>
                <w:rFonts w:ascii="Arial" w:eastAsia="Times New Roman" w:hAnsi="Arial" w:cs="Arial"/>
                <w:b/>
                <w:sz w:val="20"/>
                <w:szCs w:val="20"/>
              </w:rPr>
            </w:pPr>
            <w:r w:rsidRPr="00175E49">
              <w:rPr>
                <w:rFonts w:ascii="Arial" w:eastAsia="Times New Roman" w:hAnsi="Arial" w:cs="Arial"/>
                <w:b/>
                <w:sz w:val="20"/>
                <w:szCs w:val="20"/>
              </w:rPr>
              <w:t>Texto da meta</w:t>
            </w:r>
          </w:p>
        </w:tc>
        <w:tc>
          <w:tcPr>
            <w:tcW w:w="1258" w:type="dxa"/>
            <w:shd w:val="clear" w:color="auto" w:fill="auto"/>
          </w:tcPr>
          <w:p w:rsidR="0061344E" w:rsidRPr="00175E49" w:rsidRDefault="0061344E" w:rsidP="00A53686">
            <w:pPr>
              <w:spacing w:after="0" w:line="240" w:lineRule="auto"/>
              <w:jc w:val="center"/>
              <w:rPr>
                <w:rFonts w:ascii="Arial" w:eastAsia="Times New Roman" w:hAnsi="Arial" w:cs="Arial"/>
                <w:b/>
                <w:sz w:val="20"/>
                <w:szCs w:val="20"/>
              </w:rPr>
            </w:pPr>
            <w:r w:rsidRPr="00175E49">
              <w:rPr>
                <w:rFonts w:ascii="Arial" w:eastAsia="Times New Roman" w:hAnsi="Arial" w:cs="Arial"/>
                <w:b/>
                <w:sz w:val="20"/>
                <w:szCs w:val="20"/>
              </w:rPr>
              <w:t>Prazo</w:t>
            </w:r>
          </w:p>
        </w:tc>
        <w:tc>
          <w:tcPr>
            <w:tcW w:w="5532" w:type="dxa"/>
            <w:shd w:val="clear" w:color="auto" w:fill="auto"/>
          </w:tcPr>
          <w:p w:rsidR="0061344E" w:rsidRPr="00175E49" w:rsidRDefault="0061344E" w:rsidP="00A53686">
            <w:pPr>
              <w:spacing w:after="0" w:line="240" w:lineRule="auto"/>
              <w:jc w:val="center"/>
              <w:rPr>
                <w:rFonts w:ascii="Arial" w:eastAsia="Times New Roman" w:hAnsi="Arial" w:cs="Arial"/>
                <w:b/>
                <w:sz w:val="20"/>
                <w:szCs w:val="20"/>
              </w:rPr>
            </w:pPr>
            <w:r w:rsidRPr="00175E49">
              <w:rPr>
                <w:rFonts w:ascii="Arial" w:eastAsia="Times New Roman" w:hAnsi="Arial" w:cs="Arial"/>
                <w:b/>
                <w:sz w:val="20"/>
                <w:szCs w:val="20"/>
              </w:rPr>
              <w:t>O</w:t>
            </w:r>
            <w:r w:rsidR="007F71DC">
              <w:rPr>
                <w:rFonts w:ascii="Arial" w:eastAsia="Times New Roman" w:hAnsi="Arial" w:cs="Arial"/>
                <w:b/>
                <w:sz w:val="20"/>
                <w:szCs w:val="20"/>
              </w:rPr>
              <w:t>bservações/Relato sintético 2019</w:t>
            </w:r>
          </w:p>
        </w:tc>
      </w:tr>
      <w:tr w:rsidR="0061344E" w:rsidRPr="00175E49" w:rsidTr="00A53686">
        <w:trPr>
          <w:trHeight w:val="84"/>
        </w:trPr>
        <w:tc>
          <w:tcPr>
            <w:tcW w:w="1134" w:type="dxa"/>
            <w:shd w:val="clear" w:color="auto" w:fill="auto"/>
          </w:tcPr>
          <w:p w:rsidR="0061344E" w:rsidRPr="00175E49" w:rsidRDefault="0061344E" w:rsidP="00A53686">
            <w:pPr>
              <w:spacing w:after="0" w:line="240" w:lineRule="auto"/>
              <w:jc w:val="center"/>
              <w:rPr>
                <w:rFonts w:ascii="Arial" w:eastAsia="Times New Roman" w:hAnsi="Arial" w:cs="Arial"/>
                <w:sz w:val="20"/>
                <w:szCs w:val="20"/>
              </w:rPr>
            </w:pPr>
            <w:r w:rsidRPr="00175E49">
              <w:rPr>
                <w:rFonts w:ascii="Arial" w:eastAsia="Times New Roman" w:hAnsi="Arial" w:cs="Arial"/>
                <w:sz w:val="20"/>
                <w:szCs w:val="20"/>
              </w:rPr>
              <w:t>19</w:t>
            </w:r>
          </w:p>
        </w:tc>
        <w:tc>
          <w:tcPr>
            <w:tcW w:w="5546" w:type="dxa"/>
            <w:shd w:val="clear" w:color="auto" w:fill="auto"/>
          </w:tcPr>
          <w:p w:rsidR="0061344E" w:rsidRPr="00175E49" w:rsidRDefault="0061344E" w:rsidP="00A53686">
            <w:pPr>
              <w:spacing w:after="0" w:line="240" w:lineRule="auto"/>
              <w:jc w:val="both"/>
              <w:rPr>
                <w:rFonts w:ascii="Arial" w:eastAsia="Times New Roman" w:hAnsi="Arial" w:cs="Arial"/>
                <w:sz w:val="20"/>
                <w:szCs w:val="20"/>
              </w:rPr>
            </w:pPr>
            <w:r w:rsidRPr="00175E49">
              <w:rPr>
                <w:rFonts w:ascii="Arial" w:hAnsi="Arial" w:cs="Arial"/>
                <w:sz w:val="20"/>
                <w:szCs w:val="20"/>
              </w:rPr>
              <w:t>Garantir em legislação específica, aprovadas no âmbito do Estado e dos Municípios, condições para a efetivação da gestão democrática, na educação básica e superior públicas que evidencie o compromisso com o acesso, a permanência e o êxito na aprendizagem do estudante do Sistema Estadual de Ensino, no prazo de 1 (um) ano após a aprovação deste Plano.</w:t>
            </w:r>
          </w:p>
        </w:tc>
        <w:tc>
          <w:tcPr>
            <w:tcW w:w="1258" w:type="dxa"/>
            <w:shd w:val="clear" w:color="auto" w:fill="auto"/>
          </w:tcPr>
          <w:p w:rsidR="0061344E" w:rsidRPr="00175E49" w:rsidRDefault="0061344E" w:rsidP="00A53686">
            <w:pPr>
              <w:spacing w:after="0" w:line="240" w:lineRule="auto"/>
              <w:jc w:val="center"/>
              <w:rPr>
                <w:rFonts w:ascii="Arial" w:eastAsia="Times New Roman" w:hAnsi="Arial" w:cs="Arial"/>
                <w:sz w:val="20"/>
                <w:szCs w:val="20"/>
              </w:rPr>
            </w:pPr>
            <w:r w:rsidRPr="00175E49">
              <w:rPr>
                <w:rFonts w:ascii="Arial" w:eastAsia="Times New Roman" w:hAnsi="Arial" w:cs="Arial"/>
                <w:sz w:val="20"/>
                <w:szCs w:val="20"/>
              </w:rPr>
              <w:t>2025</w:t>
            </w:r>
          </w:p>
        </w:tc>
        <w:tc>
          <w:tcPr>
            <w:tcW w:w="5532" w:type="dxa"/>
            <w:shd w:val="clear" w:color="auto" w:fill="auto"/>
          </w:tcPr>
          <w:p w:rsidR="0061344E" w:rsidRPr="00175E49" w:rsidRDefault="0061344E" w:rsidP="00A53686">
            <w:pPr>
              <w:spacing w:after="0" w:line="240" w:lineRule="auto"/>
              <w:jc w:val="both"/>
              <w:rPr>
                <w:rFonts w:ascii="Arial" w:eastAsia="Times New Roman" w:hAnsi="Arial" w:cs="Arial"/>
                <w:sz w:val="20"/>
                <w:szCs w:val="20"/>
              </w:rPr>
            </w:pPr>
            <w:r w:rsidRPr="00175E49">
              <w:rPr>
                <w:rFonts w:ascii="Arial" w:eastAsia="Times New Roman" w:hAnsi="Arial" w:cs="Arial"/>
                <w:sz w:val="20"/>
                <w:szCs w:val="20"/>
              </w:rPr>
              <w:t>- Município possui Conselho Escolar e A.P.P. nas 8 unidades escolares</w:t>
            </w:r>
            <w:r w:rsidR="00932D42" w:rsidRPr="00175E49">
              <w:rPr>
                <w:rFonts w:ascii="Arial" w:eastAsia="Times New Roman" w:hAnsi="Arial" w:cs="Arial"/>
                <w:sz w:val="20"/>
                <w:szCs w:val="20"/>
              </w:rPr>
              <w:t xml:space="preserve"> municipais</w:t>
            </w:r>
            <w:r w:rsidRPr="00175E49">
              <w:rPr>
                <w:rFonts w:ascii="Arial" w:eastAsia="Times New Roman" w:hAnsi="Arial" w:cs="Arial"/>
                <w:sz w:val="20"/>
                <w:szCs w:val="20"/>
              </w:rPr>
              <w:t>;</w:t>
            </w:r>
          </w:p>
          <w:p w:rsidR="00932D42" w:rsidRPr="00175E49" w:rsidRDefault="00932D42" w:rsidP="00A53686">
            <w:pPr>
              <w:spacing w:after="0" w:line="240" w:lineRule="auto"/>
              <w:jc w:val="both"/>
              <w:rPr>
                <w:rFonts w:ascii="Arial" w:eastAsia="Times New Roman" w:hAnsi="Arial" w:cs="Arial"/>
                <w:sz w:val="20"/>
                <w:szCs w:val="20"/>
              </w:rPr>
            </w:pPr>
            <w:r w:rsidRPr="00175E49">
              <w:rPr>
                <w:rFonts w:ascii="Arial" w:eastAsia="Times New Roman" w:hAnsi="Arial" w:cs="Arial"/>
                <w:sz w:val="20"/>
                <w:szCs w:val="20"/>
              </w:rPr>
              <w:t xml:space="preserve">- A unidade escolar estadual possui Conselho Deliberativo; </w:t>
            </w:r>
          </w:p>
          <w:p w:rsidR="0061344E" w:rsidRPr="00175E49" w:rsidRDefault="0061344E" w:rsidP="00A53686">
            <w:pPr>
              <w:spacing w:after="0" w:line="240" w:lineRule="auto"/>
              <w:jc w:val="both"/>
              <w:rPr>
                <w:rFonts w:ascii="Arial" w:eastAsia="Times New Roman" w:hAnsi="Arial" w:cs="Arial"/>
                <w:sz w:val="20"/>
                <w:szCs w:val="20"/>
              </w:rPr>
            </w:pPr>
            <w:r w:rsidRPr="00175E49">
              <w:rPr>
                <w:rFonts w:ascii="Arial" w:eastAsia="Times New Roman" w:hAnsi="Arial" w:cs="Arial"/>
                <w:sz w:val="20"/>
                <w:szCs w:val="20"/>
              </w:rPr>
              <w:t>- Realizada Reun</w:t>
            </w:r>
            <w:r w:rsidR="0098184E" w:rsidRPr="00175E49">
              <w:rPr>
                <w:rFonts w:ascii="Arial" w:eastAsia="Times New Roman" w:hAnsi="Arial" w:cs="Arial"/>
                <w:sz w:val="20"/>
                <w:szCs w:val="20"/>
              </w:rPr>
              <w:t>ião com o Conselho de Educação,</w:t>
            </w:r>
            <w:r w:rsidRPr="00175E49">
              <w:rPr>
                <w:rFonts w:ascii="Arial" w:eastAsia="Times New Roman" w:hAnsi="Arial" w:cs="Arial"/>
                <w:sz w:val="20"/>
                <w:szCs w:val="20"/>
              </w:rPr>
              <w:t xml:space="preserve"> Conselho de Alimentação e do FUNDEB;</w:t>
            </w:r>
          </w:p>
        </w:tc>
      </w:tr>
    </w:tbl>
    <w:p w:rsidR="0061344E" w:rsidRPr="00175E49" w:rsidRDefault="0061344E" w:rsidP="0061344E">
      <w:pPr>
        <w:spacing w:after="0" w:line="240" w:lineRule="auto"/>
        <w:rPr>
          <w:rFonts w:ascii="Arial" w:eastAsia="Times New Roman" w:hAnsi="Arial" w:cs="Arial"/>
          <w:color w:val="FF0000"/>
          <w:sz w:val="20"/>
          <w:szCs w:val="20"/>
        </w:rPr>
      </w:pPr>
    </w:p>
    <w:tbl>
      <w:tblPr>
        <w:tblW w:w="13467" w:type="dxa"/>
        <w:tblInd w:w="80"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1575"/>
        <w:gridCol w:w="835"/>
        <w:gridCol w:w="851"/>
        <w:gridCol w:w="850"/>
        <w:gridCol w:w="851"/>
        <w:gridCol w:w="850"/>
        <w:gridCol w:w="851"/>
        <w:gridCol w:w="850"/>
        <w:gridCol w:w="851"/>
        <w:gridCol w:w="850"/>
        <w:gridCol w:w="851"/>
        <w:gridCol w:w="1701"/>
        <w:gridCol w:w="1701"/>
      </w:tblGrid>
      <w:tr w:rsidR="0061344E" w:rsidRPr="00175E49" w:rsidTr="00A53686">
        <w:trPr>
          <w:trHeight w:val="782"/>
        </w:trPr>
        <w:tc>
          <w:tcPr>
            <w:tcW w:w="1575" w:type="dxa"/>
            <w:tcBorders>
              <w:top w:val="single" w:sz="8" w:space="0" w:color="000000"/>
              <w:left w:val="single" w:sz="8" w:space="0" w:color="000000"/>
              <w:bottom w:val="single" w:sz="8" w:space="0" w:color="000000"/>
              <w:right w:val="single" w:sz="8" w:space="0" w:color="000000"/>
            </w:tcBorders>
            <w:shd w:val="clear" w:color="auto" w:fill="D8D8D8"/>
            <w:tcMar>
              <w:top w:w="100" w:type="dxa"/>
              <w:left w:w="80" w:type="dxa"/>
              <w:bottom w:w="100" w:type="dxa"/>
              <w:right w:w="8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META 19</w:t>
            </w:r>
          </w:p>
        </w:tc>
        <w:tc>
          <w:tcPr>
            <w:tcW w:w="11892" w:type="dxa"/>
            <w:gridSpan w:val="12"/>
            <w:tcBorders>
              <w:top w:val="single" w:sz="8" w:space="0" w:color="000000"/>
              <w:left w:val="nil"/>
              <w:bottom w:val="single" w:sz="8" w:space="0" w:color="000000"/>
              <w:right w:val="single" w:sz="8" w:space="0" w:color="000000"/>
            </w:tcBorders>
            <w:shd w:val="clear" w:color="auto" w:fill="D8D8D8"/>
            <w:tcMar>
              <w:top w:w="100" w:type="dxa"/>
              <w:bottom w:w="100" w:type="dxa"/>
            </w:tcMar>
          </w:tcPr>
          <w:p w:rsidR="0061344E" w:rsidRPr="00175E49" w:rsidRDefault="0061344E" w:rsidP="00A53686">
            <w:pPr>
              <w:spacing w:after="0" w:line="240" w:lineRule="auto"/>
              <w:ind w:left="60"/>
              <w:jc w:val="both"/>
              <w:rPr>
                <w:rFonts w:ascii="Arial" w:eastAsia="Times New Roman" w:hAnsi="Arial" w:cs="Arial"/>
                <w:sz w:val="20"/>
                <w:szCs w:val="20"/>
              </w:rPr>
            </w:pPr>
            <w:r w:rsidRPr="00175E49">
              <w:rPr>
                <w:rFonts w:ascii="Arial" w:hAnsi="Arial" w:cs="Arial"/>
                <w:sz w:val="20"/>
                <w:szCs w:val="20"/>
              </w:rPr>
              <w:t>Garantir em legislação específica, aprovadas no âmbito do Estado e dos Municípios, condições para a efetivação da gestão democrática, na educação básica e superior públicas que evidencie o compromisso com o acesso, a permanência e o êxito na aprendizagem do estudante do Sistema Estadual de Ensino, no prazo de 1 (um) ano após a aprovação deste Plano.</w:t>
            </w:r>
          </w:p>
        </w:tc>
      </w:tr>
      <w:tr w:rsidR="0061344E" w:rsidRPr="00175E49" w:rsidTr="00A53686">
        <w:trPr>
          <w:trHeight w:val="772"/>
        </w:trPr>
        <w:tc>
          <w:tcPr>
            <w:tcW w:w="1575" w:type="dxa"/>
            <w:vMerge w:val="restart"/>
            <w:tcBorders>
              <w:top w:val="nil"/>
              <w:left w:val="single" w:sz="8" w:space="0" w:color="000000"/>
              <w:bottom w:val="single" w:sz="8" w:space="0" w:color="000000"/>
              <w:right w:val="single" w:sz="8" w:space="0" w:color="000000"/>
            </w:tcBorders>
            <w:shd w:val="clear" w:color="auto" w:fill="EFEFEF"/>
            <w:tcMar>
              <w:top w:w="100" w:type="dxa"/>
              <w:left w:w="80" w:type="dxa"/>
              <w:bottom w:w="100" w:type="dxa"/>
              <w:right w:w="8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INDICADOR 19A</w:t>
            </w:r>
          </w:p>
        </w:tc>
        <w:tc>
          <w:tcPr>
            <w:tcW w:w="8490" w:type="dxa"/>
            <w:gridSpan w:val="10"/>
            <w:tcBorders>
              <w:top w:val="nil"/>
              <w:left w:val="nil"/>
              <w:bottom w:val="single" w:sz="8" w:space="0" w:color="000000"/>
              <w:right w:val="single" w:sz="8" w:space="0" w:color="000000"/>
            </w:tcBorders>
            <w:shd w:val="clear" w:color="auto" w:fill="EFEFEF"/>
            <w:tcMar>
              <w:top w:w="100" w:type="dxa"/>
              <w:bottom w:w="100" w:type="dxa"/>
            </w:tcMar>
          </w:tcPr>
          <w:p w:rsidR="0061344E" w:rsidRPr="00175E49" w:rsidRDefault="0061344E" w:rsidP="00A53686">
            <w:pPr>
              <w:spacing w:after="0" w:line="240" w:lineRule="auto"/>
              <w:ind w:left="60"/>
              <w:jc w:val="both"/>
              <w:rPr>
                <w:rFonts w:ascii="Arial" w:eastAsia="Times New Roman" w:hAnsi="Arial" w:cs="Arial"/>
                <w:sz w:val="20"/>
                <w:szCs w:val="20"/>
              </w:rPr>
            </w:pPr>
            <w:r w:rsidRPr="00175E49">
              <w:rPr>
                <w:rFonts w:ascii="Arial" w:hAnsi="Arial" w:cs="Arial"/>
                <w:sz w:val="20"/>
                <w:szCs w:val="20"/>
              </w:rPr>
              <w:t>Número de escolas que possuem Conselho Escolar</w:t>
            </w:r>
          </w:p>
        </w:tc>
        <w:tc>
          <w:tcPr>
            <w:tcW w:w="1701" w:type="dxa"/>
            <w:tcBorders>
              <w:top w:val="nil"/>
              <w:left w:val="nil"/>
              <w:bottom w:val="single" w:sz="8" w:space="0" w:color="000000"/>
              <w:right w:val="single" w:sz="8" w:space="0" w:color="000000"/>
            </w:tcBorders>
            <w:shd w:val="clear" w:color="auto" w:fill="EFEFE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Alcançou indicador?</w:t>
            </w:r>
          </w:p>
          <w:p w:rsidR="0061344E" w:rsidRPr="00175E49" w:rsidRDefault="0061344E" w:rsidP="00A53686">
            <w:pPr>
              <w:spacing w:after="0" w:line="240" w:lineRule="auto"/>
              <w:ind w:left="60"/>
              <w:rPr>
                <w:rFonts w:ascii="Arial" w:eastAsia="Times New Roman" w:hAnsi="Arial" w:cs="Arial"/>
                <w:b/>
                <w:sz w:val="20"/>
                <w:szCs w:val="20"/>
              </w:rPr>
            </w:pPr>
          </w:p>
        </w:tc>
        <w:tc>
          <w:tcPr>
            <w:tcW w:w="1701" w:type="dxa"/>
            <w:tcBorders>
              <w:top w:val="nil"/>
              <w:left w:val="nil"/>
              <w:bottom w:val="single" w:sz="8" w:space="0" w:color="000000"/>
              <w:right w:val="single" w:sz="8" w:space="0" w:color="000000"/>
            </w:tcBorders>
            <w:shd w:val="clear" w:color="auto" w:fill="EFEFE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(Informe aqui o prazo do indicador)</w:t>
            </w:r>
          </w:p>
        </w:tc>
      </w:tr>
      <w:tr w:rsidR="0061344E" w:rsidRPr="00175E49" w:rsidTr="00A53686">
        <w:trPr>
          <w:trHeight w:val="252"/>
        </w:trPr>
        <w:tc>
          <w:tcPr>
            <w:tcW w:w="1575"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61344E" w:rsidRPr="00175E49" w:rsidRDefault="0061344E" w:rsidP="00A53686">
            <w:pPr>
              <w:spacing w:after="0" w:line="240" w:lineRule="auto"/>
              <w:ind w:left="60"/>
              <w:rPr>
                <w:rFonts w:ascii="Arial" w:eastAsia="Times New Roman" w:hAnsi="Arial" w:cs="Arial"/>
                <w:sz w:val="20"/>
                <w:szCs w:val="20"/>
              </w:rPr>
            </w:pPr>
          </w:p>
        </w:tc>
        <w:tc>
          <w:tcPr>
            <w:tcW w:w="835" w:type="dxa"/>
            <w:tcBorders>
              <w:top w:val="nil"/>
              <w:left w:val="nil"/>
              <w:bottom w:val="single" w:sz="8" w:space="0" w:color="000000"/>
              <w:right w:val="single" w:sz="8" w:space="0" w:color="000000"/>
            </w:tcBorders>
            <w:shd w:val="clear" w:color="auto" w:fill="EFEFEF"/>
            <w:tcMar>
              <w:top w:w="100" w:type="dxa"/>
              <w:left w:w="80" w:type="dxa"/>
              <w:bottom w:w="100" w:type="dxa"/>
              <w:right w:w="8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2015</w:t>
            </w:r>
          </w:p>
        </w:tc>
        <w:tc>
          <w:tcPr>
            <w:tcW w:w="851" w:type="dxa"/>
            <w:tcBorders>
              <w:top w:val="nil"/>
              <w:left w:val="nil"/>
              <w:bottom w:val="single" w:sz="8" w:space="0" w:color="000000"/>
              <w:right w:val="single" w:sz="8" w:space="0" w:color="000000"/>
            </w:tcBorders>
            <w:shd w:val="clear" w:color="auto" w:fill="EFEFEF"/>
            <w:tcMar>
              <w:top w:w="100" w:type="dxa"/>
              <w:left w:w="100" w:type="dxa"/>
              <w:bottom w:w="100" w:type="dxa"/>
              <w:right w:w="10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2016</w:t>
            </w:r>
          </w:p>
        </w:tc>
        <w:tc>
          <w:tcPr>
            <w:tcW w:w="850"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2017</w:t>
            </w:r>
          </w:p>
        </w:tc>
        <w:tc>
          <w:tcPr>
            <w:tcW w:w="851"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2018</w:t>
            </w:r>
          </w:p>
        </w:tc>
        <w:tc>
          <w:tcPr>
            <w:tcW w:w="850"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jc w:val="center"/>
              <w:rPr>
                <w:rFonts w:ascii="Arial" w:eastAsia="Times New Roman" w:hAnsi="Arial" w:cs="Arial"/>
                <w:b/>
                <w:sz w:val="20"/>
                <w:szCs w:val="20"/>
              </w:rPr>
            </w:pPr>
            <w:r w:rsidRPr="00175E49">
              <w:rPr>
                <w:rFonts w:ascii="Arial" w:eastAsia="Times New Roman" w:hAnsi="Arial" w:cs="Arial"/>
                <w:b/>
                <w:sz w:val="20"/>
                <w:szCs w:val="20"/>
              </w:rPr>
              <w:t>2019</w:t>
            </w:r>
          </w:p>
        </w:tc>
        <w:tc>
          <w:tcPr>
            <w:tcW w:w="851"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jc w:val="center"/>
              <w:rPr>
                <w:rFonts w:ascii="Arial" w:eastAsia="Times New Roman" w:hAnsi="Arial" w:cs="Arial"/>
                <w:b/>
                <w:sz w:val="20"/>
                <w:szCs w:val="20"/>
              </w:rPr>
            </w:pPr>
            <w:r w:rsidRPr="00175E49">
              <w:rPr>
                <w:rFonts w:ascii="Arial" w:eastAsia="Times New Roman" w:hAnsi="Arial" w:cs="Arial"/>
                <w:b/>
                <w:sz w:val="20"/>
                <w:szCs w:val="20"/>
              </w:rPr>
              <w:t>2020</w:t>
            </w:r>
          </w:p>
        </w:tc>
        <w:tc>
          <w:tcPr>
            <w:tcW w:w="850"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jc w:val="center"/>
              <w:rPr>
                <w:rFonts w:ascii="Arial" w:eastAsia="Times New Roman" w:hAnsi="Arial" w:cs="Arial"/>
                <w:b/>
                <w:sz w:val="20"/>
                <w:szCs w:val="20"/>
              </w:rPr>
            </w:pPr>
            <w:r w:rsidRPr="00175E49">
              <w:rPr>
                <w:rFonts w:ascii="Arial" w:eastAsia="Times New Roman" w:hAnsi="Arial" w:cs="Arial"/>
                <w:b/>
                <w:sz w:val="20"/>
                <w:szCs w:val="20"/>
              </w:rPr>
              <w:t>2021</w:t>
            </w:r>
          </w:p>
        </w:tc>
        <w:tc>
          <w:tcPr>
            <w:tcW w:w="851"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jc w:val="center"/>
              <w:rPr>
                <w:rFonts w:ascii="Arial" w:eastAsia="Times New Roman" w:hAnsi="Arial" w:cs="Arial"/>
                <w:b/>
                <w:sz w:val="20"/>
                <w:szCs w:val="20"/>
              </w:rPr>
            </w:pPr>
            <w:r w:rsidRPr="00175E49">
              <w:rPr>
                <w:rFonts w:ascii="Arial" w:eastAsia="Times New Roman" w:hAnsi="Arial" w:cs="Arial"/>
                <w:b/>
                <w:sz w:val="20"/>
                <w:szCs w:val="20"/>
              </w:rPr>
              <w:t>2022</w:t>
            </w:r>
          </w:p>
        </w:tc>
        <w:tc>
          <w:tcPr>
            <w:tcW w:w="850"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jc w:val="center"/>
              <w:rPr>
                <w:rFonts w:ascii="Arial" w:eastAsia="Times New Roman" w:hAnsi="Arial" w:cs="Arial"/>
                <w:b/>
                <w:sz w:val="20"/>
                <w:szCs w:val="20"/>
              </w:rPr>
            </w:pPr>
            <w:r w:rsidRPr="00175E49">
              <w:rPr>
                <w:rFonts w:ascii="Arial" w:eastAsia="Times New Roman" w:hAnsi="Arial" w:cs="Arial"/>
                <w:b/>
                <w:sz w:val="20"/>
                <w:szCs w:val="20"/>
              </w:rPr>
              <w:t>2023</w:t>
            </w:r>
          </w:p>
        </w:tc>
        <w:tc>
          <w:tcPr>
            <w:tcW w:w="851"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jc w:val="center"/>
              <w:rPr>
                <w:rFonts w:ascii="Arial" w:eastAsia="Times New Roman" w:hAnsi="Arial" w:cs="Arial"/>
                <w:b/>
                <w:sz w:val="20"/>
                <w:szCs w:val="20"/>
              </w:rPr>
            </w:pPr>
            <w:r w:rsidRPr="00175E49">
              <w:rPr>
                <w:rFonts w:ascii="Arial" w:eastAsia="Times New Roman" w:hAnsi="Arial" w:cs="Arial"/>
                <w:b/>
                <w:sz w:val="20"/>
                <w:szCs w:val="20"/>
              </w:rPr>
              <w:t>2024</w:t>
            </w:r>
          </w:p>
        </w:tc>
        <w:tc>
          <w:tcPr>
            <w:tcW w:w="1701"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jc w:val="center"/>
              <w:rPr>
                <w:rFonts w:ascii="Arial" w:eastAsia="Times New Roman" w:hAnsi="Arial" w:cs="Arial"/>
                <w:b/>
                <w:sz w:val="20"/>
                <w:szCs w:val="20"/>
              </w:rPr>
            </w:pPr>
            <w:r w:rsidRPr="00175E49">
              <w:rPr>
                <w:rFonts w:ascii="Arial" w:eastAsia="Times New Roman" w:hAnsi="Arial" w:cs="Arial"/>
                <w:b/>
                <w:sz w:val="20"/>
                <w:szCs w:val="20"/>
              </w:rPr>
              <w:t>2025</w:t>
            </w:r>
          </w:p>
        </w:tc>
        <w:tc>
          <w:tcPr>
            <w:tcW w:w="1701"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2025</w:t>
            </w:r>
          </w:p>
        </w:tc>
      </w:tr>
      <w:tr w:rsidR="0061344E" w:rsidRPr="00175E49" w:rsidTr="00A53686">
        <w:trPr>
          <w:trHeight w:val="229"/>
        </w:trPr>
        <w:tc>
          <w:tcPr>
            <w:tcW w:w="1575"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61344E" w:rsidRPr="00175E49" w:rsidRDefault="0061344E" w:rsidP="00A53686">
            <w:pPr>
              <w:spacing w:after="0" w:line="240" w:lineRule="auto"/>
              <w:ind w:left="62"/>
              <w:rPr>
                <w:rFonts w:ascii="Arial" w:eastAsia="Times New Roman" w:hAnsi="Arial" w:cs="Arial"/>
                <w:sz w:val="20"/>
                <w:szCs w:val="20"/>
              </w:rPr>
            </w:pPr>
            <w:r w:rsidRPr="00175E49">
              <w:rPr>
                <w:rFonts w:ascii="Arial" w:eastAsia="Times New Roman" w:hAnsi="Arial" w:cs="Arial"/>
                <w:sz w:val="20"/>
                <w:szCs w:val="20"/>
              </w:rPr>
              <w:t>Meta prevista</w:t>
            </w:r>
          </w:p>
        </w:tc>
        <w:tc>
          <w:tcPr>
            <w:tcW w:w="835"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rPr>
                <w:rFonts w:ascii="Arial" w:eastAsia="Times New Roman" w:hAnsi="Arial" w:cs="Arial"/>
                <w:sz w:val="20"/>
                <w:szCs w:val="20"/>
              </w:rPr>
            </w:pPr>
            <w:r w:rsidRPr="00175E49">
              <w:rPr>
                <w:rFonts w:ascii="Arial" w:eastAsia="Times New Roman" w:hAnsi="Arial" w:cs="Arial"/>
                <w:sz w:val="20"/>
                <w:szCs w:val="20"/>
              </w:rPr>
              <w:t>100%</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100%</w:t>
            </w: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100%</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100%</w:t>
            </w: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100%</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100%</w:t>
            </w: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100%</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100%</w:t>
            </w: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100%</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100%</w:t>
            </w:r>
          </w:p>
        </w:tc>
        <w:tc>
          <w:tcPr>
            <w:tcW w:w="170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 xml:space="preserve">Sim </w:t>
            </w:r>
          </w:p>
        </w:tc>
        <w:tc>
          <w:tcPr>
            <w:tcW w:w="170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2025</w:t>
            </w:r>
          </w:p>
        </w:tc>
      </w:tr>
      <w:tr w:rsidR="0061344E" w:rsidRPr="00175E49" w:rsidTr="00A53686">
        <w:trPr>
          <w:trHeight w:val="931"/>
        </w:trPr>
        <w:tc>
          <w:tcPr>
            <w:tcW w:w="1575"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61344E" w:rsidRPr="00175E49" w:rsidRDefault="0061344E" w:rsidP="00A53686">
            <w:pPr>
              <w:spacing w:after="0" w:line="240" w:lineRule="auto"/>
              <w:ind w:left="62"/>
              <w:rPr>
                <w:rFonts w:ascii="Arial" w:eastAsia="Times New Roman" w:hAnsi="Arial" w:cs="Arial"/>
                <w:sz w:val="20"/>
                <w:szCs w:val="20"/>
              </w:rPr>
            </w:pPr>
            <w:r w:rsidRPr="00175E49">
              <w:rPr>
                <w:rFonts w:ascii="Arial" w:eastAsia="Times New Roman" w:hAnsi="Arial" w:cs="Arial"/>
                <w:sz w:val="20"/>
                <w:szCs w:val="20"/>
              </w:rPr>
              <w:t>Meta executada no período (dado oficial)</w:t>
            </w:r>
          </w:p>
        </w:tc>
        <w:tc>
          <w:tcPr>
            <w:tcW w:w="835"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932D42"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100%</w:t>
            </w: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932D42" w:rsidP="00A53686">
            <w:pPr>
              <w:spacing w:after="0" w:line="240" w:lineRule="auto"/>
              <w:ind w:left="62"/>
              <w:jc w:val="center"/>
              <w:rPr>
                <w:rFonts w:ascii="Arial" w:eastAsia="Times New Roman" w:hAnsi="Arial" w:cs="Arial"/>
                <w:color w:val="FF0000"/>
                <w:sz w:val="20"/>
                <w:szCs w:val="20"/>
              </w:rPr>
            </w:pPr>
            <w:r w:rsidRPr="00175E49">
              <w:rPr>
                <w:rFonts w:ascii="Arial" w:eastAsia="Times New Roman" w:hAnsi="Arial" w:cs="Arial"/>
                <w:sz w:val="20"/>
                <w:szCs w:val="20"/>
              </w:rPr>
              <w:t>100%</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932D42"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100%</w:t>
            </w: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932D42"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100%</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p>
        </w:tc>
        <w:tc>
          <w:tcPr>
            <w:tcW w:w="170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p>
        </w:tc>
        <w:tc>
          <w:tcPr>
            <w:tcW w:w="170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p>
        </w:tc>
      </w:tr>
      <w:tr w:rsidR="0061344E" w:rsidRPr="00175E49" w:rsidTr="00A53686">
        <w:trPr>
          <w:trHeight w:val="942"/>
        </w:trPr>
        <w:tc>
          <w:tcPr>
            <w:tcW w:w="1575"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61344E" w:rsidRPr="00175E49" w:rsidRDefault="0061344E" w:rsidP="00A53686">
            <w:pPr>
              <w:spacing w:after="0" w:line="240" w:lineRule="auto"/>
              <w:ind w:left="62"/>
              <w:rPr>
                <w:rFonts w:ascii="Arial" w:eastAsia="Times New Roman" w:hAnsi="Arial" w:cs="Arial"/>
                <w:sz w:val="20"/>
                <w:szCs w:val="20"/>
              </w:rPr>
            </w:pPr>
            <w:r w:rsidRPr="00175E49">
              <w:rPr>
                <w:rFonts w:ascii="Arial" w:eastAsia="Times New Roman" w:hAnsi="Arial" w:cs="Arial"/>
                <w:sz w:val="20"/>
                <w:szCs w:val="20"/>
              </w:rPr>
              <w:lastRenderedPageBreak/>
              <w:t xml:space="preserve">Meta executada no período (dado extraoficial) </w:t>
            </w:r>
          </w:p>
        </w:tc>
        <w:tc>
          <w:tcPr>
            <w:tcW w:w="835"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100%</w:t>
            </w: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color w:val="FF0000"/>
                <w:sz w:val="20"/>
                <w:szCs w:val="20"/>
              </w:rPr>
            </w:pPr>
            <w:r w:rsidRPr="00175E49">
              <w:rPr>
                <w:rFonts w:ascii="Arial" w:eastAsia="Times New Roman" w:hAnsi="Arial" w:cs="Arial"/>
                <w:sz w:val="20"/>
                <w:szCs w:val="20"/>
              </w:rPr>
              <w:t>100%</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98184E"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100%</w:t>
            </w: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932D42" w:rsidP="00A53686">
            <w:pPr>
              <w:spacing w:after="0" w:line="240" w:lineRule="auto"/>
              <w:ind w:left="62"/>
              <w:jc w:val="center"/>
              <w:rPr>
                <w:rFonts w:ascii="Arial" w:eastAsia="Times New Roman" w:hAnsi="Arial" w:cs="Arial"/>
                <w:i/>
                <w:sz w:val="20"/>
                <w:szCs w:val="20"/>
              </w:rPr>
            </w:pPr>
            <w:r w:rsidRPr="00175E49">
              <w:rPr>
                <w:rFonts w:ascii="Arial" w:eastAsia="Times New Roman" w:hAnsi="Arial" w:cs="Arial"/>
                <w:sz w:val="20"/>
                <w:szCs w:val="20"/>
              </w:rPr>
              <w:t>100%</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i/>
                <w:sz w:val="20"/>
                <w:szCs w:val="20"/>
              </w:rPr>
            </w:pP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i/>
                <w:sz w:val="20"/>
                <w:szCs w:val="20"/>
              </w:rPr>
            </w:pP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i/>
                <w:sz w:val="20"/>
                <w:szCs w:val="20"/>
              </w:rPr>
            </w:pP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i/>
                <w:sz w:val="20"/>
                <w:szCs w:val="20"/>
              </w:rPr>
            </w:pP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i/>
                <w:sz w:val="20"/>
                <w:szCs w:val="20"/>
              </w:rPr>
            </w:pPr>
          </w:p>
        </w:tc>
        <w:tc>
          <w:tcPr>
            <w:tcW w:w="170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i/>
                <w:sz w:val="20"/>
                <w:szCs w:val="20"/>
              </w:rPr>
            </w:pPr>
          </w:p>
        </w:tc>
        <w:tc>
          <w:tcPr>
            <w:tcW w:w="170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i/>
                <w:sz w:val="20"/>
                <w:szCs w:val="20"/>
              </w:rPr>
            </w:pPr>
          </w:p>
        </w:tc>
      </w:tr>
      <w:tr w:rsidR="0061344E" w:rsidRPr="00175E49" w:rsidTr="00A53686">
        <w:trPr>
          <w:trHeight w:val="944"/>
        </w:trPr>
        <w:tc>
          <w:tcPr>
            <w:tcW w:w="1575" w:type="dxa"/>
            <w:vMerge w:val="restart"/>
            <w:tcBorders>
              <w:top w:val="nil"/>
              <w:left w:val="single" w:sz="8" w:space="0" w:color="000000"/>
              <w:bottom w:val="single" w:sz="8" w:space="0" w:color="000000"/>
              <w:right w:val="single" w:sz="8" w:space="0" w:color="000000"/>
            </w:tcBorders>
            <w:shd w:val="clear" w:color="auto" w:fill="EFEFEF"/>
            <w:tcMar>
              <w:top w:w="100" w:type="dxa"/>
              <w:left w:w="80" w:type="dxa"/>
              <w:bottom w:w="100" w:type="dxa"/>
              <w:right w:w="8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INDICADOR 19B</w:t>
            </w:r>
          </w:p>
        </w:tc>
        <w:tc>
          <w:tcPr>
            <w:tcW w:w="7639" w:type="dxa"/>
            <w:gridSpan w:val="9"/>
            <w:tcBorders>
              <w:top w:val="nil"/>
              <w:left w:val="nil"/>
              <w:bottom w:val="single" w:sz="8" w:space="0" w:color="000000"/>
              <w:right w:val="single" w:sz="8" w:space="0" w:color="000000"/>
            </w:tcBorders>
            <w:shd w:val="clear" w:color="auto" w:fill="EFEFEF"/>
            <w:tcMar>
              <w:top w:w="100" w:type="dxa"/>
              <w:bottom w:w="100" w:type="dxa"/>
            </w:tcMar>
          </w:tcPr>
          <w:p w:rsidR="0061344E" w:rsidRPr="00175E49" w:rsidRDefault="0061344E" w:rsidP="00A53686">
            <w:pPr>
              <w:spacing w:after="0" w:line="240" w:lineRule="auto"/>
              <w:ind w:left="60"/>
              <w:jc w:val="both"/>
              <w:rPr>
                <w:rFonts w:ascii="Arial" w:eastAsia="Times New Roman" w:hAnsi="Arial" w:cs="Arial"/>
                <w:i/>
                <w:sz w:val="20"/>
                <w:szCs w:val="20"/>
              </w:rPr>
            </w:pPr>
            <w:r w:rsidRPr="00175E49">
              <w:rPr>
                <w:rFonts w:ascii="Arial" w:hAnsi="Arial" w:cs="Arial"/>
                <w:sz w:val="20"/>
                <w:szCs w:val="20"/>
              </w:rPr>
              <w:t>Número de escolas que possuem APP – Associação de Pais e Professores</w:t>
            </w:r>
          </w:p>
        </w:tc>
        <w:tc>
          <w:tcPr>
            <w:tcW w:w="851" w:type="dxa"/>
            <w:tcBorders>
              <w:top w:val="nil"/>
              <w:left w:val="nil"/>
              <w:bottom w:val="single" w:sz="8" w:space="0" w:color="000000"/>
              <w:right w:val="single" w:sz="8" w:space="0" w:color="000000"/>
            </w:tcBorders>
            <w:shd w:val="clear" w:color="auto" w:fill="EFEFEF"/>
            <w:tcMar>
              <w:top w:w="100" w:type="dxa"/>
              <w:bottom w:w="100" w:type="dxa"/>
            </w:tcMar>
          </w:tcPr>
          <w:p w:rsidR="0061344E" w:rsidRPr="00175E49" w:rsidRDefault="0061344E" w:rsidP="00A53686">
            <w:pPr>
              <w:spacing w:after="0" w:line="240" w:lineRule="auto"/>
              <w:ind w:left="60"/>
              <w:jc w:val="right"/>
              <w:rPr>
                <w:rFonts w:ascii="Arial" w:eastAsia="Times New Roman" w:hAnsi="Arial" w:cs="Arial"/>
                <w:sz w:val="20"/>
                <w:szCs w:val="20"/>
              </w:rPr>
            </w:pPr>
            <w:r w:rsidRPr="00175E49">
              <w:rPr>
                <w:rFonts w:ascii="Arial" w:eastAsia="Times New Roman" w:hAnsi="Arial" w:cs="Arial"/>
                <w:sz w:val="20"/>
                <w:szCs w:val="20"/>
              </w:rPr>
              <w:t>Prazo:</w:t>
            </w:r>
          </w:p>
        </w:tc>
        <w:tc>
          <w:tcPr>
            <w:tcW w:w="1701" w:type="dxa"/>
            <w:tcBorders>
              <w:top w:val="nil"/>
              <w:left w:val="nil"/>
              <w:bottom w:val="single" w:sz="8" w:space="0" w:color="000000"/>
              <w:right w:val="single" w:sz="8" w:space="0" w:color="000000"/>
            </w:tcBorders>
            <w:shd w:val="clear" w:color="auto" w:fill="EFEFE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sz w:val="20"/>
                <w:szCs w:val="20"/>
              </w:rPr>
              <w:t>Alcançou indicador? Final da vigência do PME.</w:t>
            </w:r>
          </w:p>
        </w:tc>
        <w:tc>
          <w:tcPr>
            <w:tcW w:w="1701" w:type="dxa"/>
            <w:tcBorders>
              <w:top w:val="nil"/>
              <w:left w:val="nil"/>
              <w:bottom w:val="single" w:sz="8" w:space="0" w:color="000000"/>
              <w:right w:val="single" w:sz="8" w:space="0" w:color="000000"/>
            </w:tcBorders>
            <w:shd w:val="clear" w:color="auto" w:fill="EFEFE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(Informe aqui o prazo do indicador)</w:t>
            </w:r>
          </w:p>
        </w:tc>
      </w:tr>
      <w:tr w:rsidR="0061344E" w:rsidRPr="00175E49" w:rsidTr="00A53686">
        <w:trPr>
          <w:trHeight w:val="236"/>
        </w:trPr>
        <w:tc>
          <w:tcPr>
            <w:tcW w:w="1575"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61344E" w:rsidRPr="00175E49" w:rsidRDefault="0061344E" w:rsidP="00A53686">
            <w:pPr>
              <w:spacing w:after="0" w:line="240" w:lineRule="auto"/>
              <w:ind w:left="60"/>
              <w:rPr>
                <w:rFonts w:ascii="Arial" w:eastAsia="Times New Roman" w:hAnsi="Arial" w:cs="Arial"/>
                <w:sz w:val="20"/>
                <w:szCs w:val="20"/>
              </w:rPr>
            </w:pPr>
          </w:p>
        </w:tc>
        <w:tc>
          <w:tcPr>
            <w:tcW w:w="835" w:type="dxa"/>
            <w:tcBorders>
              <w:top w:val="nil"/>
              <w:left w:val="nil"/>
              <w:bottom w:val="single" w:sz="8" w:space="0" w:color="000000"/>
              <w:right w:val="single" w:sz="8" w:space="0" w:color="000000"/>
            </w:tcBorders>
            <w:shd w:val="clear" w:color="auto" w:fill="EFEFEF"/>
            <w:tcMar>
              <w:top w:w="100" w:type="dxa"/>
              <w:left w:w="80" w:type="dxa"/>
              <w:bottom w:w="100" w:type="dxa"/>
              <w:right w:w="8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2015</w:t>
            </w:r>
          </w:p>
        </w:tc>
        <w:tc>
          <w:tcPr>
            <w:tcW w:w="851" w:type="dxa"/>
            <w:tcBorders>
              <w:top w:val="nil"/>
              <w:left w:val="nil"/>
              <w:bottom w:val="single" w:sz="8" w:space="0" w:color="000000"/>
              <w:right w:val="single" w:sz="8" w:space="0" w:color="000000"/>
            </w:tcBorders>
            <w:shd w:val="clear" w:color="auto" w:fill="EFEFEF"/>
            <w:tcMar>
              <w:top w:w="100" w:type="dxa"/>
              <w:left w:w="100" w:type="dxa"/>
              <w:bottom w:w="100" w:type="dxa"/>
              <w:right w:w="10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2016</w:t>
            </w:r>
          </w:p>
        </w:tc>
        <w:tc>
          <w:tcPr>
            <w:tcW w:w="850"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2017</w:t>
            </w:r>
          </w:p>
        </w:tc>
        <w:tc>
          <w:tcPr>
            <w:tcW w:w="851"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2018</w:t>
            </w:r>
          </w:p>
        </w:tc>
        <w:tc>
          <w:tcPr>
            <w:tcW w:w="850"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2019</w:t>
            </w:r>
          </w:p>
        </w:tc>
        <w:tc>
          <w:tcPr>
            <w:tcW w:w="851"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2020</w:t>
            </w:r>
          </w:p>
        </w:tc>
        <w:tc>
          <w:tcPr>
            <w:tcW w:w="850"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2021</w:t>
            </w:r>
          </w:p>
        </w:tc>
        <w:tc>
          <w:tcPr>
            <w:tcW w:w="851"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2022</w:t>
            </w:r>
          </w:p>
        </w:tc>
        <w:tc>
          <w:tcPr>
            <w:tcW w:w="850"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2023</w:t>
            </w:r>
          </w:p>
        </w:tc>
        <w:tc>
          <w:tcPr>
            <w:tcW w:w="851"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2024</w:t>
            </w:r>
          </w:p>
        </w:tc>
        <w:tc>
          <w:tcPr>
            <w:tcW w:w="1701"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2025</w:t>
            </w:r>
          </w:p>
        </w:tc>
        <w:tc>
          <w:tcPr>
            <w:tcW w:w="1701"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2025</w:t>
            </w:r>
          </w:p>
        </w:tc>
      </w:tr>
      <w:tr w:rsidR="0061344E" w:rsidRPr="00175E49" w:rsidTr="00A53686">
        <w:trPr>
          <w:trHeight w:val="227"/>
        </w:trPr>
        <w:tc>
          <w:tcPr>
            <w:tcW w:w="1575"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61344E" w:rsidRPr="00175E49" w:rsidRDefault="0061344E" w:rsidP="00A53686">
            <w:pPr>
              <w:spacing w:after="0" w:line="240" w:lineRule="auto"/>
              <w:ind w:left="60"/>
              <w:rPr>
                <w:rFonts w:ascii="Arial" w:eastAsia="Times New Roman" w:hAnsi="Arial" w:cs="Arial"/>
                <w:sz w:val="20"/>
                <w:szCs w:val="20"/>
              </w:rPr>
            </w:pPr>
            <w:r w:rsidRPr="00175E49">
              <w:rPr>
                <w:rFonts w:ascii="Arial" w:eastAsia="Times New Roman" w:hAnsi="Arial" w:cs="Arial"/>
                <w:sz w:val="20"/>
                <w:szCs w:val="20"/>
              </w:rPr>
              <w:t>Meta prevista</w:t>
            </w:r>
          </w:p>
        </w:tc>
        <w:tc>
          <w:tcPr>
            <w:tcW w:w="835"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100%</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100%</w:t>
            </w: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100%</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100%</w:t>
            </w: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100%</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100%</w:t>
            </w: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100%</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100%</w:t>
            </w: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100%</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100%</w:t>
            </w:r>
          </w:p>
        </w:tc>
        <w:tc>
          <w:tcPr>
            <w:tcW w:w="170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 xml:space="preserve">Sim </w:t>
            </w:r>
          </w:p>
        </w:tc>
        <w:tc>
          <w:tcPr>
            <w:tcW w:w="170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rPr>
                <w:rFonts w:ascii="Arial" w:eastAsia="Times New Roman" w:hAnsi="Arial" w:cs="Arial"/>
                <w:sz w:val="20"/>
                <w:szCs w:val="20"/>
              </w:rPr>
            </w:pPr>
            <w:r w:rsidRPr="00175E49">
              <w:rPr>
                <w:rFonts w:ascii="Arial" w:eastAsia="Times New Roman" w:hAnsi="Arial" w:cs="Arial"/>
                <w:sz w:val="20"/>
                <w:szCs w:val="20"/>
              </w:rPr>
              <w:t>2025</w:t>
            </w:r>
          </w:p>
        </w:tc>
      </w:tr>
      <w:tr w:rsidR="0061344E" w:rsidRPr="00175E49" w:rsidTr="00A53686">
        <w:trPr>
          <w:trHeight w:val="914"/>
        </w:trPr>
        <w:tc>
          <w:tcPr>
            <w:tcW w:w="1575"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61344E" w:rsidRPr="00175E49" w:rsidRDefault="0061344E" w:rsidP="00A53686">
            <w:pPr>
              <w:spacing w:after="0" w:line="240" w:lineRule="auto"/>
              <w:ind w:left="60"/>
              <w:rPr>
                <w:rFonts w:ascii="Arial" w:eastAsia="Times New Roman" w:hAnsi="Arial" w:cs="Arial"/>
                <w:sz w:val="20"/>
                <w:szCs w:val="20"/>
              </w:rPr>
            </w:pPr>
            <w:r w:rsidRPr="00175E49">
              <w:rPr>
                <w:rFonts w:ascii="Arial" w:eastAsia="Times New Roman" w:hAnsi="Arial" w:cs="Arial"/>
                <w:sz w:val="20"/>
                <w:szCs w:val="20"/>
              </w:rPr>
              <w:t>Meta executada no período (dado oficial)</w:t>
            </w:r>
          </w:p>
        </w:tc>
        <w:tc>
          <w:tcPr>
            <w:tcW w:w="835"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rPr>
                <w:rFonts w:ascii="Arial" w:eastAsia="Times New Roman" w:hAnsi="Arial" w:cs="Arial"/>
                <w:sz w:val="20"/>
                <w:szCs w:val="20"/>
              </w:rPr>
            </w:pP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932D42"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100%</w:t>
            </w: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color w:val="FF0000"/>
                <w:sz w:val="20"/>
                <w:szCs w:val="20"/>
              </w:rPr>
            </w:pPr>
            <w:r w:rsidRPr="00175E49">
              <w:rPr>
                <w:rFonts w:ascii="Arial" w:eastAsia="Times New Roman" w:hAnsi="Arial" w:cs="Arial"/>
                <w:sz w:val="20"/>
                <w:szCs w:val="20"/>
              </w:rPr>
              <w:t xml:space="preserve"> </w:t>
            </w:r>
            <w:r w:rsidR="00932D42" w:rsidRPr="00175E49">
              <w:rPr>
                <w:rFonts w:ascii="Arial" w:eastAsia="Times New Roman" w:hAnsi="Arial" w:cs="Arial"/>
                <w:sz w:val="20"/>
                <w:szCs w:val="20"/>
              </w:rPr>
              <w:t>100%</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932D42"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100%</w:t>
            </w: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932D42"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100%</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c>
          <w:tcPr>
            <w:tcW w:w="170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c>
          <w:tcPr>
            <w:tcW w:w="170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r>
      <w:tr w:rsidR="0061344E" w:rsidRPr="00175E49" w:rsidTr="00A53686">
        <w:trPr>
          <w:trHeight w:val="945"/>
        </w:trPr>
        <w:tc>
          <w:tcPr>
            <w:tcW w:w="1575"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61344E" w:rsidRPr="00175E49" w:rsidRDefault="0061344E" w:rsidP="00A53686">
            <w:pPr>
              <w:spacing w:after="0" w:line="240" w:lineRule="auto"/>
              <w:ind w:left="60"/>
              <w:rPr>
                <w:rFonts w:ascii="Arial" w:eastAsia="Times New Roman" w:hAnsi="Arial" w:cs="Arial"/>
                <w:sz w:val="20"/>
                <w:szCs w:val="20"/>
              </w:rPr>
            </w:pPr>
            <w:r w:rsidRPr="00175E49">
              <w:rPr>
                <w:rFonts w:ascii="Arial" w:eastAsia="Times New Roman" w:hAnsi="Arial" w:cs="Arial"/>
                <w:sz w:val="20"/>
                <w:szCs w:val="20"/>
              </w:rPr>
              <w:t>Meta executada no período (dado extraoficial)</w:t>
            </w:r>
          </w:p>
        </w:tc>
        <w:tc>
          <w:tcPr>
            <w:tcW w:w="835"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100%</w:t>
            </w: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color w:val="FF0000"/>
                <w:sz w:val="20"/>
                <w:szCs w:val="20"/>
              </w:rPr>
            </w:pPr>
            <w:r w:rsidRPr="00175E49">
              <w:rPr>
                <w:rFonts w:ascii="Arial" w:eastAsia="Times New Roman" w:hAnsi="Arial" w:cs="Arial"/>
                <w:sz w:val="20"/>
                <w:szCs w:val="20"/>
              </w:rPr>
              <w:t>100%</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9818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100%</w:t>
            </w: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932D42"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100%</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c>
          <w:tcPr>
            <w:tcW w:w="170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c>
          <w:tcPr>
            <w:tcW w:w="170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r>
    </w:tbl>
    <w:p w:rsidR="0061344E" w:rsidRPr="00175E49" w:rsidRDefault="0061344E" w:rsidP="0061344E">
      <w:pPr>
        <w:spacing w:after="0" w:line="240" w:lineRule="auto"/>
        <w:rPr>
          <w:rFonts w:ascii="Arial" w:eastAsia="Times New Roman" w:hAnsi="Arial" w:cs="Arial"/>
          <w:color w:val="FF0000"/>
          <w:sz w:val="20"/>
          <w:szCs w:val="20"/>
        </w:rPr>
      </w:pPr>
    </w:p>
    <w:tbl>
      <w:tblPr>
        <w:tblW w:w="13467"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00" w:type="dxa"/>
          <w:bottom w:w="100" w:type="dxa"/>
          <w:right w:w="100" w:type="dxa"/>
        </w:tblCellMar>
        <w:tblLook w:val="0600" w:firstRow="0" w:lastRow="0" w:firstColumn="0" w:lastColumn="0" w:noHBand="1" w:noVBand="1"/>
      </w:tblPr>
      <w:tblGrid>
        <w:gridCol w:w="3990"/>
        <w:gridCol w:w="972"/>
        <w:gridCol w:w="1984"/>
        <w:gridCol w:w="1559"/>
        <w:gridCol w:w="1560"/>
        <w:gridCol w:w="3402"/>
      </w:tblGrid>
      <w:tr w:rsidR="0061344E" w:rsidRPr="00175E49" w:rsidTr="00A53686">
        <w:trPr>
          <w:trHeight w:val="807"/>
        </w:trPr>
        <w:tc>
          <w:tcPr>
            <w:tcW w:w="3990" w:type="dxa"/>
            <w:shd w:val="clear" w:color="auto" w:fill="D9D9D9"/>
            <w:tcMar>
              <w:top w:w="100" w:type="dxa"/>
              <w:left w:w="80" w:type="dxa"/>
              <w:bottom w:w="100" w:type="dxa"/>
              <w:right w:w="8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Meta 19</w:t>
            </w:r>
          </w:p>
        </w:tc>
        <w:tc>
          <w:tcPr>
            <w:tcW w:w="9477" w:type="dxa"/>
            <w:gridSpan w:val="5"/>
            <w:shd w:val="clear" w:color="auto" w:fill="D9D9D9"/>
            <w:tcMar>
              <w:top w:w="100" w:type="dxa"/>
              <w:bottom w:w="100" w:type="dxa"/>
            </w:tcMar>
          </w:tcPr>
          <w:p w:rsidR="0061344E" w:rsidRPr="00175E49" w:rsidRDefault="0061344E" w:rsidP="00A53686">
            <w:pPr>
              <w:spacing w:after="0" w:line="240" w:lineRule="auto"/>
              <w:ind w:left="60"/>
              <w:jc w:val="both"/>
              <w:rPr>
                <w:rFonts w:ascii="Arial" w:eastAsia="Times New Roman" w:hAnsi="Arial" w:cs="Arial"/>
                <w:i/>
                <w:sz w:val="20"/>
                <w:szCs w:val="20"/>
              </w:rPr>
            </w:pPr>
            <w:r w:rsidRPr="00175E49">
              <w:rPr>
                <w:rFonts w:ascii="Arial" w:hAnsi="Arial" w:cs="Arial"/>
                <w:sz w:val="20"/>
                <w:szCs w:val="20"/>
              </w:rPr>
              <w:t>Garantir em legislação específica, aprovadas no âmbito do Estado e dos Municípios, condições para a efetivação da gestão democrática, na educação básica e superior públicas que evidencie o compromisso com o acesso, a permanência e o êxito na aprendizagem do estudante do Sistema Estadual de Ensino, no prazo de 1 (um) ano após a aprovação deste Plano.</w:t>
            </w:r>
          </w:p>
        </w:tc>
      </w:tr>
      <w:tr w:rsidR="0061344E" w:rsidRPr="00175E49" w:rsidTr="00A53686">
        <w:trPr>
          <w:trHeight w:val="519"/>
        </w:trPr>
        <w:tc>
          <w:tcPr>
            <w:tcW w:w="3990" w:type="dxa"/>
            <w:shd w:val="clear" w:color="auto" w:fill="FFFFFF"/>
            <w:tcMar>
              <w:top w:w="100" w:type="dxa"/>
              <w:left w:w="80" w:type="dxa"/>
              <w:bottom w:w="100" w:type="dxa"/>
              <w:right w:w="8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Estratégias (da meta acima indicada)</w:t>
            </w:r>
          </w:p>
        </w:tc>
        <w:tc>
          <w:tcPr>
            <w:tcW w:w="972"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Prazo</w:t>
            </w:r>
          </w:p>
        </w:tc>
        <w:tc>
          <w:tcPr>
            <w:tcW w:w="1984"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Previsões Orçamentárias</w:t>
            </w:r>
          </w:p>
        </w:tc>
        <w:tc>
          <w:tcPr>
            <w:tcW w:w="1559"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Status</w:t>
            </w:r>
          </w:p>
        </w:tc>
        <w:tc>
          <w:tcPr>
            <w:tcW w:w="1560"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Alcançou Estratégia?</w:t>
            </w:r>
          </w:p>
        </w:tc>
        <w:tc>
          <w:tcPr>
            <w:tcW w:w="3402"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Observações</w:t>
            </w:r>
          </w:p>
        </w:tc>
      </w:tr>
      <w:tr w:rsidR="0061344E" w:rsidRPr="00175E49" w:rsidTr="00A53686">
        <w:trPr>
          <w:trHeight w:val="519"/>
        </w:trPr>
        <w:tc>
          <w:tcPr>
            <w:tcW w:w="3990" w:type="dxa"/>
            <w:shd w:val="clear" w:color="auto" w:fill="FFFFFF"/>
            <w:tcMar>
              <w:top w:w="100" w:type="dxa"/>
              <w:left w:w="80" w:type="dxa"/>
              <w:bottom w:w="100" w:type="dxa"/>
              <w:right w:w="80" w:type="dxa"/>
            </w:tcMar>
          </w:tcPr>
          <w:p w:rsidR="0061344E" w:rsidRPr="00175E49" w:rsidRDefault="0061344E" w:rsidP="00A53686">
            <w:pPr>
              <w:pStyle w:val="Default"/>
              <w:contextualSpacing/>
              <w:jc w:val="both"/>
              <w:rPr>
                <w:rFonts w:ascii="Arial" w:hAnsi="Arial" w:cs="Arial"/>
                <w:sz w:val="20"/>
                <w:szCs w:val="20"/>
              </w:rPr>
            </w:pPr>
            <w:r w:rsidRPr="00175E49">
              <w:rPr>
                <w:rFonts w:ascii="Arial" w:hAnsi="Arial" w:cs="Arial"/>
                <w:sz w:val="20"/>
                <w:szCs w:val="20"/>
              </w:rPr>
              <w:t xml:space="preserve">19.5 - Estimular, em todas as redes de educação básica, a aprovação de leis </w:t>
            </w:r>
            <w:r w:rsidRPr="00175E49">
              <w:rPr>
                <w:rFonts w:ascii="Arial" w:hAnsi="Arial" w:cs="Arial"/>
                <w:sz w:val="20"/>
                <w:szCs w:val="20"/>
              </w:rPr>
              <w:lastRenderedPageBreak/>
              <w:t>municipais de criação de conselhos escolares;</w:t>
            </w:r>
          </w:p>
        </w:tc>
        <w:tc>
          <w:tcPr>
            <w:tcW w:w="972"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lastRenderedPageBreak/>
              <w:t>2017</w:t>
            </w:r>
          </w:p>
        </w:tc>
        <w:tc>
          <w:tcPr>
            <w:tcW w:w="1984" w:type="dxa"/>
            <w:shd w:val="clear" w:color="auto" w:fill="FFFFFF"/>
            <w:tcMar>
              <w:top w:w="100" w:type="dxa"/>
              <w:bottom w:w="100" w:type="dxa"/>
            </w:tcMar>
          </w:tcPr>
          <w:p w:rsidR="0061344E" w:rsidRPr="00175E49" w:rsidRDefault="0061344E" w:rsidP="00A53686">
            <w:pPr>
              <w:spacing w:after="0" w:line="240" w:lineRule="auto"/>
              <w:ind w:left="60"/>
              <w:jc w:val="both"/>
              <w:rPr>
                <w:rFonts w:ascii="Arial" w:eastAsia="Times New Roman" w:hAnsi="Arial" w:cs="Arial"/>
                <w:sz w:val="20"/>
                <w:szCs w:val="20"/>
              </w:rPr>
            </w:pPr>
          </w:p>
        </w:tc>
        <w:tc>
          <w:tcPr>
            <w:tcW w:w="1559" w:type="dxa"/>
            <w:shd w:val="clear" w:color="auto" w:fill="FFFFFF"/>
            <w:tcMar>
              <w:top w:w="100" w:type="dxa"/>
              <w:bottom w:w="100" w:type="dxa"/>
            </w:tcMar>
          </w:tcPr>
          <w:p w:rsidR="0061344E" w:rsidRPr="00175E49" w:rsidRDefault="0061344E" w:rsidP="00A53686">
            <w:pPr>
              <w:spacing w:after="0" w:line="240" w:lineRule="auto"/>
              <w:ind w:left="60"/>
              <w:jc w:val="both"/>
              <w:rPr>
                <w:rFonts w:ascii="Arial" w:eastAsia="Times New Roman" w:hAnsi="Arial" w:cs="Arial"/>
                <w:sz w:val="20"/>
                <w:szCs w:val="20"/>
              </w:rPr>
            </w:pPr>
            <w:r w:rsidRPr="00175E49">
              <w:rPr>
                <w:rFonts w:ascii="Arial" w:eastAsia="Times New Roman" w:hAnsi="Arial" w:cs="Arial"/>
                <w:sz w:val="20"/>
                <w:szCs w:val="20"/>
              </w:rPr>
              <w:t xml:space="preserve">Concluída </w:t>
            </w:r>
          </w:p>
        </w:tc>
        <w:tc>
          <w:tcPr>
            <w:tcW w:w="1560" w:type="dxa"/>
            <w:shd w:val="clear" w:color="auto" w:fill="FFFFFF"/>
            <w:tcMar>
              <w:top w:w="100" w:type="dxa"/>
              <w:bottom w:w="100" w:type="dxa"/>
            </w:tcMar>
          </w:tcPr>
          <w:p w:rsidR="0061344E" w:rsidRPr="00175E49" w:rsidRDefault="0061344E" w:rsidP="00932D42">
            <w:pPr>
              <w:spacing w:after="0" w:line="240" w:lineRule="auto"/>
              <w:jc w:val="center"/>
              <w:rPr>
                <w:rFonts w:ascii="Arial" w:eastAsia="Times New Roman" w:hAnsi="Arial" w:cs="Arial"/>
                <w:sz w:val="20"/>
                <w:szCs w:val="20"/>
              </w:rPr>
            </w:pPr>
            <w:r w:rsidRPr="00175E49">
              <w:rPr>
                <w:rFonts w:ascii="Arial" w:eastAsia="Times New Roman" w:hAnsi="Arial" w:cs="Arial"/>
                <w:sz w:val="20"/>
                <w:szCs w:val="20"/>
              </w:rPr>
              <w:t>Sim</w:t>
            </w:r>
          </w:p>
        </w:tc>
        <w:tc>
          <w:tcPr>
            <w:tcW w:w="3402" w:type="dxa"/>
            <w:shd w:val="clear" w:color="auto" w:fill="FFFFFF"/>
            <w:tcMar>
              <w:top w:w="100" w:type="dxa"/>
              <w:bottom w:w="100" w:type="dxa"/>
            </w:tcMar>
          </w:tcPr>
          <w:p w:rsidR="0061344E" w:rsidRPr="00175E49" w:rsidRDefault="0061344E" w:rsidP="00A53686">
            <w:pPr>
              <w:spacing w:after="0" w:line="240" w:lineRule="auto"/>
              <w:ind w:left="60"/>
              <w:jc w:val="both"/>
              <w:rPr>
                <w:rFonts w:ascii="Arial" w:eastAsia="Times New Roman" w:hAnsi="Arial" w:cs="Arial"/>
                <w:sz w:val="20"/>
                <w:szCs w:val="20"/>
              </w:rPr>
            </w:pPr>
            <w:r w:rsidRPr="00175E49">
              <w:rPr>
                <w:rFonts w:ascii="Arial" w:eastAsia="Times New Roman" w:hAnsi="Arial" w:cs="Arial"/>
                <w:sz w:val="20"/>
                <w:szCs w:val="20"/>
              </w:rPr>
              <w:t xml:space="preserve">- Lei de criação dos Conselhos Escolares de Educação / Lei nº </w:t>
            </w:r>
            <w:r w:rsidRPr="00175E49">
              <w:rPr>
                <w:rFonts w:ascii="Arial" w:eastAsia="Times New Roman" w:hAnsi="Arial" w:cs="Arial"/>
                <w:sz w:val="20"/>
                <w:szCs w:val="20"/>
              </w:rPr>
              <w:lastRenderedPageBreak/>
              <w:t>1.072/2014 de 24 de dezembro de 2014 e Lei Complementar nº 1.080/2015 de 26 de março de 2015.</w:t>
            </w:r>
          </w:p>
        </w:tc>
      </w:tr>
      <w:tr w:rsidR="0061344E" w:rsidRPr="00175E49" w:rsidTr="00A53686">
        <w:trPr>
          <w:trHeight w:val="519"/>
        </w:trPr>
        <w:tc>
          <w:tcPr>
            <w:tcW w:w="3990" w:type="dxa"/>
            <w:shd w:val="clear" w:color="auto" w:fill="FFFFFF"/>
            <w:tcMar>
              <w:top w:w="100" w:type="dxa"/>
              <w:left w:w="80" w:type="dxa"/>
              <w:bottom w:w="100" w:type="dxa"/>
              <w:right w:w="80" w:type="dxa"/>
            </w:tcMar>
          </w:tcPr>
          <w:p w:rsidR="0061344E" w:rsidRPr="00175E49" w:rsidRDefault="0061344E" w:rsidP="00A53686">
            <w:pPr>
              <w:pStyle w:val="Default"/>
              <w:contextualSpacing/>
              <w:jc w:val="both"/>
              <w:rPr>
                <w:rFonts w:ascii="Arial" w:hAnsi="Arial" w:cs="Arial"/>
                <w:sz w:val="20"/>
                <w:szCs w:val="20"/>
              </w:rPr>
            </w:pPr>
            <w:r w:rsidRPr="00175E49">
              <w:rPr>
                <w:rFonts w:ascii="Arial" w:hAnsi="Arial" w:cs="Arial"/>
                <w:sz w:val="20"/>
                <w:szCs w:val="20"/>
              </w:rPr>
              <w:lastRenderedPageBreak/>
              <w:t>19.9 – Criar os conselhos escolares de educação, conforme Lei nº 1.072 de 24 de dezembro de 2014 e Lei Complementar nº 1.080 de 26 de março de 2015;</w:t>
            </w:r>
          </w:p>
        </w:tc>
        <w:tc>
          <w:tcPr>
            <w:tcW w:w="972" w:type="dxa"/>
            <w:shd w:val="clear" w:color="auto" w:fill="FFFFFF"/>
            <w:tcMar>
              <w:top w:w="100" w:type="dxa"/>
              <w:bottom w:w="100" w:type="dxa"/>
            </w:tcMar>
          </w:tcPr>
          <w:p w:rsidR="0061344E" w:rsidRPr="00175E49" w:rsidRDefault="0061344E" w:rsidP="00A53686">
            <w:pPr>
              <w:spacing w:after="0" w:line="240" w:lineRule="auto"/>
              <w:ind w:left="60"/>
              <w:jc w:val="both"/>
              <w:rPr>
                <w:rFonts w:ascii="Arial" w:eastAsia="Times New Roman" w:hAnsi="Arial" w:cs="Arial"/>
                <w:sz w:val="20"/>
                <w:szCs w:val="20"/>
              </w:rPr>
            </w:pPr>
            <w:r w:rsidRPr="00175E49">
              <w:rPr>
                <w:rFonts w:ascii="Arial" w:eastAsia="Times New Roman" w:hAnsi="Arial" w:cs="Arial"/>
                <w:sz w:val="20"/>
                <w:szCs w:val="20"/>
              </w:rPr>
              <w:t>2017</w:t>
            </w:r>
          </w:p>
        </w:tc>
        <w:tc>
          <w:tcPr>
            <w:tcW w:w="1984" w:type="dxa"/>
            <w:shd w:val="clear" w:color="auto" w:fill="FFFFFF"/>
            <w:tcMar>
              <w:top w:w="100" w:type="dxa"/>
              <w:bottom w:w="100" w:type="dxa"/>
            </w:tcMar>
          </w:tcPr>
          <w:p w:rsidR="0061344E" w:rsidRPr="00175E49" w:rsidRDefault="0061344E" w:rsidP="00A53686">
            <w:pPr>
              <w:spacing w:after="0" w:line="240" w:lineRule="auto"/>
              <w:ind w:left="60"/>
              <w:jc w:val="both"/>
              <w:rPr>
                <w:rFonts w:ascii="Arial" w:eastAsia="Times New Roman" w:hAnsi="Arial" w:cs="Arial"/>
                <w:sz w:val="20"/>
                <w:szCs w:val="20"/>
              </w:rPr>
            </w:pPr>
          </w:p>
        </w:tc>
        <w:tc>
          <w:tcPr>
            <w:tcW w:w="1559" w:type="dxa"/>
            <w:shd w:val="clear" w:color="auto" w:fill="FFFFFF"/>
            <w:tcMar>
              <w:top w:w="100" w:type="dxa"/>
              <w:bottom w:w="100" w:type="dxa"/>
            </w:tcMar>
          </w:tcPr>
          <w:p w:rsidR="0061344E" w:rsidRPr="00175E49" w:rsidRDefault="0061344E" w:rsidP="00A53686">
            <w:pPr>
              <w:spacing w:after="0" w:line="240" w:lineRule="auto"/>
              <w:ind w:left="60"/>
              <w:jc w:val="both"/>
              <w:rPr>
                <w:rFonts w:ascii="Arial" w:eastAsia="Times New Roman" w:hAnsi="Arial" w:cs="Arial"/>
                <w:sz w:val="20"/>
                <w:szCs w:val="20"/>
              </w:rPr>
            </w:pPr>
            <w:r w:rsidRPr="00175E49">
              <w:rPr>
                <w:rFonts w:ascii="Arial" w:eastAsia="Times New Roman" w:hAnsi="Arial" w:cs="Arial"/>
                <w:sz w:val="20"/>
                <w:szCs w:val="20"/>
              </w:rPr>
              <w:t>Concluída</w:t>
            </w:r>
          </w:p>
        </w:tc>
        <w:tc>
          <w:tcPr>
            <w:tcW w:w="1560" w:type="dxa"/>
            <w:shd w:val="clear" w:color="auto" w:fill="FFFFFF"/>
            <w:tcMar>
              <w:top w:w="100" w:type="dxa"/>
              <w:bottom w:w="100" w:type="dxa"/>
            </w:tcMar>
          </w:tcPr>
          <w:p w:rsidR="0061344E" w:rsidRPr="00175E49" w:rsidRDefault="0061344E" w:rsidP="00932D42">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Sim</w:t>
            </w:r>
          </w:p>
        </w:tc>
        <w:tc>
          <w:tcPr>
            <w:tcW w:w="3402" w:type="dxa"/>
            <w:shd w:val="clear" w:color="auto" w:fill="FFFFFF"/>
            <w:tcMar>
              <w:top w:w="100" w:type="dxa"/>
              <w:bottom w:w="100" w:type="dxa"/>
            </w:tcMar>
          </w:tcPr>
          <w:p w:rsidR="0061344E" w:rsidRPr="00175E49" w:rsidRDefault="0061344E" w:rsidP="00A53686">
            <w:pPr>
              <w:spacing w:after="0" w:line="240" w:lineRule="auto"/>
              <w:ind w:left="60"/>
              <w:jc w:val="both"/>
              <w:rPr>
                <w:rFonts w:ascii="Arial" w:eastAsia="Times New Roman" w:hAnsi="Arial" w:cs="Arial"/>
                <w:sz w:val="20"/>
                <w:szCs w:val="20"/>
              </w:rPr>
            </w:pPr>
            <w:r w:rsidRPr="00175E49">
              <w:rPr>
                <w:rFonts w:ascii="Arial" w:eastAsia="Times New Roman" w:hAnsi="Arial" w:cs="Arial"/>
                <w:sz w:val="20"/>
                <w:szCs w:val="20"/>
              </w:rPr>
              <w:t>- 100% das escolas possuem Conselho Escolar;</w:t>
            </w:r>
          </w:p>
        </w:tc>
      </w:tr>
      <w:tr w:rsidR="0061344E" w:rsidRPr="00175E49" w:rsidTr="00A53686">
        <w:trPr>
          <w:trHeight w:val="367"/>
        </w:trPr>
        <w:tc>
          <w:tcPr>
            <w:tcW w:w="3990" w:type="dxa"/>
            <w:shd w:val="clear" w:color="auto" w:fill="FFFFFF"/>
            <w:tcMar>
              <w:top w:w="100" w:type="dxa"/>
              <w:left w:w="80" w:type="dxa"/>
              <w:bottom w:w="100" w:type="dxa"/>
              <w:right w:w="80" w:type="dxa"/>
            </w:tcMar>
          </w:tcPr>
          <w:p w:rsidR="0061344E" w:rsidRPr="00175E49" w:rsidRDefault="0061344E" w:rsidP="00A53686">
            <w:pPr>
              <w:pStyle w:val="Default"/>
              <w:contextualSpacing/>
              <w:jc w:val="both"/>
              <w:rPr>
                <w:rFonts w:ascii="Arial" w:hAnsi="Arial" w:cs="Arial"/>
                <w:sz w:val="20"/>
                <w:szCs w:val="20"/>
              </w:rPr>
            </w:pPr>
            <w:r w:rsidRPr="00175E49">
              <w:rPr>
                <w:rFonts w:ascii="Arial" w:hAnsi="Arial" w:cs="Arial"/>
                <w:sz w:val="20"/>
                <w:szCs w:val="20"/>
              </w:rPr>
              <w:t>19.10 – Apoiar a criação de comissões de acompanhamento do Plano de Ações Articuladas (PAR), para monitorar e dar visibilidade às ações planejadas em suas respectivas esferas.</w:t>
            </w:r>
          </w:p>
        </w:tc>
        <w:tc>
          <w:tcPr>
            <w:tcW w:w="972"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2017</w:t>
            </w:r>
          </w:p>
        </w:tc>
        <w:tc>
          <w:tcPr>
            <w:tcW w:w="1984"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c>
          <w:tcPr>
            <w:tcW w:w="1559"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 xml:space="preserve">Concluída </w:t>
            </w:r>
          </w:p>
        </w:tc>
        <w:tc>
          <w:tcPr>
            <w:tcW w:w="1560"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 xml:space="preserve">Sim </w:t>
            </w:r>
          </w:p>
        </w:tc>
        <w:tc>
          <w:tcPr>
            <w:tcW w:w="3402" w:type="dxa"/>
            <w:shd w:val="clear" w:color="auto" w:fill="FFFFFF"/>
            <w:tcMar>
              <w:top w:w="100" w:type="dxa"/>
              <w:bottom w:w="100" w:type="dxa"/>
            </w:tcMar>
          </w:tcPr>
          <w:p w:rsidR="0061344E" w:rsidRPr="00175E49" w:rsidRDefault="0061344E" w:rsidP="00A53686">
            <w:pPr>
              <w:spacing w:after="0" w:line="240" w:lineRule="auto"/>
              <w:ind w:left="60"/>
              <w:rPr>
                <w:rFonts w:ascii="Arial" w:eastAsia="Times New Roman" w:hAnsi="Arial" w:cs="Arial"/>
                <w:sz w:val="20"/>
                <w:szCs w:val="20"/>
              </w:rPr>
            </w:pPr>
            <w:r w:rsidRPr="00175E49">
              <w:rPr>
                <w:rFonts w:ascii="Arial" w:eastAsia="Times New Roman" w:hAnsi="Arial" w:cs="Arial"/>
                <w:sz w:val="20"/>
                <w:szCs w:val="20"/>
              </w:rPr>
              <w:t>- Decreto nº 492/2017 de 15 de setembro de 2017.</w:t>
            </w:r>
          </w:p>
        </w:tc>
      </w:tr>
    </w:tbl>
    <w:p w:rsidR="0061344E" w:rsidRPr="00175E49" w:rsidRDefault="0061344E" w:rsidP="0061344E">
      <w:pPr>
        <w:spacing w:after="0" w:line="240" w:lineRule="auto"/>
        <w:rPr>
          <w:rFonts w:ascii="Arial" w:eastAsia="Times New Roman" w:hAnsi="Arial" w:cs="Arial"/>
          <w:color w:val="FF0000"/>
          <w:sz w:val="20"/>
          <w:szCs w:val="20"/>
        </w:rPr>
      </w:pPr>
    </w:p>
    <w:p w:rsidR="0061344E" w:rsidRPr="00175E49" w:rsidRDefault="0061344E" w:rsidP="0061344E">
      <w:pPr>
        <w:spacing w:after="0" w:line="240" w:lineRule="auto"/>
        <w:rPr>
          <w:rFonts w:ascii="Arial" w:eastAsia="Times New Roman" w:hAnsi="Arial" w:cs="Arial"/>
          <w:color w:val="FF0000"/>
          <w:sz w:val="20"/>
          <w:szCs w:val="20"/>
        </w:rPr>
      </w:pPr>
    </w:p>
    <w:p w:rsidR="0061344E" w:rsidRPr="00175E49" w:rsidRDefault="0061344E" w:rsidP="0061344E">
      <w:pPr>
        <w:spacing w:after="0" w:line="240" w:lineRule="auto"/>
        <w:rPr>
          <w:rFonts w:ascii="Arial" w:eastAsia="Times New Roman" w:hAnsi="Arial" w:cs="Arial"/>
          <w:b/>
          <w:sz w:val="20"/>
          <w:szCs w:val="20"/>
        </w:rPr>
      </w:pPr>
      <w:r w:rsidRPr="00175E49">
        <w:rPr>
          <w:rFonts w:ascii="Arial" w:eastAsia="Times New Roman" w:hAnsi="Arial" w:cs="Arial"/>
          <w:b/>
          <w:sz w:val="20"/>
          <w:szCs w:val="20"/>
        </w:rPr>
        <w:t>META 20</w:t>
      </w:r>
    </w:p>
    <w:p w:rsidR="0061344E" w:rsidRPr="00175E49" w:rsidRDefault="0061344E" w:rsidP="0061344E">
      <w:pPr>
        <w:spacing w:after="0" w:line="240" w:lineRule="auto"/>
        <w:rPr>
          <w:rFonts w:ascii="Arial" w:eastAsia="Times New Roman"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5829"/>
        <w:gridCol w:w="1258"/>
        <w:gridCol w:w="5532"/>
      </w:tblGrid>
      <w:tr w:rsidR="0061344E" w:rsidRPr="00175E49" w:rsidTr="00A53686">
        <w:tc>
          <w:tcPr>
            <w:tcW w:w="851" w:type="dxa"/>
            <w:shd w:val="clear" w:color="auto" w:fill="auto"/>
          </w:tcPr>
          <w:p w:rsidR="0061344E" w:rsidRPr="00175E49" w:rsidRDefault="0061344E" w:rsidP="00A53686">
            <w:pPr>
              <w:spacing w:after="0" w:line="240" w:lineRule="auto"/>
              <w:jc w:val="center"/>
              <w:rPr>
                <w:rFonts w:ascii="Arial" w:eastAsia="Times New Roman" w:hAnsi="Arial" w:cs="Arial"/>
                <w:b/>
                <w:sz w:val="20"/>
                <w:szCs w:val="20"/>
              </w:rPr>
            </w:pPr>
            <w:r w:rsidRPr="00175E49">
              <w:rPr>
                <w:rFonts w:ascii="Arial" w:eastAsia="Times New Roman" w:hAnsi="Arial" w:cs="Arial"/>
                <w:b/>
                <w:sz w:val="20"/>
                <w:szCs w:val="20"/>
              </w:rPr>
              <w:t>Meta</w:t>
            </w:r>
          </w:p>
        </w:tc>
        <w:tc>
          <w:tcPr>
            <w:tcW w:w="5829" w:type="dxa"/>
            <w:shd w:val="clear" w:color="auto" w:fill="auto"/>
          </w:tcPr>
          <w:p w:rsidR="0061344E" w:rsidRPr="00175E49" w:rsidRDefault="0061344E" w:rsidP="00A53686">
            <w:pPr>
              <w:spacing w:after="0" w:line="240" w:lineRule="auto"/>
              <w:jc w:val="center"/>
              <w:rPr>
                <w:rFonts w:ascii="Arial" w:eastAsia="Times New Roman" w:hAnsi="Arial" w:cs="Arial"/>
                <w:b/>
                <w:sz w:val="20"/>
                <w:szCs w:val="20"/>
              </w:rPr>
            </w:pPr>
            <w:r w:rsidRPr="00175E49">
              <w:rPr>
                <w:rFonts w:ascii="Arial" w:eastAsia="Times New Roman" w:hAnsi="Arial" w:cs="Arial"/>
                <w:b/>
                <w:sz w:val="20"/>
                <w:szCs w:val="20"/>
              </w:rPr>
              <w:t>Texto da meta</w:t>
            </w:r>
          </w:p>
        </w:tc>
        <w:tc>
          <w:tcPr>
            <w:tcW w:w="1258" w:type="dxa"/>
            <w:shd w:val="clear" w:color="auto" w:fill="auto"/>
          </w:tcPr>
          <w:p w:rsidR="0061344E" w:rsidRPr="00175E49" w:rsidRDefault="0061344E" w:rsidP="00A53686">
            <w:pPr>
              <w:spacing w:after="0" w:line="240" w:lineRule="auto"/>
              <w:jc w:val="center"/>
              <w:rPr>
                <w:rFonts w:ascii="Arial" w:eastAsia="Times New Roman" w:hAnsi="Arial" w:cs="Arial"/>
                <w:b/>
                <w:sz w:val="20"/>
                <w:szCs w:val="20"/>
              </w:rPr>
            </w:pPr>
            <w:r w:rsidRPr="00175E49">
              <w:rPr>
                <w:rFonts w:ascii="Arial" w:eastAsia="Times New Roman" w:hAnsi="Arial" w:cs="Arial"/>
                <w:b/>
                <w:sz w:val="20"/>
                <w:szCs w:val="20"/>
              </w:rPr>
              <w:t>Prazo</w:t>
            </w:r>
          </w:p>
        </w:tc>
        <w:tc>
          <w:tcPr>
            <w:tcW w:w="5532" w:type="dxa"/>
            <w:shd w:val="clear" w:color="auto" w:fill="auto"/>
          </w:tcPr>
          <w:p w:rsidR="0061344E" w:rsidRPr="00175E49" w:rsidRDefault="0061344E" w:rsidP="00A53686">
            <w:pPr>
              <w:spacing w:after="0" w:line="240" w:lineRule="auto"/>
              <w:jc w:val="center"/>
              <w:rPr>
                <w:rFonts w:ascii="Arial" w:eastAsia="Times New Roman" w:hAnsi="Arial" w:cs="Arial"/>
                <w:b/>
                <w:sz w:val="20"/>
                <w:szCs w:val="20"/>
              </w:rPr>
            </w:pPr>
            <w:r w:rsidRPr="00175E49">
              <w:rPr>
                <w:rFonts w:ascii="Arial" w:eastAsia="Times New Roman" w:hAnsi="Arial" w:cs="Arial"/>
                <w:b/>
                <w:sz w:val="20"/>
                <w:szCs w:val="20"/>
              </w:rPr>
              <w:t>O</w:t>
            </w:r>
            <w:r w:rsidR="007F71DC">
              <w:rPr>
                <w:rFonts w:ascii="Arial" w:eastAsia="Times New Roman" w:hAnsi="Arial" w:cs="Arial"/>
                <w:b/>
                <w:sz w:val="20"/>
                <w:szCs w:val="20"/>
              </w:rPr>
              <w:t>bservações/Relato sintético 2019</w:t>
            </w:r>
          </w:p>
        </w:tc>
      </w:tr>
      <w:tr w:rsidR="0061344E" w:rsidRPr="00175E49" w:rsidTr="00A53686">
        <w:tc>
          <w:tcPr>
            <w:tcW w:w="851" w:type="dxa"/>
            <w:shd w:val="clear" w:color="auto" w:fill="auto"/>
          </w:tcPr>
          <w:p w:rsidR="0061344E" w:rsidRPr="00175E49" w:rsidRDefault="0061344E" w:rsidP="00A53686">
            <w:pPr>
              <w:spacing w:after="0" w:line="240" w:lineRule="auto"/>
              <w:jc w:val="center"/>
              <w:rPr>
                <w:rFonts w:ascii="Arial" w:eastAsia="Times New Roman" w:hAnsi="Arial" w:cs="Arial"/>
                <w:sz w:val="20"/>
                <w:szCs w:val="20"/>
              </w:rPr>
            </w:pPr>
            <w:r w:rsidRPr="00175E49">
              <w:rPr>
                <w:rFonts w:ascii="Arial" w:eastAsia="Times New Roman" w:hAnsi="Arial" w:cs="Arial"/>
                <w:sz w:val="20"/>
                <w:szCs w:val="20"/>
              </w:rPr>
              <w:t>20</w:t>
            </w:r>
          </w:p>
        </w:tc>
        <w:tc>
          <w:tcPr>
            <w:tcW w:w="5829" w:type="dxa"/>
            <w:shd w:val="clear" w:color="auto" w:fill="auto"/>
          </w:tcPr>
          <w:p w:rsidR="0061344E" w:rsidRPr="00175E49" w:rsidRDefault="0061344E" w:rsidP="00A53686">
            <w:pPr>
              <w:spacing w:after="0" w:line="240" w:lineRule="auto"/>
              <w:jc w:val="both"/>
              <w:rPr>
                <w:rFonts w:ascii="Arial" w:eastAsia="Times New Roman" w:hAnsi="Arial" w:cs="Arial"/>
                <w:sz w:val="20"/>
                <w:szCs w:val="20"/>
              </w:rPr>
            </w:pPr>
            <w:r w:rsidRPr="00175E49">
              <w:rPr>
                <w:rFonts w:ascii="Arial" w:hAnsi="Arial" w:cs="Arial"/>
                <w:sz w:val="20"/>
                <w:szCs w:val="20"/>
              </w:rPr>
              <w:t>Investir em educação pública de forma a atingir, no mínimo, o patamar de 7% (sete por cento) do Produto Interno Bruto (PIB) do Estado no 5º (quinto) ano de vigência deste Plano e, no mínimo, o equivalente a 10% (dez por cento) do PIB ao final do decênio.</w:t>
            </w:r>
          </w:p>
        </w:tc>
        <w:tc>
          <w:tcPr>
            <w:tcW w:w="1258" w:type="dxa"/>
            <w:shd w:val="clear" w:color="auto" w:fill="auto"/>
          </w:tcPr>
          <w:p w:rsidR="0061344E" w:rsidRPr="00175E49" w:rsidRDefault="0061344E" w:rsidP="00A53686">
            <w:pPr>
              <w:spacing w:after="0" w:line="240" w:lineRule="auto"/>
              <w:jc w:val="center"/>
              <w:rPr>
                <w:rFonts w:ascii="Arial" w:eastAsia="Times New Roman" w:hAnsi="Arial" w:cs="Arial"/>
                <w:sz w:val="20"/>
                <w:szCs w:val="20"/>
              </w:rPr>
            </w:pPr>
            <w:r w:rsidRPr="00175E49">
              <w:rPr>
                <w:rFonts w:ascii="Arial" w:eastAsia="Times New Roman" w:hAnsi="Arial" w:cs="Arial"/>
                <w:sz w:val="20"/>
                <w:szCs w:val="20"/>
              </w:rPr>
              <w:t>2025</w:t>
            </w:r>
          </w:p>
        </w:tc>
        <w:tc>
          <w:tcPr>
            <w:tcW w:w="5532" w:type="dxa"/>
            <w:shd w:val="clear" w:color="auto" w:fill="auto"/>
          </w:tcPr>
          <w:p w:rsidR="0061344E" w:rsidRPr="00175E49" w:rsidRDefault="00CB0517" w:rsidP="00A53686">
            <w:pPr>
              <w:spacing w:after="0" w:line="240" w:lineRule="auto"/>
              <w:jc w:val="both"/>
              <w:rPr>
                <w:rFonts w:ascii="Arial" w:eastAsia="Times New Roman" w:hAnsi="Arial" w:cs="Arial"/>
                <w:sz w:val="20"/>
                <w:szCs w:val="20"/>
              </w:rPr>
            </w:pPr>
            <w:r w:rsidRPr="00175E49">
              <w:rPr>
                <w:rFonts w:ascii="Arial" w:eastAsia="Times New Roman" w:hAnsi="Arial" w:cs="Arial"/>
                <w:sz w:val="20"/>
                <w:szCs w:val="20"/>
              </w:rPr>
              <w:t>- Município investiu 29,54% em educação em 2019</w:t>
            </w:r>
            <w:r w:rsidR="0061344E" w:rsidRPr="00175E49">
              <w:rPr>
                <w:rFonts w:ascii="Arial" w:eastAsia="Times New Roman" w:hAnsi="Arial" w:cs="Arial"/>
                <w:sz w:val="20"/>
                <w:szCs w:val="20"/>
              </w:rPr>
              <w:t>;</w:t>
            </w:r>
          </w:p>
          <w:p w:rsidR="00CB0517" w:rsidRPr="00175E49" w:rsidRDefault="00CB0517" w:rsidP="00A53686">
            <w:pPr>
              <w:spacing w:after="0" w:line="240" w:lineRule="auto"/>
              <w:jc w:val="both"/>
              <w:rPr>
                <w:rFonts w:ascii="Arial" w:eastAsia="Times New Roman" w:hAnsi="Arial" w:cs="Arial"/>
                <w:sz w:val="20"/>
                <w:szCs w:val="20"/>
              </w:rPr>
            </w:pPr>
            <w:r w:rsidRPr="00175E49">
              <w:rPr>
                <w:rFonts w:ascii="Arial" w:eastAsia="Times New Roman" w:hAnsi="Arial" w:cs="Arial"/>
                <w:sz w:val="20"/>
                <w:szCs w:val="20"/>
              </w:rPr>
              <w:t>- 25% segundo CF + 4,54% próprio, o que equivale a 29,54%;</w:t>
            </w:r>
          </w:p>
          <w:p w:rsidR="00CB0517" w:rsidRPr="00175E49" w:rsidRDefault="00CB0517" w:rsidP="00A53686">
            <w:pPr>
              <w:spacing w:after="0" w:line="240" w:lineRule="auto"/>
              <w:jc w:val="both"/>
              <w:rPr>
                <w:rFonts w:ascii="Arial" w:eastAsia="Times New Roman" w:hAnsi="Arial" w:cs="Arial"/>
                <w:sz w:val="20"/>
                <w:szCs w:val="20"/>
              </w:rPr>
            </w:pPr>
          </w:p>
          <w:p w:rsidR="0061344E" w:rsidRPr="00175E49" w:rsidRDefault="0061344E" w:rsidP="00A53686">
            <w:pPr>
              <w:spacing w:after="0" w:line="240" w:lineRule="auto"/>
              <w:rPr>
                <w:rFonts w:ascii="Arial" w:eastAsia="Times New Roman" w:hAnsi="Arial" w:cs="Arial"/>
                <w:sz w:val="20"/>
                <w:szCs w:val="20"/>
              </w:rPr>
            </w:pPr>
          </w:p>
        </w:tc>
      </w:tr>
    </w:tbl>
    <w:p w:rsidR="0061344E" w:rsidRPr="00175E49" w:rsidRDefault="0061344E" w:rsidP="0061344E">
      <w:pPr>
        <w:spacing w:after="0" w:line="240" w:lineRule="auto"/>
        <w:rPr>
          <w:rFonts w:ascii="Arial" w:eastAsia="Times New Roman" w:hAnsi="Arial" w:cs="Arial"/>
          <w:color w:val="FF0000"/>
          <w:sz w:val="20"/>
          <w:szCs w:val="20"/>
        </w:rPr>
      </w:pPr>
    </w:p>
    <w:p w:rsidR="0061344E" w:rsidRPr="00175E49" w:rsidRDefault="0061344E" w:rsidP="0061344E">
      <w:pPr>
        <w:spacing w:after="0" w:line="240" w:lineRule="auto"/>
        <w:rPr>
          <w:rFonts w:ascii="Arial" w:eastAsia="Times New Roman" w:hAnsi="Arial" w:cs="Arial"/>
          <w:color w:val="FF0000"/>
          <w:sz w:val="20"/>
          <w:szCs w:val="20"/>
        </w:rPr>
      </w:pPr>
    </w:p>
    <w:tbl>
      <w:tblPr>
        <w:tblW w:w="13467" w:type="dxa"/>
        <w:tblInd w:w="80"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1575"/>
        <w:gridCol w:w="835"/>
        <w:gridCol w:w="851"/>
        <w:gridCol w:w="850"/>
        <w:gridCol w:w="851"/>
        <w:gridCol w:w="850"/>
        <w:gridCol w:w="851"/>
        <w:gridCol w:w="850"/>
        <w:gridCol w:w="851"/>
        <w:gridCol w:w="850"/>
        <w:gridCol w:w="851"/>
        <w:gridCol w:w="1701"/>
        <w:gridCol w:w="1701"/>
      </w:tblGrid>
      <w:tr w:rsidR="0061344E" w:rsidRPr="00175E49" w:rsidTr="00A53686">
        <w:trPr>
          <w:trHeight w:val="499"/>
        </w:trPr>
        <w:tc>
          <w:tcPr>
            <w:tcW w:w="1575" w:type="dxa"/>
            <w:tcBorders>
              <w:top w:val="single" w:sz="8" w:space="0" w:color="000000"/>
              <w:left w:val="single" w:sz="8" w:space="0" w:color="000000"/>
              <w:bottom w:val="single" w:sz="8" w:space="0" w:color="000000"/>
              <w:right w:val="single" w:sz="8" w:space="0" w:color="000000"/>
            </w:tcBorders>
            <w:shd w:val="clear" w:color="auto" w:fill="D8D8D8"/>
            <w:tcMar>
              <w:top w:w="100" w:type="dxa"/>
              <w:left w:w="80" w:type="dxa"/>
              <w:bottom w:w="100" w:type="dxa"/>
              <w:right w:w="8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META 20</w:t>
            </w:r>
          </w:p>
        </w:tc>
        <w:tc>
          <w:tcPr>
            <w:tcW w:w="11892" w:type="dxa"/>
            <w:gridSpan w:val="12"/>
            <w:tcBorders>
              <w:top w:val="single" w:sz="8" w:space="0" w:color="000000"/>
              <w:left w:val="nil"/>
              <w:bottom w:val="single" w:sz="8" w:space="0" w:color="000000"/>
              <w:right w:val="single" w:sz="8" w:space="0" w:color="000000"/>
            </w:tcBorders>
            <w:shd w:val="clear" w:color="auto" w:fill="D8D8D8"/>
            <w:tcMar>
              <w:top w:w="100" w:type="dxa"/>
              <w:bottom w:w="100" w:type="dxa"/>
            </w:tcMar>
          </w:tcPr>
          <w:p w:rsidR="0061344E" w:rsidRPr="00175E49" w:rsidRDefault="0061344E" w:rsidP="00A53686">
            <w:pPr>
              <w:spacing w:after="0" w:line="240" w:lineRule="auto"/>
              <w:ind w:left="60"/>
              <w:jc w:val="both"/>
              <w:rPr>
                <w:rFonts w:ascii="Arial" w:eastAsia="Times New Roman" w:hAnsi="Arial" w:cs="Arial"/>
                <w:sz w:val="20"/>
                <w:szCs w:val="20"/>
              </w:rPr>
            </w:pPr>
            <w:r w:rsidRPr="00175E49">
              <w:rPr>
                <w:rFonts w:ascii="Arial" w:hAnsi="Arial" w:cs="Arial"/>
                <w:sz w:val="20"/>
                <w:szCs w:val="20"/>
              </w:rPr>
              <w:t>Investir em educação pública de forma a atingir, no mínimo, o patamar de 7% (sete por cento) do Produto Interno Bruto (PIB) do Estado no 5º (quinto) ano de vigência deste Plano e, no mínimo, o equivalente a 10% (dez por cento) do PIB ao final do decênio.</w:t>
            </w:r>
          </w:p>
        </w:tc>
      </w:tr>
      <w:tr w:rsidR="0061344E" w:rsidRPr="00175E49" w:rsidTr="00A53686">
        <w:trPr>
          <w:trHeight w:val="772"/>
        </w:trPr>
        <w:tc>
          <w:tcPr>
            <w:tcW w:w="1575" w:type="dxa"/>
            <w:vMerge w:val="restart"/>
            <w:tcBorders>
              <w:top w:val="nil"/>
              <w:left w:val="single" w:sz="8" w:space="0" w:color="000000"/>
              <w:bottom w:val="single" w:sz="8" w:space="0" w:color="000000"/>
              <w:right w:val="single" w:sz="8" w:space="0" w:color="000000"/>
            </w:tcBorders>
            <w:shd w:val="clear" w:color="auto" w:fill="EFEFEF"/>
            <w:tcMar>
              <w:top w:w="100" w:type="dxa"/>
              <w:left w:w="80" w:type="dxa"/>
              <w:bottom w:w="100" w:type="dxa"/>
              <w:right w:w="8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INDICADOR 20A</w:t>
            </w:r>
          </w:p>
        </w:tc>
        <w:tc>
          <w:tcPr>
            <w:tcW w:w="8490" w:type="dxa"/>
            <w:gridSpan w:val="10"/>
            <w:tcBorders>
              <w:top w:val="nil"/>
              <w:left w:val="nil"/>
              <w:bottom w:val="single" w:sz="8" w:space="0" w:color="000000"/>
              <w:right w:val="single" w:sz="8" w:space="0" w:color="000000"/>
            </w:tcBorders>
            <w:shd w:val="clear" w:color="auto" w:fill="EFEFEF"/>
            <w:tcMar>
              <w:top w:w="100" w:type="dxa"/>
              <w:bottom w:w="100" w:type="dxa"/>
            </w:tcMar>
          </w:tcPr>
          <w:p w:rsidR="0061344E" w:rsidRPr="00175E49" w:rsidRDefault="0061344E" w:rsidP="00A53686">
            <w:pPr>
              <w:pStyle w:val="PargrafodaLista"/>
              <w:numPr>
                <w:ilvl w:val="0"/>
                <w:numId w:val="3"/>
              </w:numPr>
              <w:spacing w:after="0" w:line="240" w:lineRule="auto"/>
              <w:ind w:left="317" w:hanging="317"/>
              <w:rPr>
                <w:rFonts w:ascii="Arial" w:hAnsi="Arial" w:cs="Arial"/>
                <w:sz w:val="20"/>
                <w:szCs w:val="20"/>
              </w:rPr>
            </w:pPr>
            <w:r w:rsidRPr="00175E49">
              <w:rPr>
                <w:rFonts w:ascii="Arial" w:hAnsi="Arial" w:cs="Arial"/>
                <w:sz w:val="20"/>
                <w:szCs w:val="20"/>
              </w:rPr>
              <w:t xml:space="preserve">Investimento público direto em educação por </w:t>
            </w:r>
            <w:r w:rsidRPr="00175E49">
              <w:rPr>
                <w:rFonts w:ascii="Arial" w:hAnsi="Arial" w:cs="Arial"/>
                <w:color w:val="000000"/>
                <w:sz w:val="20"/>
                <w:szCs w:val="20"/>
              </w:rPr>
              <w:t>aluno e total</w:t>
            </w:r>
          </w:p>
          <w:p w:rsidR="0061344E" w:rsidRPr="00175E49" w:rsidRDefault="0061344E" w:rsidP="00A53686">
            <w:pPr>
              <w:pStyle w:val="PargrafodaLista"/>
              <w:numPr>
                <w:ilvl w:val="0"/>
                <w:numId w:val="3"/>
              </w:numPr>
              <w:spacing w:after="0" w:line="240" w:lineRule="auto"/>
              <w:ind w:left="317" w:hanging="317"/>
              <w:rPr>
                <w:rFonts w:ascii="Arial" w:hAnsi="Arial" w:cs="Arial"/>
                <w:sz w:val="20"/>
                <w:szCs w:val="20"/>
              </w:rPr>
            </w:pPr>
            <w:r w:rsidRPr="00175E49">
              <w:rPr>
                <w:rFonts w:ascii="Arial" w:hAnsi="Arial" w:cs="Arial"/>
                <w:sz w:val="20"/>
                <w:szCs w:val="20"/>
              </w:rPr>
              <w:t>PIB municipal</w:t>
            </w:r>
          </w:p>
          <w:p w:rsidR="0061344E" w:rsidRPr="00175E49" w:rsidRDefault="0061344E" w:rsidP="00A53686">
            <w:pPr>
              <w:pStyle w:val="PargrafodaLista"/>
              <w:numPr>
                <w:ilvl w:val="0"/>
                <w:numId w:val="3"/>
              </w:numPr>
              <w:spacing w:after="0" w:line="240" w:lineRule="auto"/>
              <w:ind w:left="317" w:hanging="317"/>
              <w:rPr>
                <w:rFonts w:ascii="Arial" w:hAnsi="Arial" w:cs="Arial"/>
                <w:sz w:val="20"/>
                <w:szCs w:val="20"/>
              </w:rPr>
            </w:pPr>
            <w:r w:rsidRPr="00175E49">
              <w:rPr>
                <w:rFonts w:ascii="Arial" w:hAnsi="Arial" w:cs="Arial"/>
                <w:sz w:val="20"/>
                <w:szCs w:val="20"/>
              </w:rPr>
              <w:t xml:space="preserve">Recursos disponíveis </w:t>
            </w:r>
          </w:p>
        </w:tc>
        <w:tc>
          <w:tcPr>
            <w:tcW w:w="1701" w:type="dxa"/>
            <w:tcBorders>
              <w:top w:val="nil"/>
              <w:left w:val="nil"/>
              <w:bottom w:val="single" w:sz="8" w:space="0" w:color="000000"/>
              <w:right w:val="single" w:sz="8" w:space="0" w:color="000000"/>
            </w:tcBorders>
            <w:shd w:val="clear" w:color="auto" w:fill="EFEFE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Alcançou indicador?</w:t>
            </w:r>
          </w:p>
          <w:p w:rsidR="0061344E" w:rsidRPr="00175E49" w:rsidRDefault="0061344E" w:rsidP="00A53686">
            <w:pPr>
              <w:spacing w:after="0" w:line="240" w:lineRule="auto"/>
              <w:ind w:left="60"/>
              <w:rPr>
                <w:rFonts w:ascii="Arial" w:eastAsia="Times New Roman" w:hAnsi="Arial" w:cs="Arial"/>
                <w:b/>
                <w:sz w:val="20"/>
                <w:szCs w:val="20"/>
              </w:rPr>
            </w:pPr>
          </w:p>
        </w:tc>
        <w:tc>
          <w:tcPr>
            <w:tcW w:w="1701" w:type="dxa"/>
            <w:tcBorders>
              <w:top w:val="nil"/>
              <w:left w:val="nil"/>
              <w:bottom w:val="single" w:sz="8" w:space="0" w:color="000000"/>
              <w:right w:val="single" w:sz="8" w:space="0" w:color="000000"/>
            </w:tcBorders>
            <w:shd w:val="clear" w:color="auto" w:fill="EFEFE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(Informe aqui o prazo do indicador)</w:t>
            </w:r>
          </w:p>
        </w:tc>
      </w:tr>
      <w:tr w:rsidR="0061344E" w:rsidRPr="00175E49" w:rsidTr="00A53686">
        <w:trPr>
          <w:trHeight w:val="252"/>
        </w:trPr>
        <w:tc>
          <w:tcPr>
            <w:tcW w:w="1575"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61344E" w:rsidRPr="00175E49" w:rsidRDefault="0061344E" w:rsidP="00A53686">
            <w:pPr>
              <w:spacing w:after="0" w:line="240" w:lineRule="auto"/>
              <w:ind w:left="60"/>
              <w:rPr>
                <w:rFonts w:ascii="Arial" w:eastAsia="Times New Roman" w:hAnsi="Arial" w:cs="Arial"/>
                <w:sz w:val="20"/>
                <w:szCs w:val="20"/>
              </w:rPr>
            </w:pPr>
          </w:p>
        </w:tc>
        <w:tc>
          <w:tcPr>
            <w:tcW w:w="835" w:type="dxa"/>
            <w:tcBorders>
              <w:top w:val="nil"/>
              <w:left w:val="nil"/>
              <w:bottom w:val="single" w:sz="8" w:space="0" w:color="000000"/>
              <w:right w:val="single" w:sz="8" w:space="0" w:color="000000"/>
            </w:tcBorders>
            <w:shd w:val="clear" w:color="auto" w:fill="EFEFEF"/>
            <w:tcMar>
              <w:top w:w="100" w:type="dxa"/>
              <w:left w:w="80" w:type="dxa"/>
              <w:bottom w:w="100" w:type="dxa"/>
              <w:right w:w="8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2015</w:t>
            </w:r>
          </w:p>
        </w:tc>
        <w:tc>
          <w:tcPr>
            <w:tcW w:w="851" w:type="dxa"/>
            <w:tcBorders>
              <w:top w:val="nil"/>
              <w:left w:val="nil"/>
              <w:bottom w:val="single" w:sz="8" w:space="0" w:color="000000"/>
              <w:right w:val="single" w:sz="8" w:space="0" w:color="000000"/>
            </w:tcBorders>
            <w:shd w:val="clear" w:color="auto" w:fill="EFEFEF"/>
            <w:tcMar>
              <w:top w:w="100" w:type="dxa"/>
              <w:left w:w="100" w:type="dxa"/>
              <w:bottom w:w="100" w:type="dxa"/>
              <w:right w:w="10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2016</w:t>
            </w:r>
          </w:p>
        </w:tc>
        <w:tc>
          <w:tcPr>
            <w:tcW w:w="850"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2017</w:t>
            </w:r>
          </w:p>
        </w:tc>
        <w:tc>
          <w:tcPr>
            <w:tcW w:w="851"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2018</w:t>
            </w:r>
          </w:p>
        </w:tc>
        <w:tc>
          <w:tcPr>
            <w:tcW w:w="850"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jc w:val="center"/>
              <w:rPr>
                <w:rFonts w:ascii="Arial" w:eastAsia="Times New Roman" w:hAnsi="Arial" w:cs="Arial"/>
                <w:b/>
                <w:sz w:val="20"/>
                <w:szCs w:val="20"/>
              </w:rPr>
            </w:pPr>
            <w:r w:rsidRPr="00175E49">
              <w:rPr>
                <w:rFonts w:ascii="Arial" w:eastAsia="Times New Roman" w:hAnsi="Arial" w:cs="Arial"/>
                <w:b/>
                <w:sz w:val="20"/>
                <w:szCs w:val="20"/>
              </w:rPr>
              <w:t>2019</w:t>
            </w:r>
          </w:p>
        </w:tc>
        <w:tc>
          <w:tcPr>
            <w:tcW w:w="851"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jc w:val="center"/>
              <w:rPr>
                <w:rFonts w:ascii="Arial" w:eastAsia="Times New Roman" w:hAnsi="Arial" w:cs="Arial"/>
                <w:b/>
                <w:sz w:val="20"/>
                <w:szCs w:val="20"/>
              </w:rPr>
            </w:pPr>
            <w:r w:rsidRPr="00175E49">
              <w:rPr>
                <w:rFonts w:ascii="Arial" w:eastAsia="Times New Roman" w:hAnsi="Arial" w:cs="Arial"/>
                <w:b/>
                <w:sz w:val="20"/>
                <w:szCs w:val="20"/>
              </w:rPr>
              <w:t>2020</w:t>
            </w:r>
          </w:p>
        </w:tc>
        <w:tc>
          <w:tcPr>
            <w:tcW w:w="850"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jc w:val="center"/>
              <w:rPr>
                <w:rFonts w:ascii="Arial" w:eastAsia="Times New Roman" w:hAnsi="Arial" w:cs="Arial"/>
                <w:b/>
                <w:sz w:val="20"/>
                <w:szCs w:val="20"/>
              </w:rPr>
            </w:pPr>
            <w:r w:rsidRPr="00175E49">
              <w:rPr>
                <w:rFonts w:ascii="Arial" w:eastAsia="Times New Roman" w:hAnsi="Arial" w:cs="Arial"/>
                <w:b/>
                <w:sz w:val="20"/>
                <w:szCs w:val="20"/>
              </w:rPr>
              <w:t>2021</w:t>
            </w:r>
          </w:p>
        </w:tc>
        <w:tc>
          <w:tcPr>
            <w:tcW w:w="851"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jc w:val="center"/>
              <w:rPr>
                <w:rFonts w:ascii="Arial" w:eastAsia="Times New Roman" w:hAnsi="Arial" w:cs="Arial"/>
                <w:b/>
                <w:sz w:val="20"/>
                <w:szCs w:val="20"/>
              </w:rPr>
            </w:pPr>
            <w:r w:rsidRPr="00175E49">
              <w:rPr>
                <w:rFonts w:ascii="Arial" w:eastAsia="Times New Roman" w:hAnsi="Arial" w:cs="Arial"/>
                <w:b/>
                <w:sz w:val="20"/>
                <w:szCs w:val="20"/>
              </w:rPr>
              <w:t>2022</w:t>
            </w:r>
          </w:p>
        </w:tc>
        <w:tc>
          <w:tcPr>
            <w:tcW w:w="850"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jc w:val="center"/>
              <w:rPr>
                <w:rFonts w:ascii="Arial" w:eastAsia="Times New Roman" w:hAnsi="Arial" w:cs="Arial"/>
                <w:b/>
                <w:sz w:val="20"/>
                <w:szCs w:val="20"/>
              </w:rPr>
            </w:pPr>
            <w:r w:rsidRPr="00175E49">
              <w:rPr>
                <w:rFonts w:ascii="Arial" w:eastAsia="Times New Roman" w:hAnsi="Arial" w:cs="Arial"/>
                <w:b/>
                <w:sz w:val="20"/>
                <w:szCs w:val="20"/>
              </w:rPr>
              <w:t>2023</w:t>
            </w:r>
          </w:p>
        </w:tc>
        <w:tc>
          <w:tcPr>
            <w:tcW w:w="851"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jc w:val="center"/>
              <w:rPr>
                <w:rFonts w:ascii="Arial" w:eastAsia="Times New Roman" w:hAnsi="Arial" w:cs="Arial"/>
                <w:b/>
                <w:sz w:val="20"/>
                <w:szCs w:val="20"/>
              </w:rPr>
            </w:pPr>
            <w:r w:rsidRPr="00175E49">
              <w:rPr>
                <w:rFonts w:ascii="Arial" w:eastAsia="Times New Roman" w:hAnsi="Arial" w:cs="Arial"/>
                <w:b/>
                <w:sz w:val="20"/>
                <w:szCs w:val="20"/>
              </w:rPr>
              <w:t>2024</w:t>
            </w:r>
          </w:p>
        </w:tc>
        <w:tc>
          <w:tcPr>
            <w:tcW w:w="1701"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jc w:val="center"/>
              <w:rPr>
                <w:rFonts w:ascii="Arial" w:eastAsia="Times New Roman" w:hAnsi="Arial" w:cs="Arial"/>
                <w:b/>
                <w:sz w:val="20"/>
                <w:szCs w:val="20"/>
              </w:rPr>
            </w:pPr>
            <w:r w:rsidRPr="00175E49">
              <w:rPr>
                <w:rFonts w:ascii="Arial" w:eastAsia="Times New Roman" w:hAnsi="Arial" w:cs="Arial"/>
                <w:b/>
                <w:sz w:val="20"/>
                <w:szCs w:val="20"/>
              </w:rPr>
              <w:t>2025</w:t>
            </w:r>
          </w:p>
        </w:tc>
        <w:tc>
          <w:tcPr>
            <w:tcW w:w="1701" w:type="dxa"/>
            <w:tcBorders>
              <w:top w:val="nil"/>
              <w:left w:val="nil"/>
              <w:bottom w:val="single" w:sz="8" w:space="0" w:color="000000"/>
              <w:right w:val="single" w:sz="8" w:space="0" w:color="000000"/>
            </w:tcBorders>
            <w:shd w:val="clear" w:color="auto" w:fill="EFEFEF"/>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2025</w:t>
            </w:r>
          </w:p>
        </w:tc>
      </w:tr>
      <w:tr w:rsidR="0061344E" w:rsidRPr="00175E49" w:rsidTr="00A53686">
        <w:trPr>
          <w:trHeight w:val="229"/>
        </w:trPr>
        <w:tc>
          <w:tcPr>
            <w:tcW w:w="1575"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61344E" w:rsidRPr="00175E49" w:rsidRDefault="0061344E" w:rsidP="00A53686">
            <w:pPr>
              <w:spacing w:after="0" w:line="240" w:lineRule="auto"/>
              <w:ind w:left="62"/>
              <w:rPr>
                <w:rFonts w:ascii="Arial" w:eastAsia="Times New Roman" w:hAnsi="Arial" w:cs="Arial"/>
                <w:sz w:val="20"/>
                <w:szCs w:val="20"/>
              </w:rPr>
            </w:pPr>
            <w:r w:rsidRPr="00175E49">
              <w:rPr>
                <w:rFonts w:ascii="Arial" w:eastAsia="Times New Roman" w:hAnsi="Arial" w:cs="Arial"/>
                <w:sz w:val="20"/>
                <w:szCs w:val="20"/>
              </w:rPr>
              <w:t>Meta prevista</w:t>
            </w:r>
          </w:p>
        </w:tc>
        <w:tc>
          <w:tcPr>
            <w:tcW w:w="835"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rPr>
                <w:rFonts w:ascii="Arial" w:eastAsia="Times New Roman" w:hAnsi="Arial" w:cs="Arial"/>
                <w:sz w:val="20"/>
                <w:szCs w:val="20"/>
              </w:rPr>
            </w:pP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25% conforme Art. 212 C/F</w:t>
            </w: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25% conforme Art. 212 C/F</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98184E"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25% conforme Art. 212 C/F</w:t>
            </w: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932D42"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25% conforme Art. 212 C/F</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p>
        </w:tc>
        <w:tc>
          <w:tcPr>
            <w:tcW w:w="170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p>
        </w:tc>
        <w:tc>
          <w:tcPr>
            <w:tcW w:w="170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p>
        </w:tc>
      </w:tr>
      <w:tr w:rsidR="0061344E" w:rsidRPr="00175E49" w:rsidTr="00A53686">
        <w:trPr>
          <w:trHeight w:val="931"/>
        </w:trPr>
        <w:tc>
          <w:tcPr>
            <w:tcW w:w="1575"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61344E" w:rsidRPr="00175E49" w:rsidRDefault="0061344E" w:rsidP="00A53686">
            <w:pPr>
              <w:spacing w:after="0" w:line="240" w:lineRule="auto"/>
              <w:ind w:left="62"/>
              <w:rPr>
                <w:rFonts w:ascii="Arial" w:eastAsia="Times New Roman" w:hAnsi="Arial" w:cs="Arial"/>
                <w:sz w:val="20"/>
                <w:szCs w:val="20"/>
              </w:rPr>
            </w:pPr>
            <w:r w:rsidRPr="00175E49">
              <w:rPr>
                <w:rFonts w:ascii="Arial" w:eastAsia="Times New Roman" w:hAnsi="Arial" w:cs="Arial"/>
                <w:sz w:val="20"/>
                <w:szCs w:val="20"/>
              </w:rPr>
              <w:t>Meta executada no período (dado oficial)</w:t>
            </w:r>
          </w:p>
        </w:tc>
        <w:tc>
          <w:tcPr>
            <w:tcW w:w="835"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33,48%</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27,19%</w:t>
            </w: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222C4"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28,15</w:t>
            </w:r>
            <w:r w:rsidR="0061344E" w:rsidRPr="00175E49">
              <w:rPr>
                <w:rFonts w:ascii="Arial" w:eastAsia="Times New Roman" w:hAnsi="Arial" w:cs="Arial"/>
                <w:sz w:val="20"/>
                <w:szCs w:val="20"/>
              </w:rPr>
              <w:t>%</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222C4"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33,24%</w:t>
            </w: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CB0517"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29,54%</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p>
        </w:tc>
        <w:tc>
          <w:tcPr>
            <w:tcW w:w="170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p>
        </w:tc>
        <w:tc>
          <w:tcPr>
            <w:tcW w:w="170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p>
        </w:tc>
      </w:tr>
      <w:tr w:rsidR="0061344E" w:rsidRPr="00175E49" w:rsidTr="00A53686">
        <w:trPr>
          <w:trHeight w:val="942"/>
        </w:trPr>
        <w:tc>
          <w:tcPr>
            <w:tcW w:w="1575"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61344E" w:rsidRPr="00175E49" w:rsidRDefault="0061344E" w:rsidP="00A53686">
            <w:pPr>
              <w:spacing w:after="0" w:line="240" w:lineRule="auto"/>
              <w:ind w:left="62"/>
              <w:rPr>
                <w:rFonts w:ascii="Arial" w:eastAsia="Times New Roman" w:hAnsi="Arial" w:cs="Arial"/>
                <w:sz w:val="20"/>
                <w:szCs w:val="20"/>
              </w:rPr>
            </w:pPr>
            <w:r w:rsidRPr="00175E49">
              <w:rPr>
                <w:rFonts w:ascii="Arial" w:eastAsia="Times New Roman" w:hAnsi="Arial" w:cs="Arial"/>
                <w:sz w:val="20"/>
                <w:szCs w:val="20"/>
              </w:rPr>
              <w:t xml:space="preserve">Meta executada no período (dado extraoficial) </w:t>
            </w:r>
          </w:p>
        </w:tc>
        <w:tc>
          <w:tcPr>
            <w:tcW w:w="835"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33,48%</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27,19%</w:t>
            </w: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222C4"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28,15</w:t>
            </w:r>
            <w:r w:rsidR="0061344E" w:rsidRPr="00175E49">
              <w:rPr>
                <w:rFonts w:ascii="Arial" w:eastAsia="Times New Roman" w:hAnsi="Arial" w:cs="Arial"/>
                <w:sz w:val="20"/>
                <w:szCs w:val="20"/>
              </w:rPr>
              <w:t>%</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222C4"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33,24%</w:t>
            </w: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CB0517" w:rsidP="00A53686">
            <w:pPr>
              <w:spacing w:after="0" w:line="240" w:lineRule="auto"/>
              <w:ind w:left="62"/>
              <w:jc w:val="center"/>
              <w:rPr>
                <w:rFonts w:ascii="Arial" w:eastAsia="Times New Roman" w:hAnsi="Arial" w:cs="Arial"/>
                <w:sz w:val="20"/>
                <w:szCs w:val="20"/>
              </w:rPr>
            </w:pPr>
            <w:r w:rsidRPr="00175E49">
              <w:rPr>
                <w:rFonts w:ascii="Arial" w:eastAsia="Times New Roman" w:hAnsi="Arial" w:cs="Arial"/>
                <w:sz w:val="20"/>
                <w:szCs w:val="20"/>
              </w:rPr>
              <w:t>29,54%</w:t>
            </w: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i/>
                <w:sz w:val="20"/>
                <w:szCs w:val="20"/>
              </w:rPr>
            </w:pP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i/>
                <w:sz w:val="20"/>
                <w:szCs w:val="20"/>
              </w:rPr>
            </w:pP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i/>
                <w:sz w:val="20"/>
                <w:szCs w:val="20"/>
              </w:rPr>
            </w:pPr>
          </w:p>
        </w:tc>
        <w:tc>
          <w:tcPr>
            <w:tcW w:w="850"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i/>
                <w:sz w:val="20"/>
                <w:szCs w:val="20"/>
              </w:rPr>
            </w:pPr>
          </w:p>
        </w:tc>
        <w:tc>
          <w:tcPr>
            <w:tcW w:w="85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i/>
                <w:sz w:val="20"/>
                <w:szCs w:val="20"/>
              </w:rPr>
            </w:pPr>
          </w:p>
        </w:tc>
        <w:tc>
          <w:tcPr>
            <w:tcW w:w="170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i/>
                <w:sz w:val="20"/>
                <w:szCs w:val="20"/>
              </w:rPr>
            </w:pPr>
          </w:p>
        </w:tc>
        <w:tc>
          <w:tcPr>
            <w:tcW w:w="1701" w:type="dxa"/>
            <w:tcBorders>
              <w:top w:val="nil"/>
              <w:left w:val="nil"/>
              <w:bottom w:val="single" w:sz="8" w:space="0" w:color="000000"/>
              <w:right w:val="single" w:sz="8" w:space="0" w:color="000000"/>
            </w:tcBorders>
            <w:shd w:val="clear" w:color="auto" w:fill="auto"/>
            <w:tcMar>
              <w:top w:w="100" w:type="dxa"/>
              <w:bottom w:w="100" w:type="dxa"/>
            </w:tcMar>
          </w:tcPr>
          <w:p w:rsidR="0061344E" w:rsidRPr="00175E49" w:rsidRDefault="0061344E" w:rsidP="00A53686">
            <w:pPr>
              <w:spacing w:after="0" w:line="240" w:lineRule="auto"/>
              <w:ind w:left="62"/>
              <w:jc w:val="center"/>
              <w:rPr>
                <w:rFonts w:ascii="Arial" w:eastAsia="Times New Roman" w:hAnsi="Arial" w:cs="Arial"/>
                <w:i/>
                <w:sz w:val="20"/>
                <w:szCs w:val="20"/>
              </w:rPr>
            </w:pPr>
          </w:p>
        </w:tc>
      </w:tr>
    </w:tbl>
    <w:p w:rsidR="0061344E" w:rsidRPr="00175E49" w:rsidRDefault="0061344E" w:rsidP="0061344E">
      <w:pPr>
        <w:spacing w:after="0" w:line="240" w:lineRule="auto"/>
        <w:rPr>
          <w:rFonts w:ascii="Arial" w:eastAsia="Times New Roman" w:hAnsi="Arial" w:cs="Arial"/>
          <w:color w:val="FF0000"/>
          <w:sz w:val="20"/>
          <w:szCs w:val="20"/>
        </w:rPr>
      </w:pPr>
    </w:p>
    <w:tbl>
      <w:tblPr>
        <w:tblW w:w="13467"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00" w:type="dxa"/>
          <w:bottom w:w="100" w:type="dxa"/>
          <w:right w:w="100" w:type="dxa"/>
        </w:tblCellMar>
        <w:tblLook w:val="0600" w:firstRow="0" w:lastRow="0" w:firstColumn="0" w:lastColumn="0" w:noHBand="1" w:noVBand="1"/>
      </w:tblPr>
      <w:tblGrid>
        <w:gridCol w:w="3990"/>
        <w:gridCol w:w="972"/>
        <w:gridCol w:w="1984"/>
        <w:gridCol w:w="1559"/>
        <w:gridCol w:w="1560"/>
        <w:gridCol w:w="3402"/>
      </w:tblGrid>
      <w:tr w:rsidR="0061344E" w:rsidRPr="00175E49" w:rsidTr="00A53686">
        <w:trPr>
          <w:trHeight w:val="807"/>
        </w:trPr>
        <w:tc>
          <w:tcPr>
            <w:tcW w:w="3990" w:type="dxa"/>
            <w:shd w:val="clear" w:color="auto" w:fill="D9D9D9"/>
            <w:tcMar>
              <w:top w:w="100" w:type="dxa"/>
              <w:left w:w="80" w:type="dxa"/>
              <w:bottom w:w="100" w:type="dxa"/>
              <w:right w:w="8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Meta 20</w:t>
            </w:r>
          </w:p>
        </w:tc>
        <w:tc>
          <w:tcPr>
            <w:tcW w:w="9477" w:type="dxa"/>
            <w:gridSpan w:val="5"/>
            <w:shd w:val="clear" w:color="auto" w:fill="D9D9D9"/>
            <w:tcMar>
              <w:top w:w="100" w:type="dxa"/>
              <w:bottom w:w="100" w:type="dxa"/>
            </w:tcMar>
          </w:tcPr>
          <w:p w:rsidR="0061344E" w:rsidRPr="00175E49" w:rsidRDefault="0061344E" w:rsidP="00A53686">
            <w:pPr>
              <w:spacing w:after="0" w:line="240" w:lineRule="auto"/>
              <w:ind w:left="60"/>
              <w:jc w:val="both"/>
              <w:rPr>
                <w:rFonts w:ascii="Arial" w:eastAsia="Times New Roman" w:hAnsi="Arial" w:cs="Arial"/>
                <w:i/>
                <w:sz w:val="20"/>
                <w:szCs w:val="20"/>
              </w:rPr>
            </w:pPr>
            <w:r w:rsidRPr="00175E49">
              <w:rPr>
                <w:rFonts w:ascii="Arial" w:hAnsi="Arial" w:cs="Arial"/>
                <w:sz w:val="20"/>
                <w:szCs w:val="20"/>
              </w:rPr>
              <w:t>Investir em educação pública de forma a atingir, no mínimo, o patamar de 7% (sete por cento) do Produto Interno Bruto (PIB) do Estado no 5º (quinto) ano de vigência deste Plano e, no mínimo, o equivalente a 10% (dez por cento) do PIB ao final do decênio.</w:t>
            </w:r>
          </w:p>
        </w:tc>
      </w:tr>
      <w:tr w:rsidR="0061344E" w:rsidRPr="00175E49" w:rsidTr="00A53686">
        <w:trPr>
          <w:trHeight w:val="519"/>
        </w:trPr>
        <w:tc>
          <w:tcPr>
            <w:tcW w:w="3990" w:type="dxa"/>
            <w:shd w:val="clear" w:color="auto" w:fill="FFFFFF"/>
            <w:tcMar>
              <w:top w:w="100" w:type="dxa"/>
              <w:left w:w="80" w:type="dxa"/>
              <w:bottom w:w="100" w:type="dxa"/>
              <w:right w:w="8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Estratégias (da meta acima indicada)</w:t>
            </w:r>
          </w:p>
        </w:tc>
        <w:tc>
          <w:tcPr>
            <w:tcW w:w="972"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Prazo</w:t>
            </w:r>
          </w:p>
        </w:tc>
        <w:tc>
          <w:tcPr>
            <w:tcW w:w="1984"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Previsões Orçamentárias</w:t>
            </w:r>
          </w:p>
        </w:tc>
        <w:tc>
          <w:tcPr>
            <w:tcW w:w="1559"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Status</w:t>
            </w:r>
          </w:p>
        </w:tc>
        <w:tc>
          <w:tcPr>
            <w:tcW w:w="1560"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Alcançou Estratégia?</w:t>
            </w:r>
          </w:p>
        </w:tc>
        <w:tc>
          <w:tcPr>
            <w:tcW w:w="3402"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b/>
                <w:sz w:val="20"/>
                <w:szCs w:val="20"/>
              </w:rPr>
            </w:pPr>
            <w:r w:rsidRPr="00175E49">
              <w:rPr>
                <w:rFonts w:ascii="Arial" w:eastAsia="Times New Roman" w:hAnsi="Arial" w:cs="Arial"/>
                <w:b/>
                <w:sz w:val="20"/>
                <w:szCs w:val="20"/>
              </w:rPr>
              <w:t>Observações</w:t>
            </w:r>
          </w:p>
        </w:tc>
      </w:tr>
      <w:tr w:rsidR="0061344E" w:rsidRPr="00175E49" w:rsidTr="00A53686">
        <w:trPr>
          <w:trHeight w:val="519"/>
        </w:trPr>
        <w:tc>
          <w:tcPr>
            <w:tcW w:w="3990" w:type="dxa"/>
            <w:shd w:val="clear" w:color="auto" w:fill="FFFFFF"/>
            <w:tcMar>
              <w:top w:w="100" w:type="dxa"/>
              <w:left w:w="80" w:type="dxa"/>
              <w:bottom w:w="100" w:type="dxa"/>
              <w:right w:w="80" w:type="dxa"/>
            </w:tcMar>
          </w:tcPr>
          <w:p w:rsidR="0061344E" w:rsidRPr="00175E49" w:rsidRDefault="0061344E" w:rsidP="00A53686">
            <w:pPr>
              <w:spacing w:after="0" w:line="240" w:lineRule="auto"/>
              <w:ind w:left="60"/>
              <w:jc w:val="both"/>
              <w:rPr>
                <w:rFonts w:ascii="Arial" w:eastAsia="Times New Roman" w:hAnsi="Arial" w:cs="Arial"/>
                <w:b/>
                <w:sz w:val="20"/>
                <w:szCs w:val="20"/>
              </w:rPr>
            </w:pPr>
            <w:r w:rsidRPr="00175E49">
              <w:rPr>
                <w:rFonts w:ascii="Arial" w:hAnsi="Arial" w:cs="Arial"/>
                <w:color w:val="000000"/>
                <w:sz w:val="20"/>
                <w:szCs w:val="20"/>
              </w:rPr>
              <w:t xml:space="preserve">20.1 - Garantir fontes de financiamento permanentes e sustentáveis para todos os níveis, etapas e modalidades da educação básica, observando-se as políticas de colaboração entre os entes federados, em especial as decorrentes do Art. 60, do Ato das Disposições Constitucionais Transitórias, e do § 1º, do Art. 75, da Lei nº </w:t>
            </w:r>
            <w:r w:rsidRPr="00175E49">
              <w:rPr>
                <w:rFonts w:ascii="Arial" w:hAnsi="Arial" w:cs="Arial"/>
                <w:color w:val="000000"/>
                <w:sz w:val="20"/>
                <w:szCs w:val="20"/>
              </w:rPr>
              <w:lastRenderedPageBreak/>
              <w:t>9.394/1996, que tratam da capacidade de atendimento e do esforço fiscal de cada ente federado, com vistas a atender suas demandas educacionais à luz do padrão de qualidade nacional;</w:t>
            </w:r>
          </w:p>
        </w:tc>
        <w:tc>
          <w:tcPr>
            <w:tcW w:w="972"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lastRenderedPageBreak/>
              <w:t>2017</w:t>
            </w:r>
          </w:p>
        </w:tc>
        <w:tc>
          <w:tcPr>
            <w:tcW w:w="1984"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c>
          <w:tcPr>
            <w:tcW w:w="1559"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Concluído</w:t>
            </w:r>
          </w:p>
        </w:tc>
        <w:tc>
          <w:tcPr>
            <w:tcW w:w="1560"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 xml:space="preserve">Sim </w:t>
            </w:r>
          </w:p>
        </w:tc>
        <w:tc>
          <w:tcPr>
            <w:tcW w:w="3402" w:type="dxa"/>
            <w:shd w:val="clear" w:color="auto" w:fill="FFFFFF"/>
            <w:tcMar>
              <w:top w:w="100" w:type="dxa"/>
              <w:bottom w:w="100" w:type="dxa"/>
            </w:tcMar>
          </w:tcPr>
          <w:p w:rsidR="0061344E" w:rsidRPr="00175E49" w:rsidRDefault="0061344E" w:rsidP="00A53686">
            <w:pPr>
              <w:spacing w:after="0" w:line="240" w:lineRule="auto"/>
              <w:ind w:left="60"/>
              <w:jc w:val="both"/>
              <w:rPr>
                <w:rFonts w:ascii="Arial" w:eastAsia="Times New Roman" w:hAnsi="Arial" w:cs="Arial"/>
                <w:sz w:val="20"/>
                <w:szCs w:val="20"/>
              </w:rPr>
            </w:pPr>
            <w:r w:rsidRPr="00175E49">
              <w:rPr>
                <w:rFonts w:ascii="Arial" w:eastAsia="Times New Roman" w:hAnsi="Arial" w:cs="Arial"/>
                <w:sz w:val="20"/>
                <w:szCs w:val="20"/>
              </w:rPr>
              <w:t>- FUNDEB;</w:t>
            </w:r>
          </w:p>
          <w:p w:rsidR="0061344E" w:rsidRPr="00175E49" w:rsidRDefault="0061344E" w:rsidP="00A53686">
            <w:pPr>
              <w:spacing w:after="0" w:line="240" w:lineRule="auto"/>
              <w:ind w:left="60"/>
              <w:jc w:val="both"/>
              <w:rPr>
                <w:rFonts w:ascii="Arial" w:eastAsia="Times New Roman" w:hAnsi="Arial" w:cs="Arial"/>
                <w:sz w:val="20"/>
                <w:szCs w:val="20"/>
              </w:rPr>
            </w:pPr>
            <w:r w:rsidRPr="00175E49">
              <w:rPr>
                <w:rFonts w:ascii="Arial" w:eastAsia="Times New Roman" w:hAnsi="Arial" w:cs="Arial"/>
                <w:sz w:val="20"/>
                <w:szCs w:val="20"/>
              </w:rPr>
              <w:t>- Salário Educação;</w:t>
            </w:r>
          </w:p>
          <w:p w:rsidR="0061344E" w:rsidRPr="00175E49" w:rsidRDefault="0061344E" w:rsidP="00A53686">
            <w:pPr>
              <w:spacing w:after="0" w:line="240" w:lineRule="auto"/>
              <w:ind w:left="60"/>
              <w:jc w:val="both"/>
              <w:rPr>
                <w:rFonts w:ascii="Arial" w:eastAsia="Times New Roman" w:hAnsi="Arial" w:cs="Arial"/>
                <w:sz w:val="20"/>
                <w:szCs w:val="20"/>
              </w:rPr>
            </w:pPr>
            <w:r w:rsidRPr="00175E49">
              <w:rPr>
                <w:rFonts w:ascii="Arial" w:eastAsia="Times New Roman" w:hAnsi="Arial" w:cs="Arial"/>
                <w:sz w:val="20"/>
                <w:szCs w:val="20"/>
              </w:rPr>
              <w:t>- 25% conf. Art. 212, C/F 88;</w:t>
            </w:r>
          </w:p>
          <w:p w:rsidR="0061344E" w:rsidRPr="00175E49" w:rsidRDefault="0061344E" w:rsidP="00A53686">
            <w:pPr>
              <w:spacing w:after="0" w:line="240" w:lineRule="auto"/>
              <w:ind w:left="60"/>
              <w:jc w:val="both"/>
              <w:rPr>
                <w:rFonts w:ascii="Arial" w:eastAsia="Times New Roman" w:hAnsi="Arial" w:cs="Arial"/>
                <w:sz w:val="20"/>
                <w:szCs w:val="20"/>
              </w:rPr>
            </w:pPr>
            <w:r w:rsidRPr="00175E49">
              <w:rPr>
                <w:rFonts w:ascii="Arial" w:eastAsia="Times New Roman" w:hAnsi="Arial" w:cs="Arial"/>
                <w:sz w:val="20"/>
                <w:szCs w:val="20"/>
              </w:rPr>
              <w:t>- PDDE (recurso FNDE repassado direto às unidades escolares);</w:t>
            </w:r>
          </w:p>
        </w:tc>
      </w:tr>
      <w:tr w:rsidR="0061344E" w:rsidRPr="00175E49" w:rsidTr="00A53686">
        <w:trPr>
          <w:trHeight w:val="519"/>
        </w:trPr>
        <w:tc>
          <w:tcPr>
            <w:tcW w:w="3990" w:type="dxa"/>
            <w:shd w:val="clear" w:color="auto" w:fill="FFFFFF"/>
            <w:tcMar>
              <w:top w:w="100" w:type="dxa"/>
              <w:left w:w="80" w:type="dxa"/>
              <w:bottom w:w="100" w:type="dxa"/>
              <w:right w:w="80" w:type="dxa"/>
            </w:tcMar>
          </w:tcPr>
          <w:p w:rsidR="0061344E" w:rsidRPr="00175E49" w:rsidRDefault="0061344E" w:rsidP="00A53686">
            <w:pPr>
              <w:pStyle w:val="Default"/>
              <w:contextualSpacing/>
              <w:jc w:val="both"/>
              <w:rPr>
                <w:rFonts w:ascii="Arial" w:hAnsi="Arial" w:cs="Arial"/>
                <w:sz w:val="20"/>
                <w:szCs w:val="20"/>
              </w:rPr>
            </w:pPr>
            <w:r w:rsidRPr="00175E49">
              <w:rPr>
                <w:rFonts w:ascii="Arial" w:hAnsi="Arial" w:cs="Arial"/>
                <w:sz w:val="20"/>
                <w:szCs w:val="20"/>
              </w:rPr>
              <w:t>20.2 - Otimizar a destinação de recursos à manutenção e o desenvolvimento do ensino, em acréscimo aos recursos vinculados nos termos do Art. 212, da Constituição Federal;</w:t>
            </w:r>
          </w:p>
        </w:tc>
        <w:tc>
          <w:tcPr>
            <w:tcW w:w="972"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c>
          <w:tcPr>
            <w:tcW w:w="1984"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c>
          <w:tcPr>
            <w:tcW w:w="1559"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c>
          <w:tcPr>
            <w:tcW w:w="1560"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c>
          <w:tcPr>
            <w:tcW w:w="3402" w:type="dxa"/>
            <w:shd w:val="clear" w:color="auto" w:fill="FFFFFF"/>
            <w:tcMar>
              <w:top w:w="100" w:type="dxa"/>
              <w:bottom w:w="100" w:type="dxa"/>
            </w:tcMar>
          </w:tcPr>
          <w:p w:rsidR="0061344E" w:rsidRPr="00175E49" w:rsidRDefault="0061344E" w:rsidP="00A53686">
            <w:pPr>
              <w:spacing w:after="0" w:line="240" w:lineRule="auto"/>
              <w:ind w:left="60"/>
              <w:jc w:val="both"/>
              <w:rPr>
                <w:rFonts w:ascii="Arial" w:eastAsia="Times New Roman" w:hAnsi="Arial" w:cs="Arial"/>
                <w:sz w:val="20"/>
                <w:szCs w:val="20"/>
              </w:rPr>
            </w:pPr>
          </w:p>
        </w:tc>
      </w:tr>
      <w:tr w:rsidR="0061344E" w:rsidRPr="00175E49" w:rsidTr="00A53686">
        <w:trPr>
          <w:trHeight w:val="519"/>
        </w:trPr>
        <w:tc>
          <w:tcPr>
            <w:tcW w:w="3990" w:type="dxa"/>
            <w:shd w:val="clear" w:color="auto" w:fill="FFFFFF"/>
            <w:tcMar>
              <w:top w:w="100" w:type="dxa"/>
              <w:left w:w="80" w:type="dxa"/>
              <w:bottom w:w="100" w:type="dxa"/>
              <w:right w:w="80" w:type="dxa"/>
            </w:tcMar>
          </w:tcPr>
          <w:p w:rsidR="0061344E" w:rsidRPr="00175E49" w:rsidRDefault="0061344E" w:rsidP="00A53686">
            <w:pPr>
              <w:pStyle w:val="Default"/>
              <w:contextualSpacing/>
              <w:jc w:val="both"/>
              <w:rPr>
                <w:rFonts w:ascii="Arial" w:hAnsi="Arial" w:cs="Arial"/>
                <w:sz w:val="20"/>
                <w:szCs w:val="20"/>
              </w:rPr>
            </w:pPr>
            <w:r w:rsidRPr="00175E49">
              <w:rPr>
                <w:rFonts w:ascii="Arial" w:hAnsi="Arial" w:cs="Arial"/>
                <w:sz w:val="20"/>
                <w:szCs w:val="20"/>
              </w:rPr>
              <w:t>20.3 - Fortalecer os mecanismos e os instrumentos que assegurem, nos termos do Parágrafo Único, do Art. 48, da Lei Complementar nº 101/2000, com a redação dada pela Lei Complementar nº 131/2009, a transparência e o controle social na utilização dos recursos públicos aplicados em educação, especialmente a realização de audiências públicas, a criação de portais eletrônicos de transparência e a capacitação dos membros de conselhos de acompanhamento e controle social do FUNDEB, com a colaboração entre as Secretarias de Educação do Estado e dos Municípios, os Tribunais de Contas do Estado e dos Municípios e o Ministério Público;</w:t>
            </w:r>
          </w:p>
        </w:tc>
        <w:tc>
          <w:tcPr>
            <w:tcW w:w="972"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2017</w:t>
            </w:r>
          </w:p>
        </w:tc>
        <w:tc>
          <w:tcPr>
            <w:tcW w:w="1984"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c>
          <w:tcPr>
            <w:tcW w:w="1559"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 xml:space="preserve">Andamento </w:t>
            </w:r>
          </w:p>
        </w:tc>
        <w:tc>
          <w:tcPr>
            <w:tcW w:w="1560"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 xml:space="preserve">Andamento </w:t>
            </w:r>
          </w:p>
        </w:tc>
        <w:tc>
          <w:tcPr>
            <w:tcW w:w="3402" w:type="dxa"/>
            <w:shd w:val="clear" w:color="auto" w:fill="FFFFFF"/>
            <w:tcMar>
              <w:top w:w="100" w:type="dxa"/>
              <w:bottom w:w="100" w:type="dxa"/>
            </w:tcMar>
          </w:tcPr>
          <w:p w:rsidR="0061344E" w:rsidRPr="00175E49" w:rsidRDefault="0061344E" w:rsidP="00A53686">
            <w:pPr>
              <w:spacing w:after="0" w:line="240" w:lineRule="auto"/>
              <w:ind w:left="60"/>
              <w:jc w:val="both"/>
              <w:rPr>
                <w:rFonts w:ascii="Arial" w:eastAsia="Times New Roman" w:hAnsi="Arial" w:cs="Arial"/>
                <w:sz w:val="20"/>
                <w:szCs w:val="20"/>
              </w:rPr>
            </w:pPr>
            <w:r w:rsidRPr="00175E49">
              <w:rPr>
                <w:rFonts w:ascii="Arial" w:eastAsia="Times New Roman" w:hAnsi="Arial" w:cs="Arial"/>
                <w:sz w:val="20"/>
                <w:szCs w:val="20"/>
              </w:rPr>
              <w:t xml:space="preserve">- Município disponibiliza dados sobre Educação no Portal da Transparência, site </w:t>
            </w:r>
            <w:hyperlink r:id="rId17" w:history="1">
              <w:r w:rsidRPr="00175E49">
                <w:rPr>
                  <w:rStyle w:val="Hyperlink"/>
                  <w:rFonts w:ascii="Arial" w:eastAsia="Times New Roman" w:hAnsi="Arial" w:cs="Arial"/>
                  <w:sz w:val="20"/>
                  <w:szCs w:val="20"/>
                </w:rPr>
                <w:t>https://www.pmbvt.sc.gov.br/</w:t>
              </w:r>
            </w:hyperlink>
            <w:r w:rsidRPr="00175E49">
              <w:rPr>
                <w:rFonts w:ascii="Arial" w:eastAsia="Times New Roman" w:hAnsi="Arial" w:cs="Arial"/>
                <w:sz w:val="20"/>
                <w:szCs w:val="20"/>
              </w:rPr>
              <w:t>;</w:t>
            </w:r>
          </w:p>
          <w:p w:rsidR="0061344E" w:rsidRPr="00175E49" w:rsidRDefault="0061344E" w:rsidP="00A53686">
            <w:pPr>
              <w:spacing w:after="0" w:line="240" w:lineRule="auto"/>
              <w:ind w:left="60"/>
              <w:jc w:val="both"/>
              <w:rPr>
                <w:rFonts w:ascii="Arial" w:eastAsia="Times New Roman" w:hAnsi="Arial" w:cs="Arial"/>
                <w:sz w:val="20"/>
                <w:szCs w:val="20"/>
              </w:rPr>
            </w:pPr>
            <w:r w:rsidRPr="00175E49">
              <w:rPr>
                <w:rFonts w:ascii="Arial" w:eastAsia="Times New Roman" w:hAnsi="Arial" w:cs="Arial"/>
                <w:sz w:val="20"/>
                <w:szCs w:val="20"/>
              </w:rPr>
              <w:t xml:space="preserve">- Há informações disponíveis no portaldocidadao.tce.sc.gov.br, site do Tribunal de Contas de Santa Catarina; </w:t>
            </w:r>
          </w:p>
          <w:p w:rsidR="0061344E" w:rsidRPr="00175E49" w:rsidRDefault="0061344E" w:rsidP="00A53686">
            <w:pPr>
              <w:spacing w:after="0" w:line="240" w:lineRule="auto"/>
              <w:ind w:left="60"/>
              <w:jc w:val="both"/>
              <w:rPr>
                <w:rFonts w:ascii="Arial" w:eastAsia="Times New Roman" w:hAnsi="Arial" w:cs="Arial"/>
                <w:sz w:val="20"/>
                <w:szCs w:val="20"/>
              </w:rPr>
            </w:pPr>
          </w:p>
        </w:tc>
      </w:tr>
      <w:tr w:rsidR="0061344E" w:rsidRPr="00175E49" w:rsidTr="00A53686">
        <w:trPr>
          <w:trHeight w:val="615"/>
        </w:trPr>
        <w:tc>
          <w:tcPr>
            <w:tcW w:w="3990" w:type="dxa"/>
            <w:shd w:val="clear" w:color="auto" w:fill="FFFFFF"/>
            <w:tcMar>
              <w:top w:w="100" w:type="dxa"/>
              <w:left w:w="80" w:type="dxa"/>
              <w:bottom w:w="100" w:type="dxa"/>
              <w:right w:w="80" w:type="dxa"/>
            </w:tcMar>
          </w:tcPr>
          <w:p w:rsidR="0061344E" w:rsidRPr="00175E49" w:rsidRDefault="0061344E" w:rsidP="00A53686">
            <w:pPr>
              <w:spacing w:after="0" w:line="240" w:lineRule="auto"/>
              <w:contextualSpacing/>
              <w:jc w:val="both"/>
              <w:rPr>
                <w:rFonts w:ascii="Arial" w:hAnsi="Arial" w:cs="Arial"/>
                <w:color w:val="000000"/>
                <w:sz w:val="20"/>
                <w:szCs w:val="20"/>
              </w:rPr>
            </w:pPr>
            <w:r w:rsidRPr="00175E49">
              <w:rPr>
                <w:rFonts w:ascii="Arial" w:hAnsi="Arial" w:cs="Arial"/>
                <w:color w:val="000000"/>
                <w:sz w:val="20"/>
                <w:szCs w:val="20"/>
              </w:rPr>
              <w:t xml:space="preserve">2.5 - Buscar convênios de cooperação entre União, Estado e Município para a manutenção da Educação Básica, alimentação escolar e transporte, bem </w:t>
            </w:r>
            <w:r w:rsidRPr="00175E49">
              <w:rPr>
                <w:rFonts w:ascii="Arial" w:hAnsi="Arial" w:cs="Arial"/>
                <w:color w:val="000000"/>
                <w:sz w:val="20"/>
                <w:szCs w:val="20"/>
              </w:rPr>
              <w:lastRenderedPageBreak/>
              <w:t>como livro didático, material pedagógico e esportivo;</w:t>
            </w:r>
          </w:p>
        </w:tc>
        <w:tc>
          <w:tcPr>
            <w:tcW w:w="972"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lastRenderedPageBreak/>
              <w:t>2017</w:t>
            </w:r>
          </w:p>
        </w:tc>
        <w:tc>
          <w:tcPr>
            <w:tcW w:w="1984"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c>
          <w:tcPr>
            <w:tcW w:w="1559"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 xml:space="preserve">Concluído </w:t>
            </w:r>
          </w:p>
        </w:tc>
        <w:tc>
          <w:tcPr>
            <w:tcW w:w="1560"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 xml:space="preserve">Concluído </w:t>
            </w:r>
          </w:p>
        </w:tc>
        <w:tc>
          <w:tcPr>
            <w:tcW w:w="3402" w:type="dxa"/>
            <w:shd w:val="clear" w:color="auto" w:fill="FFFFFF"/>
            <w:tcMar>
              <w:top w:w="100" w:type="dxa"/>
              <w:bottom w:w="100" w:type="dxa"/>
            </w:tcMar>
          </w:tcPr>
          <w:p w:rsidR="0061344E" w:rsidRPr="00175E49" w:rsidRDefault="0061344E" w:rsidP="00A53686">
            <w:pPr>
              <w:spacing w:after="0" w:line="240" w:lineRule="auto"/>
              <w:ind w:left="60"/>
              <w:jc w:val="both"/>
              <w:rPr>
                <w:rFonts w:ascii="Arial" w:eastAsia="Times New Roman" w:hAnsi="Arial" w:cs="Arial"/>
                <w:sz w:val="20"/>
                <w:szCs w:val="20"/>
              </w:rPr>
            </w:pPr>
            <w:r w:rsidRPr="00175E49">
              <w:rPr>
                <w:rFonts w:ascii="Arial" w:eastAsia="Times New Roman" w:hAnsi="Arial" w:cs="Arial"/>
                <w:sz w:val="20"/>
                <w:szCs w:val="20"/>
              </w:rPr>
              <w:t>- Repasses do PNATE e PNAE;</w:t>
            </w:r>
          </w:p>
          <w:p w:rsidR="0061344E" w:rsidRPr="00175E49" w:rsidRDefault="0061344E" w:rsidP="00A53686">
            <w:pPr>
              <w:spacing w:after="0" w:line="240" w:lineRule="auto"/>
              <w:ind w:left="60"/>
              <w:jc w:val="both"/>
              <w:rPr>
                <w:rFonts w:ascii="Arial" w:eastAsia="Times New Roman" w:hAnsi="Arial" w:cs="Arial"/>
                <w:sz w:val="20"/>
                <w:szCs w:val="20"/>
              </w:rPr>
            </w:pPr>
            <w:r w:rsidRPr="00175E49">
              <w:rPr>
                <w:rFonts w:ascii="Arial" w:eastAsia="Times New Roman" w:hAnsi="Arial" w:cs="Arial"/>
                <w:sz w:val="20"/>
                <w:szCs w:val="20"/>
              </w:rPr>
              <w:t xml:space="preserve"> - PDDE</w:t>
            </w:r>
          </w:p>
        </w:tc>
      </w:tr>
      <w:tr w:rsidR="0061344E" w:rsidRPr="00175E49" w:rsidTr="00A53686">
        <w:trPr>
          <w:trHeight w:val="615"/>
        </w:trPr>
        <w:tc>
          <w:tcPr>
            <w:tcW w:w="3990" w:type="dxa"/>
            <w:shd w:val="clear" w:color="auto" w:fill="FFFFFF"/>
            <w:tcMar>
              <w:top w:w="100" w:type="dxa"/>
              <w:left w:w="80" w:type="dxa"/>
              <w:bottom w:w="100" w:type="dxa"/>
              <w:right w:w="80" w:type="dxa"/>
            </w:tcMar>
          </w:tcPr>
          <w:p w:rsidR="0061344E" w:rsidRPr="00175E49" w:rsidRDefault="0061344E" w:rsidP="00A53686">
            <w:pPr>
              <w:spacing w:after="0" w:line="240" w:lineRule="auto"/>
              <w:contextualSpacing/>
              <w:jc w:val="both"/>
              <w:rPr>
                <w:rFonts w:ascii="Arial" w:hAnsi="Arial" w:cs="Arial"/>
                <w:color w:val="000000"/>
                <w:sz w:val="20"/>
                <w:szCs w:val="20"/>
              </w:rPr>
            </w:pPr>
            <w:r w:rsidRPr="00175E49">
              <w:rPr>
                <w:rFonts w:ascii="Arial" w:hAnsi="Arial" w:cs="Arial"/>
                <w:color w:val="000000"/>
                <w:sz w:val="20"/>
                <w:szCs w:val="20"/>
              </w:rPr>
              <w:t>20.6 – Reestruturar e ampliar as escolas municipais da zona rural com recursos federal, estadual e municipal para garantir a permanência do alunos no contexto escolar.</w:t>
            </w:r>
          </w:p>
        </w:tc>
        <w:tc>
          <w:tcPr>
            <w:tcW w:w="972"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2017</w:t>
            </w:r>
          </w:p>
        </w:tc>
        <w:tc>
          <w:tcPr>
            <w:tcW w:w="1984"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p>
        </w:tc>
        <w:tc>
          <w:tcPr>
            <w:tcW w:w="1559"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 xml:space="preserve">Andamento </w:t>
            </w:r>
          </w:p>
        </w:tc>
        <w:tc>
          <w:tcPr>
            <w:tcW w:w="1560" w:type="dxa"/>
            <w:shd w:val="clear" w:color="auto" w:fill="FFFFFF"/>
            <w:tcMar>
              <w:top w:w="100" w:type="dxa"/>
              <w:bottom w:w="100" w:type="dxa"/>
            </w:tcMar>
          </w:tcPr>
          <w:p w:rsidR="0061344E" w:rsidRPr="00175E49" w:rsidRDefault="0061344E" w:rsidP="00A53686">
            <w:pPr>
              <w:spacing w:after="0" w:line="240" w:lineRule="auto"/>
              <w:ind w:left="60"/>
              <w:jc w:val="center"/>
              <w:rPr>
                <w:rFonts w:ascii="Arial" w:eastAsia="Times New Roman" w:hAnsi="Arial" w:cs="Arial"/>
                <w:sz w:val="20"/>
                <w:szCs w:val="20"/>
              </w:rPr>
            </w:pPr>
            <w:r w:rsidRPr="00175E49">
              <w:rPr>
                <w:rFonts w:ascii="Arial" w:eastAsia="Times New Roman" w:hAnsi="Arial" w:cs="Arial"/>
                <w:sz w:val="20"/>
                <w:szCs w:val="20"/>
              </w:rPr>
              <w:t xml:space="preserve">Andamento </w:t>
            </w:r>
          </w:p>
        </w:tc>
        <w:tc>
          <w:tcPr>
            <w:tcW w:w="3402" w:type="dxa"/>
            <w:shd w:val="clear" w:color="auto" w:fill="FFFFFF"/>
            <w:tcMar>
              <w:top w:w="100" w:type="dxa"/>
              <w:bottom w:w="100" w:type="dxa"/>
            </w:tcMar>
          </w:tcPr>
          <w:p w:rsidR="0061344E" w:rsidRPr="00175E49" w:rsidRDefault="00823D03" w:rsidP="00A53686">
            <w:pPr>
              <w:spacing w:after="0" w:line="240" w:lineRule="auto"/>
              <w:ind w:left="60"/>
              <w:jc w:val="both"/>
              <w:rPr>
                <w:rFonts w:ascii="Arial" w:eastAsia="Times New Roman" w:hAnsi="Arial" w:cs="Arial"/>
                <w:sz w:val="20"/>
                <w:szCs w:val="20"/>
              </w:rPr>
            </w:pPr>
            <w:r w:rsidRPr="00175E49">
              <w:rPr>
                <w:rFonts w:ascii="Arial" w:eastAsia="Times New Roman" w:hAnsi="Arial" w:cs="Arial"/>
                <w:sz w:val="20"/>
                <w:szCs w:val="20"/>
              </w:rPr>
              <w:t>- Reformada 2</w:t>
            </w:r>
            <w:r w:rsidR="0061344E" w:rsidRPr="00175E49">
              <w:rPr>
                <w:rFonts w:ascii="Arial" w:eastAsia="Times New Roman" w:hAnsi="Arial" w:cs="Arial"/>
                <w:sz w:val="20"/>
                <w:szCs w:val="20"/>
              </w:rPr>
              <w:t xml:space="preserve"> escolas (João</w:t>
            </w:r>
            <w:r w:rsidRPr="00175E49">
              <w:rPr>
                <w:rFonts w:ascii="Arial" w:eastAsia="Times New Roman" w:hAnsi="Arial" w:cs="Arial"/>
                <w:sz w:val="20"/>
                <w:szCs w:val="20"/>
              </w:rPr>
              <w:t xml:space="preserve"> Pedro Alberti e Creche Raios de Sol</w:t>
            </w:r>
            <w:r w:rsidR="0061344E" w:rsidRPr="00175E49">
              <w:rPr>
                <w:rFonts w:ascii="Arial" w:eastAsia="Times New Roman" w:hAnsi="Arial" w:cs="Arial"/>
                <w:sz w:val="20"/>
                <w:szCs w:val="20"/>
              </w:rPr>
              <w:t>);</w:t>
            </w:r>
          </w:p>
          <w:p w:rsidR="0061344E" w:rsidRPr="00175E49" w:rsidRDefault="0061344E" w:rsidP="00A53686">
            <w:pPr>
              <w:spacing w:after="0" w:line="240" w:lineRule="auto"/>
              <w:ind w:left="60"/>
              <w:jc w:val="both"/>
              <w:rPr>
                <w:rFonts w:ascii="Arial" w:eastAsia="Times New Roman" w:hAnsi="Arial" w:cs="Arial"/>
                <w:sz w:val="20"/>
                <w:szCs w:val="20"/>
              </w:rPr>
            </w:pPr>
            <w:r w:rsidRPr="00175E49">
              <w:rPr>
                <w:rFonts w:ascii="Arial" w:eastAsia="Times New Roman" w:hAnsi="Arial" w:cs="Arial"/>
                <w:sz w:val="20"/>
                <w:szCs w:val="20"/>
              </w:rPr>
              <w:t>- Reformas realizadas com Recurso Próprio e/</w:t>
            </w:r>
            <w:r w:rsidR="00823D03" w:rsidRPr="00175E49">
              <w:rPr>
                <w:rFonts w:ascii="Arial" w:eastAsia="Times New Roman" w:hAnsi="Arial" w:cs="Arial"/>
                <w:sz w:val="20"/>
                <w:szCs w:val="20"/>
              </w:rPr>
              <w:t>ou recurso do Salário Educação ou com os 40% do FUNDEB.</w:t>
            </w:r>
          </w:p>
        </w:tc>
      </w:tr>
    </w:tbl>
    <w:p w:rsidR="006B62DE" w:rsidRDefault="006B62DE" w:rsidP="00374818">
      <w:pPr>
        <w:spacing w:after="0" w:line="240" w:lineRule="auto"/>
        <w:rPr>
          <w:rFonts w:ascii="Arial" w:eastAsia="Times New Roman" w:hAnsi="Arial" w:cs="Arial"/>
          <w:color w:val="FF0000"/>
          <w:sz w:val="24"/>
          <w:szCs w:val="24"/>
        </w:rPr>
      </w:pPr>
    </w:p>
    <w:p w:rsidR="006B62DE" w:rsidRDefault="006B62DE" w:rsidP="00374818">
      <w:pPr>
        <w:spacing w:after="0" w:line="240" w:lineRule="auto"/>
        <w:rPr>
          <w:rFonts w:ascii="Arial" w:eastAsia="Times New Roman" w:hAnsi="Arial" w:cs="Arial"/>
          <w:color w:val="FF0000"/>
          <w:sz w:val="24"/>
          <w:szCs w:val="24"/>
        </w:rPr>
      </w:pPr>
    </w:p>
    <w:p w:rsidR="0061344E" w:rsidRPr="008D15D0" w:rsidRDefault="0061344E" w:rsidP="00374818">
      <w:pPr>
        <w:numPr>
          <w:ilvl w:val="0"/>
          <w:numId w:val="2"/>
        </w:numPr>
        <w:pBdr>
          <w:top w:val="nil"/>
          <w:left w:val="nil"/>
          <w:bottom w:val="nil"/>
          <w:right w:val="nil"/>
          <w:between w:val="nil"/>
        </w:pBdr>
        <w:spacing w:after="0" w:line="240" w:lineRule="auto"/>
        <w:contextualSpacing/>
        <w:rPr>
          <w:rFonts w:ascii="Arial" w:eastAsia="Times New Roman" w:hAnsi="Arial" w:cs="Arial"/>
          <w:b/>
          <w:sz w:val="24"/>
          <w:szCs w:val="24"/>
        </w:rPr>
      </w:pPr>
      <w:bookmarkStart w:id="1" w:name="_gjdgxs" w:colFirst="0" w:colLast="0"/>
      <w:bookmarkEnd w:id="1"/>
      <w:r w:rsidRPr="008D15D0">
        <w:rPr>
          <w:rFonts w:ascii="Arial" w:eastAsia="Times New Roman" w:hAnsi="Arial" w:cs="Arial"/>
          <w:b/>
          <w:color w:val="000000"/>
          <w:sz w:val="24"/>
          <w:szCs w:val="24"/>
        </w:rPr>
        <w:t xml:space="preserve">CONCLUSÃO E RECOMENDAÇÕES </w:t>
      </w:r>
    </w:p>
    <w:p w:rsidR="0061344E" w:rsidRDefault="0061344E" w:rsidP="00374818">
      <w:pPr>
        <w:pBdr>
          <w:top w:val="nil"/>
          <w:left w:val="nil"/>
          <w:bottom w:val="nil"/>
          <w:right w:val="nil"/>
          <w:between w:val="nil"/>
        </w:pBdr>
        <w:spacing w:after="0" w:line="240" w:lineRule="auto"/>
        <w:rPr>
          <w:rFonts w:ascii="Arial" w:eastAsia="Times New Roman" w:hAnsi="Arial" w:cs="Arial"/>
          <w:color w:val="FF0000"/>
          <w:sz w:val="24"/>
          <w:szCs w:val="24"/>
        </w:rPr>
      </w:pPr>
    </w:p>
    <w:p w:rsidR="0061344E" w:rsidRPr="00E60DFF" w:rsidRDefault="0061344E" w:rsidP="00374818">
      <w:pPr>
        <w:pBdr>
          <w:top w:val="nil"/>
          <w:left w:val="nil"/>
          <w:bottom w:val="nil"/>
          <w:right w:val="nil"/>
          <w:between w:val="nil"/>
        </w:pBdr>
        <w:spacing w:after="0" w:line="240" w:lineRule="auto"/>
        <w:ind w:firstLine="709"/>
        <w:jc w:val="both"/>
        <w:rPr>
          <w:rFonts w:ascii="Arial" w:eastAsia="Times New Roman" w:hAnsi="Arial" w:cs="Arial"/>
          <w:sz w:val="24"/>
          <w:szCs w:val="24"/>
        </w:rPr>
      </w:pPr>
      <w:r w:rsidRPr="00E60DFF">
        <w:rPr>
          <w:rFonts w:ascii="Arial" w:eastAsia="Times New Roman" w:hAnsi="Arial" w:cs="Arial"/>
          <w:sz w:val="24"/>
          <w:szCs w:val="24"/>
        </w:rPr>
        <w:t>A</w:t>
      </w:r>
      <w:r w:rsidR="00692153">
        <w:rPr>
          <w:rFonts w:ascii="Arial" w:eastAsia="Times New Roman" w:hAnsi="Arial" w:cs="Arial"/>
          <w:sz w:val="24"/>
          <w:szCs w:val="24"/>
        </w:rPr>
        <w:t>s metas estipuladas no Plano Municipal de Educação</w:t>
      </w:r>
      <w:r w:rsidRPr="00E60DFF">
        <w:rPr>
          <w:rFonts w:ascii="Arial" w:eastAsia="Times New Roman" w:hAnsi="Arial" w:cs="Arial"/>
          <w:sz w:val="24"/>
          <w:szCs w:val="24"/>
        </w:rPr>
        <w:t xml:space="preserve"> segue</w:t>
      </w:r>
      <w:r w:rsidR="006B62DE">
        <w:rPr>
          <w:rFonts w:ascii="Arial" w:eastAsia="Times New Roman" w:hAnsi="Arial" w:cs="Arial"/>
          <w:sz w:val="24"/>
          <w:szCs w:val="24"/>
        </w:rPr>
        <w:t>m descritas nas</w:t>
      </w:r>
      <w:r w:rsidRPr="00E60DFF">
        <w:rPr>
          <w:rFonts w:ascii="Arial" w:eastAsia="Times New Roman" w:hAnsi="Arial" w:cs="Arial"/>
          <w:sz w:val="24"/>
          <w:szCs w:val="24"/>
        </w:rPr>
        <w:t xml:space="preserve"> tabelas acima. Algumas fora</w:t>
      </w:r>
      <w:r w:rsidR="006B62DE">
        <w:rPr>
          <w:rFonts w:ascii="Arial" w:eastAsia="Times New Roman" w:hAnsi="Arial" w:cs="Arial"/>
          <w:sz w:val="24"/>
          <w:szCs w:val="24"/>
        </w:rPr>
        <w:t>m concluídas parcialmente, outra</w:t>
      </w:r>
      <w:r w:rsidRPr="00E60DFF">
        <w:rPr>
          <w:rFonts w:ascii="Arial" w:eastAsia="Times New Roman" w:hAnsi="Arial" w:cs="Arial"/>
          <w:sz w:val="24"/>
          <w:szCs w:val="24"/>
        </w:rPr>
        <w:t>s o município conseguiu concluir totalmente e outras, principalmente as que exigem maiores investimentos não foram iniciadas. Enfim, as estratégias cumpridas se referem às atividades que envolvem, exclusivamente, as equipe técnica da Sec</w:t>
      </w:r>
      <w:r w:rsidR="006B62DE">
        <w:rPr>
          <w:rFonts w:ascii="Arial" w:eastAsia="Times New Roman" w:hAnsi="Arial" w:cs="Arial"/>
          <w:sz w:val="24"/>
          <w:szCs w:val="24"/>
        </w:rPr>
        <w:t xml:space="preserve">retaria Municipal de Educação, as </w:t>
      </w:r>
      <w:r w:rsidRPr="00E60DFF">
        <w:rPr>
          <w:rFonts w:ascii="Arial" w:eastAsia="Times New Roman" w:hAnsi="Arial" w:cs="Arial"/>
          <w:sz w:val="24"/>
          <w:szCs w:val="24"/>
        </w:rPr>
        <w:t>unidades escolares</w:t>
      </w:r>
      <w:r w:rsidR="006B62DE">
        <w:rPr>
          <w:rFonts w:ascii="Arial" w:eastAsia="Times New Roman" w:hAnsi="Arial" w:cs="Arial"/>
          <w:sz w:val="24"/>
          <w:szCs w:val="24"/>
        </w:rPr>
        <w:t xml:space="preserve"> e atividades pedagógicas</w:t>
      </w:r>
      <w:r w:rsidRPr="00E60DFF">
        <w:rPr>
          <w:rFonts w:ascii="Arial" w:eastAsia="Times New Roman" w:hAnsi="Arial" w:cs="Arial"/>
          <w:sz w:val="24"/>
          <w:szCs w:val="24"/>
        </w:rPr>
        <w:t>.</w:t>
      </w:r>
    </w:p>
    <w:p w:rsidR="0061344E" w:rsidRPr="00E60DFF" w:rsidRDefault="006B62DE" w:rsidP="0061344E">
      <w:pPr>
        <w:pBdr>
          <w:top w:val="nil"/>
          <w:left w:val="nil"/>
          <w:bottom w:val="nil"/>
          <w:right w:val="nil"/>
          <w:between w:val="nil"/>
        </w:pBdr>
        <w:spacing w:after="0"/>
        <w:ind w:firstLine="709"/>
        <w:jc w:val="both"/>
        <w:rPr>
          <w:rFonts w:ascii="Arial" w:eastAsia="Times New Roman" w:hAnsi="Arial" w:cs="Arial"/>
          <w:sz w:val="24"/>
          <w:szCs w:val="24"/>
        </w:rPr>
      </w:pPr>
      <w:r>
        <w:rPr>
          <w:rFonts w:ascii="Arial" w:eastAsia="Times New Roman" w:hAnsi="Arial" w:cs="Arial"/>
          <w:sz w:val="24"/>
          <w:szCs w:val="24"/>
        </w:rPr>
        <w:t>Algumas metas são complexas</w:t>
      </w:r>
      <w:r w:rsidR="0061344E" w:rsidRPr="00E60DFF">
        <w:rPr>
          <w:rFonts w:ascii="Arial" w:eastAsia="Times New Roman" w:hAnsi="Arial" w:cs="Arial"/>
          <w:sz w:val="24"/>
          <w:szCs w:val="24"/>
        </w:rPr>
        <w:t xml:space="preserve"> para serem </w:t>
      </w:r>
      <w:r>
        <w:rPr>
          <w:rFonts w:ascii="Arial" w:eastAsia="Times New Roman" w:hAnsi="Arial" w:cs="Arial"/>
          <w:sz w:val="24"/>
          <w:szCs w:val="24"/>
        </w:rPr>
        <w:t>cumpridas por não serem de</w:t>
      </w:r>
      <w:r w:rsidR="0061344E" w:rsidRPr="00E60DFF">
        <w:rPr>
          <w:rFonts w:ascii="Arial" w:eastAsia="Times New Roman" w:hAnsi="Arial" w:cs="Arial"/>
          <w:sz w:val="24"/>
          <w:szCs w:val="24"/>
        </w:rPr>
        <w:t xml:space="preserve"> responsabilidade do município, como: Meta 3, de responsabilidade do Estado; Metas 8, 9, 10 (EJA); Meta 11 (Ensino Profissionalizante); 12, 13, 14 (Ensino Superior, Mestrado e Doutorado) e Meta 20 (Investimento em Educação).</w:t>
      </w:r>
      <w:r w:rsidR="00823D03">
        <w:rPr>
          <w:rFonts w:ascii="Arial" w:eastAsia="Times New Roman" w:hAnsi="Arial" w:cs="Arial"/>
          <w:sz w:val="24"/>
          <w:szCs w:val="24"/>
        </w:rPr>
        <w:t xml:space="preserve"> Em relação ao En</w:t>
      </w:r>
      <w:r w:rsidR="004A6F98">
        <w:rPr>
          <w:rFonts w:ascii="Arial" w:eastAsia="Times New Roman" w:hAnsi="Arial" w:cs="Arial"/>
          <w:sz w:val="24"/>
          <w:szCs w:val="24"/>
        </w:rPr>
        <w:t>sino Superior, existe uma extensão de EAD com 40 alunos.</w:t>
      </w:r>
    </w:p>
    <w:p w:rsidR="0061344E" w:rsidRPr="00E60DFF" w:rsidRDefault="004A6F98" w:rsidP="0061344E">
      <w:pPr>
        <w:pBdr>
          <w:top w:val="nil"/>
          <w:left w:val="nil"/>
          <w:bottom w:val="nil"/>
          <w:right w:val="nil"/>
          <w:between w:val="nil"/>
        </w:pBdr>
        <w:spacing w:after="0"/>
        <w:ind w:firstLine="709"/>
        <w:jc w:val="both"/>
        <w:rPr>
          <w:rFonts w:ascii="Arial" w:eastAsia="Times New Roman" w:hAnsi="Arial" w:cs="Arial"/>
          <w:sz w:val="24"/>
          <w:szCs w:val="24"/>
        </w:rPr>
      </w:pPr>
      <w:r>
        <w:rPr>
          <w:rFonts w:ascii="Arial" w:eastAsia="Times New Roman" w:hAnsi="Arial" w:cs="Arial"/>
          <w:sz w:val="24"/>
          <w:szCs w:val="24"/>
        </w:rPr>
        <w:t xml:space="preserve"> Em 2019</w:t>
      </w:r>
      <w:r w:rsidR="00823D03">
        <w:rPr>
          <w:rFonts w:ascii="Arial" w:eastAsia="Times New Roman" w:hAnsi="Arial" w:cs="Arial"/>
          <w:sz w:val="24"/>
          <w:szCs w:val="24"/>
        </w:rPr>
        <w:t xml:space="preserve"> a</w:t>
      </w:r>
      <w:r w:rsidR="0061344E" w:rsidRPr="00E60DFF">
        <w:rPr>
          <w:rFonts w:ascii="Arial" w:eastAsia="Times New Roman" w:hAnsi="Arial" w:cs="Arial"/>
          <w:sz w:val="24"/>
          <w:szCs w:val="24"/>
        </w:rPr>
        <w:t xml:space="preserve"> Secretari</w:t>
      </w:r>
      <w:r w:rsidR="00823D03">
        <w:rPr>
          <w:rFonts w:ascii="Arial" w:eastAsia="Times New Roman" w:hAnsi="Arial" w:cs="Arial"/>
          <w:sz w:val="24"/>
          <w:szCs w:val="24"/>
        </w:rPr>
        <w:t xml:space="preserve">a Municipal de Educação seguiu um </w:t>
      </w:r>
      <w:r w:rsidR="0061344E" w:rsidRPr="00E60DFF">
        <w:rPr>
          <w:rFonts w:ascii="Arial" w:eastAsia="Times New Roman" w:hAnsi="Arial" w:cs="Arial"/>
          <w:sz w:val="24"/>
          <w:szCs w:val="24"/>
        </w:rPr>
        <w:t>Planejamento</w:t>
      </w:r>
      <w:r w:rsidR="00823D03">
        <w:rPr>
          <w:rFonts w:ascii="Arial" w:eastAsia="Times New Roman" w:hAnsi="Arial" w:cs="Arial"/>
          <w:sz w:val="24"/>
          <w:szCs w:val="24"/>
        </w:rPr>
        <w:t xml:space="preserve"> com a finalidade de agilizar a </w:t>
      </w:r>
      <w:r w:rsidR="0061344E" w:rsidRPr="00E60DFF">
        <w:rPr>
          <w:rFonts w:ascii="Arial" w:eastAsia="Times New Roman" w:hAnsi="Arial" w:cs="Arial"/>
          <w:sz w:val="24"/>
          <w:szCs w:val="24"/>
        </w:rPr>
        <w:t xml:space="preserve">execução </w:t>
      </w:r>
      <w:r w:rsidR="00823D03">
        <w:rPr>
          <w:rFonts w:ascii="Arial" w:eastAsia="Times New Roman" w:hAnsi="Arial" w:cs="Arial"/>
          <w:sz w:val="24"/>
          <w:szCs w:val="24"/>
        </w:rPr>
        <w:t xml:space="preserve">das estratégias </w:t>
      </w:r>
      <w:r>
        <w:rPr>
          <w:rFonts w:ascii="Arial" w:eastAsia="Times New Roman" w:hAnsi="Arial" w:cs="Arial"/>
          <w:sz w:val="24"/>
          <w:szCs w:val="24"/>
        </w:rPr>
        <w:t xml:space="preserve">pedagógicas </w:t>
      </w:r>
      <w:r w:rsidR="00823D03">
        <w:rPr>
          <w:rFonts w:ascii="Arial" w:eastAsia="Times New Roman" w:hAnsi="Arial" w:cs="Arial"/>
          <w:sz w:val="24"/>
          <w:szCs w:val="24"/>
        </w:rPr>
        <w:t xml:space="preserve">estabelecidas no Plano Municipal de Educação. </w:t>
      </w:r>
    </w:p>
    <w:p w:rsidR="0061344E" w:rsidRPr="00E60DFF" w:rsidRDefault="00823D03" w:rsidP="0061344E">
      <w:pPr>
        <w:pBdr>
          <w:top w:val="nil"/>
          <w:left w:val="nil"/>
          <w:bottom w:val="nil"/>
          <w:right w:val="nil"/>
          <w:between w:val="nil"/>
        </w:pBdr>
        <w:spacing w:after="0"/>
        <w:ind w:firstLine="709"/>
        <w:jc w:val="both"/>
        <w:rPr>
          <w:rFonts w:ascii="Arial" w:eastAsia="Times New Roman" w:hAnsi="Arial" w:cs="Arial"/>
          <w:sz w:val="24"/>
          <w:szCs w:val="24"/>
        </w:rPr>
      </w:pPr>
      <w:r>
        <w:rPr>
          <w:rFonts w:ascii="Arial" w:eastAsia="Times New Roman" w:hAnsi="Arial" w:cs="Arial"/>
          <w:sz w:val="24"/>
          <w:szCs w:val="24"/>
        </w:rPr>
        <w:t>Ainda não se sabe</w:t>
      </w:r>
      <w:r w:rsidR="0061344E" w:rsidRPr="00E60DFF">
        <w:rPr>
          <w:rFonts w:ascii="Arial" w:eastAsia="Times New Roman" w:hAnsi="Arial" w:cs="Arial"/>
          <w:sz w:val="24"/>
          <w:szCs w:val="24"/>
        </w:rPr>
        <w:t xml:space="preserve"> cla</w:t>
      </w:r>
      <w:r>
        <w:rPr>
          <w:rFonts w:ascii="Arial" w:eastAsia="Times New Roman" w:hAnsi="Arial" w:cs="Arial"/>
          <w:sz w:val="24"/>
          <w:szCs w:val="24"/>
        </w:rPr>
        <w:t>ramente como proceder n</w:t>
      </w:r>
      <w:r w:rsidR="0061344E" w:rsidRPr="00E60DFF">
        <w:rPr>
          <w:rFonts w:ascii="Arial" w:eastAsia="Times New Roman" w:hAnsi="Arial" w:cs="Arial"/>
          <w:sz w:val="24"/>
          <w:szCs w:val="24"/>
        </w:rPr>
        <w:t>a avaliação, principalmente, no que se referia à coleta de dados oficiais,</w:t>
      </w:r>
      <w:r>
        <w:rPr>
          <w:rFonts w:ascii="Arial" w:eastAsia="Times New Roman" w:hAnsi="Arial" w:cs="Arial"/>
          <w:sz w:val="24"/>
          <w:szCs w:val="24"/>
        </w:rPr>
        <w:t xml:space="preserve"> pois alguns dados eram se referem ao ano de</w:t>
      </w:r>
      <w:r w:rsidR="0061344E" w:rsidRPr="00E60DFF">
        <w:rPr>
          <w:rFonts w:ascii="Arial" w:eastAsia="Times New Roman" w:hAnsi="Arial" w:cs="Arial"/>
          <w:sz w:val="24"/>
          <w:szCs w:val="24"/>
        </w:rPr>
        <w:t xml:space="preserve"> 2010/12, o que diverge dos dados municipais atuais, considerados não oficiais. </w:t>
      </w:r>
      <w:r>
        <w:rPr>
          <w:rFonts w:ascii="Arial" w:eastAsia="Times New Roman" w:hAnsi="Arial" w:cs="Arial"/>
          <w:sz w:val="24"/>
          <w:szCs w:val="24"/>
        </w:rPr>
        <w:t>Existem dados diferentes</w:t>
      </w:r>
      <w:r w:rsidR="004A6F98">
        <w:rPr>
          <w:rFonts w:ascii="Arial" w:eastAsia="Times New Roman" w:hAnsi="Arial" w:cs="Arial"/>
          <w:sz w:val="24"/>
          <w:szCs w:val="24"/>
        </w:rPr>
        <w:t xml:space="preserve">. </w:t>
      </w:r>
    </w:p>
    <w:p w:rsidR="0061344E" w:rsidRPr="00E60DFF" w:rsidRDefault="004A6F98" w:rsidP="0061344E">
      <w:pPr>
        <w:pBdr>
          <w:top w:val="nil"/>
          <w:left w:val="nil"/>
          <w:bottom w:val="nil"/>
          <w:right w:val="nil"/>
          <w:between w:val="nil"/>
        </w:pBdr>
        <w:spacing w:after="0"/>
        <w:ind w:firstLine="709"/>
        <w:jc w:val="both"/>
        <w:rPr>
          <w:rFonts w:ascii="Arial" w:eastAsia="Times New Roman" w:hAnsi="Arial" w:cs="Arial"/>
          <w:sz w:val="24"/>
          <w:szCs w:val="24"/>
        </w:rPr>
      </w:pPr>
      <w:r>
        <w:rPr>
          <w:rFonts w:ascii="Arial" w:eastAsia="Times New Roman" w:hAnsi="Arial" w:cs="Arial"/>
          <w:sz w:val="24"/>
          <w:szCs w:val="24"/>
        </w:rPr>
        <w:t>Em 2020</w:t>
      </w:r>
      <w:r w:rsidR="0061344E" w:rsidRPr="00E60DFF">
        <w:rPr>
          <w:rFonts w:ascii="Arial" w:eastAsia="Times New Roman" w:hAnsi="Arial" w:cs="Arial"/>
          <w:sz w:val="24"/>
          <w:szCs w:val="24"/>
        </w:rPr>
        <w:t>, t</w:t>
      </w:r>
      <w:r w:rsidR="00823D03">
        <w:rPr>
          <w:rFonts w:ascii="Arial" w:eastAsia="Times New Roman" w:hAnsi="Arial" w:cs="Arial"/>
          <w:sz w:val="24"/>
          <w:szCs w:val="24"/>
        </w:rPr>
        <w:t xml:space="preserve">endo como ano base o </w:t>
      </w:r>
      <w:r>
        <w:rPr>
          <w:rFonts w:ascii="Arial" w:eastAsia="Times New Roman" w:hAnsi="Arial" w:cs="Arial"/>
          <w:sz w:val="24"/>
          <w:szCs w:val="24"/>
        </w:rPr>
        <w:t>ano de 2019</w:t>
      </w:r>
      <w:r w:rsidR="0061344E" w:rsidRPr="00E60DFF">
        <w:rPr>
          <w:rFonts w:ascii="Arial" w:eastAsia="Times New Roman" w:hAnsi="Arial" w:cs="Arial"/>
          <w:sz w:val="24"/>
          <w:szCs w:val="24"/>
        </w:rPr>
        <w:t>, foi realizado monitoramento do Plano Munici</w:t>
      </w:r>
      <w:r w:rsidR="00823D03">
        <w:rPr>
          <w:rFonts w:ascii="Arial" w:eastAsia="Times New Roman" w:hAnsi="Arial" w:cs="Arial"/>
          <w:sz w:val="24"/>
          <w:szCs w:val="24"/>
        </w:rPr>
        <w:t>pal de Educação, e ainda teve-se</w:t>
      </w:r>
      <w:r w:rsidR="0061344E" w:rsidRPr="00E60DFF">
        <w:rPr>
          <w:rFonts w:ascii="Arial" w:eastAsia="Times New Roman" w:hAnsi="Arial" w:cs="Arial"/>
          <w:sz w:val="24"/>
          <w:szCs w:val="24"/>
        </w:rPr>
        <w:t xml:space="preserve"> problemas com os dados oficiais, qu</w:t>
      </w:r>
      <w:r w:rsidR="00823D03">
        <w:rPr>
          <w:rFonts w:ascii="Arial" w:eastAsia="Times New Roman" w:hAnsi="Arial" w:cs="Arial"/>
          <w:sz w:val="24"/>
          <w:szCs w:val="24"/>
        </w:rPr>
        <w:t xml:space="preserve">e </w:t>
      </w:r>
      <w:r>
        <w:rPr>
          <w:rFonts w:ascii="Arial" w:eastAsia="Times New Roman" w:hAnsi="Arial" w:cs="Arial"/>
          <w:sz w:val="24"/>
          <w:szCs w:val="24"/>
        </w:rPr>
        <w:t>divergem dos dados municipais, os</w:t>
      </w:r>
      <w:r w:rsidR="00823D03">
        <w:rPr>
          <w:rFonts w:ascii="Arial" w:eastAsia="Times New Roman" w:hAnsi="Arial" w:cs="Arial"/>
          <w:sz w:val="24"/>
          <w:szCs w:val="24"/>
        </w:rPr>
        <w:t xml:space="preserve"> quais o Tribunal de Contas do Estado de Santa Catarina não considera</w:t>
      </w:r>
      <w:r>
        <w:rPr>
          <w:rFonts w:ascii="Arial" w:eastAsia="Times New Roman" w:hAnsi="Arial" w:cs="Arial"/>
          <w:sz w:val="24"/>
          <w:szCs w:val="24"/>
        </w:rPr>
        <w:t xml:space="preserve"> válido</w:t>
      </w:r>
      <w:r w:rsidR="00823D03">
        <w:rPr>
          <w:rFonts w:ascii="Arial" w:eastAsia="Times New Roman" w:hAnsi="Arial" w:cs="Arial"/>
          <w:sz w:val="24"/>
          <w:szCs w:val="24"/>
        </w:rPr>
        <w:t>.</w:t>
      </w:r>
    </w:p>
    <w:p w:rsidR="0061344E" w:rsidRPr="00E60DFF" w:rsidRDefault="0061344E" w:rsidP="0061344E">
      <w:pPr>
        <w:pBdr>
          <w:top w:val="nil"/>
          <w:left w:val="nil"/>
          <w:bottom w:val="nil"/>
          <w:right w:val="nil"/>
          <w:between w:val="nil"/>
        </w:pBdr>
        <w:spacing w:after="0"/>
        <w:ind w:firstLine="709"/>
        <w:jc w:val="both"/>
        <w:rPr>
          <w:rFonts w:ascii="Arial" w:eastAsia="Times New Roman" w:hAnsi="Arial" w:cs="Arial"/>
          <w:sz w:val="24"/>
          <w:szCs w:val="24"/>
        </w:rPr>
      </w:pPr>
      <w:r w:rsidRPr="00E60DFF">
        <w:rPr>
          <w:rFonts w:ascii="Arial" w:eastAsia="Times New Roman" w:hAnsi="Arial" w:cs="Arial"/>
          <w:sz w:val="24"/>
          <w:szCs w:val="24"/>
        </w:rPr>
        <w:lastRenderedPageBreak/>
        <w:t>Ainda há dificuldade em cumprir algumas estratégias e metas, devido aos poucos recursos disponíveis para a área da educação, principalmente investimentos para ampliar e reformar as estruturas físicas já existentes</w:t>
      </w:r>
      <w:r w:rsidR="004A6F98">
        <w:rPr>
          <w:rFonts w:ascii="Arial" w:eastAsia="Times New Roman" w:hAnsi="Arial" w:cs="Arial"/>
          <w:sz w:val="24"/>
          <w:szCs w:val="24"/>
        </w:rPr>
        <w:t>, aquisição de equipamento tecnológico</w:t>
      </w:r>
      <w:r w:rsidRPr="00E60DFF">
        <w:rPr>
          <w:rFonts w:ascii="Arial" w:eastAsia="Times New Roman" w:hAnsi="Arial" w:cs="Arial"/>
          <w:sz w:val="24"/>
          <w:szCs w:val="24"/>
        </w:rPr>
        <w:t xml:space="preserve">. </w:t>
      </w:r>
    </w:p>
    <w:p w:rsidR="0061344E" w:rsidRDefault="0061344E" w:rsidP="0061344E">
      <w:pPr>
        <w:pBdr>
          <w:top w:val="nil"/>
          <w:left w:val="nil"/>
          <w:bottom w:val="nil"/>
          <w:right w:val="nil"/>
          <w:between w:val="nil"/>
        </w:pBdr>
        <w:spacing w:after="0"/>
        <w:ind w:firstLine="709"/>
        <w:jc w:val="both"/>
        <w:rPr>
          <w:rFonts w:ascii="Arial" w:eastAsia="Times New Roman" w:hAnsi="Arial" w:cs="Arial"/>
          <w:sz w:val="24"/>
          <w:szCs w:val="24"/>
        </w:rPr>
      </w:pPr>
      <w:r w:rsidRPr="00E60DFF">
        <w:rPr>
          <w:rFonts w:ascii="Arial" w:eastAsia="Times New Roman" w:hAnsi="Arial" w:cs="Arial"/>
          <w:sz w:val="24"/>
          <w:szCs w:val="24"/>
        </w:rPr>
        <w:t>A resistência administrativa, técnica e dos próprios docentes às mudanças e ao cumprimento do que está determinado no Plano Municipal de Educação, é outra dificuldade a ser enfrentada.</w:t>
      </w:r>
    </w:p>
    <w:p w:rsidR="0061344E" w:rsidRPr="00E60DFF" w:rsidRDefault="0061344E" w:rsidP="0061344E">
      <w:pPr>
        <w:pBdr>
          <w:top w:val="nil"/>
          <w:left w:val="nil"/>
          <w:bottom w:val="nil"/>
          <w:right w:val="nil"/>
          <w:between w:val="nil"/>
        </w:pBdr>
        <w:spacing w:after="0"/>
        <w:ind w:firstLine="709"/>
        <w:jc w:val="both"/>
        <w:rPr>
          <w:rFonts w:ascii="Arial" w:eastAsia="Times New Roman" w:hAnsi="Arial" w:cs="Arial"/>
          <w:sz w:val="24"/>
          <w:szCs w:val="24"/>
        </w:rPr>
      </w:pPr>
      <w:r>
        <w:rPr>
          <w:rFonts w:ascii="Arial" w:eastAsia="Times New Roman" w:hAnsi="Arial" w:cs="Arial"/>
          <w:sz w:val="24"/>
          <w:szCs w:val="24"/>
        </w:rPr>
        <w:t>A Secretaria Municipal de Educação realizou ações, reuniões com diretores, pedagogos e equipe técnica a respeito das atividad</w:t>
      </w:r>
      <w:r w:rsidR="00823D03">
        <w:rPr>
          <w:rFonts w:ascii="Arial" w:eastAsia="Times New Roman" w:hAnsi="Arial" w:cs="Arial"/>
          <w:sz w:val="24"/>
          <w:szCs w:val="24"/>
        </w:rPr>
        <w:t>es a serem</w:t>
      </w:r>
      <w:r w:rsidR="004A6F98">
        <w:rPr>
          <w:rFonts w:ascii="Arial" w:eastAsia="Times New Roman" w:hAnsi="Arial" w:cs="Arial"/>
          <w:sz w:val="24"/>
          <w:szCs w:val="24"/>
        </w:rPr>
        <w:t xml:space="preserve"> desenvolvidas em 2019, e</w:t>
      </w:r>
      <w:r>
        <w:rPr>
          <w:rFonts w:ascii="Arial" w:eastAsia="Times New Roman" w:hAnsi="Arial" w:cs="Arial"/>
          <w:sz w:val="24"/>
          <w:szCs w:val="24"/>
        </w:rPr>
        <w:t xml:space="preserve"> </w:t>
      </w:r>
      <w:r w:rsidR="004A6F98">
        <w:rPr>
          <w:rFonts w:ascii="Arial" w:eastAsia="Times New Roman" w:hAnsi="Arial" w:cs="Arial"/>
          <w:sz w:val="24"/>
          <w:szCs w:val="24"/>
        </w:rPr>
        <w:t>formalizou as reuniões orientações por meio de Ata</w:t>
      </w:r>
      <w:r w:rsidR="00C637B3">
        <w:rPr>
          <w:rFonts w:ascii="Arial" w:eastAsia="Times New Roman" w:hAnsi="Arial" w:cs="Arial"/>
          <w:sz w:val="24"/>
          <w:szCs w:val="24"/>
        </w:rPr>
        <w:t>.</w:t>
      </w:r>
    </w:p>
    <w:p w:rsidR="0061344E" w:rsidRPr="008D15D0" w:rsidRDefault="0061344E" w:rsidP="0061344E">
      <w:pPr>
        <w:pBdr>
          <w:top w:val="nil"/>
          <w:left w:val="nil"/>
          <w:bottom w:val="nil"/>
          <w:right w:val="nil"/>
          <w:between w:val="nil"/>
        </w:pBdr>
        <w:spacing w:after="0"/>
        <w:jc w:val="both"/>
        <w:rPr>
          <w:rFonts w:ascii="Arial" w:eastAsia="Times New Roman" w:hAnsi="Arial" w:cs="Arial"/>
          <w:color w:val="FF0000"/>
          <w:sz w:val="24"/>
          <w:szCs w:val="24"/>
        </w:rPr>
      </w:pPr>
    </w:p>
    <w:p w:rsidR="0061344E" w:rsidRPr="008D15D0" w:rsidRDefault="0061344E" w:rsidP="0061344E">
      <w:pPr>
        <w:pBdr>
          <w:top w:val="nil"/>
          <w:left w:val="nil"/>
          <w:bottom w:val="nil"/>
          <w:right w:val="nil"/>
          <w:between w:val="nil"/>
        </w:pBdr>
        <w:spacing w:after="0"/>
        <w:ind w:left="720" w:hanging="720"/>
        <w:jc w:val="both"/>
        <w:rPr>
          <w:rFonts w:ascii="Arial" w:eastAsia="Times New Roman" w:hAnsi="Arial" w:cs="Arial"/>
          <w:color w:val="FF0000"/>
          <w:sz w:val="24"/>
          <w:szCs w:val="24"/>
        </w:rPr>
      </w:pPr>
    </w:p>
    <w:p w:rsidR="0061344E" w:rsidRPr="008D15D0" w:rsidRDefault="0061344E" w:rsidP="0061344E">
      <w:pPr>
        <w:jc w:val="center"/>
        <w:rPr>
          <w:rFonts w:ascii="Arial" w:eastAsia="Times New Roman" w:hAnsi="Arial" w:cs="Arial"/>
          <w:sz w:val="24"/>
          <w:szCs w:val="24"/>
        </w:rPr>
      </w:pPr>
    </w:p>
    <w:sectPr w:rsidR="0061344E" w:rsidRPr="008D15D0" w:rsidSect="0061344E">
      <w:headerReference w:type="default" r:id="rId18"/>
      <w:pgSz w:w="16838" w:h="11906" w:orient="landscape"/>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76DB" w:rsidRDefault="001176DB" w:rsidP="0061344E">
      <w:pPr>
        <w:spacing w:after="0" w:line="240" w:lineRule="auto"/>
      </w:pPr>
      <w:r>
        <w:separator/>
      </w:r>
    </w:p>
  </w:endnote>
  <w:endnote w:type="continuationSeparator" w:id="0">
    <w:p w:rsidR="001176DB" w:rsidRDefault="001176DB" w:rsidP="006134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76DB" w:rsidRDefault="001176DB" w:rsidP="0061344E">
      <w:pPr>
        <w:spacing w:after="0" w:line="240" w:lineRule="auto"/>
      </w:pPr>
      <w:r>
        <w:separator/>
      </w:r>
    </w:p>
  </w:footnote>
  <w:footnote w:type="continuationSeparator" w:id="0">
    <w:p w:rsidR="001176DB" w:rsidRDefault="001176DB" w:rsidP="006134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3794"/>
      <w:gridCol w:w="9784"/>
    </w:tblGrid>
    <w:tr w:rsidR="00A13DE4" w:rsidTr="00A53686">
      <w:tc>
        <w:tcPr>
          <w:tcW w:w="3794" w:type="dxa"/>
          <w:shd w:val="clear" w:color="auto" w:fill="auto"/>
        </w:tcPr>
        <w:p w:rsidR="00A13DE4" w:rsidRDefault="00A13DE4" w:rsidP="0061344E">
          <w:pPr>
            <w:tabs>
              <w:tab w:val="center" w:pos="4252"/>
              <w:tab w:val="right" w:pos="8504"/>
            </w:tabs>
            <w:spacing w:after="0" w:line="240" w:lineRule="auto"/>
            <w:jc w:val="center"/>
          </w:pPr>
          <w:r w:rsidRPr="00EB3F70">
            <w:rPr>
              <w:rFonts w:ascii="Arial" w:hAnsi="Arial" w:cs="Arial"/>
              <w:sz w:val="20"/>
              <w:szCs w:val="20"/>
            </w:rPr>
            <w:object w:dxaOrig="5130" w:dyaOrig="39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6pt;height:64.55pt" o:ole="">
                <v:imagedata r:id="rId1" o:title=""/>
              </v:shape>
              <o:OLEObject Type="Embed" ProgID="PBrush" ShapeID="_x0000_i1025" DrawAspect="Content" ObjectID="_1693653994" r:id="rId2"/>
            </w:object>
          </w:r>
        </w:p>
      </w:tc>
      <w:tc>
        <w:tcPr>
          <w:tcW w:w="9784" w:type="dxa"/>
          <w:shd w:val="clear" w:color="auto" w:fill="auto"/>
        </w:tcPr>
        <w:p w:rsidR="00A13DE4" w:rsidRPr="008D15D0" w:rsidRDefault="00A13DE4" w:rsidP="0061344E">
          <w:pPr>
            <w:tabs>
              <w:tab w:val="center" w:pos="4252"/>
              <w:tab w:val="right" w:pos="8504"/>
            </w:tabs>
            <w:spacing w:after="0" w:line="240" w:lineRule="auto"/>
            <w:jc w:val="center"/>
            <w:rPr>
              <w:rFonts w:ascii="Arial" w:hAnsi="Arial" w:cs="Arial"/>
              <w:b/>
              <w:sz w:val="24"/>
              <w:szCs w:val="24"/>
            </w:rPr>
          </w:pPr>
          <w:r w:rsidRPr="008D15D0">
            <w:rPr>
              <w:rFonts w:ascii="Arial" w:hAnsi="Arial" w:cs="Arial"/>
              <w:b/>
              <w:sz w:val="24"/>
              <w:szCs w:val="24"/>
            </w:rPr>
            <w:t>ESTADO DE SANTA CATARINA</w:t>
          </w:r>
        </w:p>
        <w:p w:rsidR="00A13DE4" w:rsidRPr="008D15D0" w:rsidRDefault="00A13DE4" w:rsidP="0061344E">
          <w:pPr>
            <w:tabs>
              <w:tab w:val="center" w:pos="4252"/>
              <w:tab w:val="right" w:pos="8504"/>
            </w:tabs>
            <w:spacing w:after="0" w:line="240" w:lineRule="auto"/>
            <w:jc w:val="center"/>
            <w:rPr>
              <w:rFonts w:ascii="Arial" w:hAnsi="Arial" w:cs="Arial"/>
              <w:b/>
              <w:sz w:val="24"/>
              <w:szCs w:val="24"/>
            </w:rPr>
          </w:pPr>
          <w:r w:rsidRPr="008D15D0">
            <w:rPr>
              <w:rFonts w:ascii="Arial" w:hAnsi="Arial" w:cs="Arial"/>
              <w:b/>
              <w:sz w:val="24"/>
              <w:szCs w:val="24"/>
            </w:rPr>
            <w:t>MUNICÍPIO DE BELA VISTA DO TOLDO</w:t>
          </w:r>
        </w:p>
        <w:p w:rsidR="00A13DE4" w:rsidRPr="008D15D0" w:rsidRDefault="00A13DE4" w:rsidP="0061344E">
          <w:pPr>
            <w:tabs>
              <w:tab w:val="center" w:pos="4252"/>
              <w:tab w:val="right" w:pos="8504"/>
            </w:tabs>
            <w:spacing w:after="0" w:line="240" w:lineRule="auto"/>
            <w:jc w:val="center"/>
            <w:rPr>
              <w:rFonts w:ascii="Arial" w:hAnsi="Arial" w:cs="Arial"/>
              <w:b/>
              <w:sz w:val="24"/>
              <w:szCs w:val="24"/>
            </w:rPr>
          </w:pPr>
          <w:r w:rsidRPr="008D15D0">
            <w:rPr>
              <w:rFonts w:ascii="Arial" w:hAnsi="Arial" w:cs="Arial"/>
              <w:b/>
              <w:sz w:val="24"/>
              <w:szCs w:val="24"/>
            </w:rPr>
            <w:t>SECRETARIA MUNICIPAL DE EDUCAÇÃO</w:t>
          </w:r>
        </w:p>
        <w:p w:rsidR="00A13DE4" w:rsidRPr="008D15D0" w:rsidRDefault="00A13DE4" w:rsidP="0061344E">
          <w:pPr>
            <w:tabs>
              <w:tab w:val="center" w:pos="4252"/>
              <w:tab w:val="right" w:pos="8504"/>
            </w:tabs>
            <w:spacing w:after="0" w:line="240" w:lineRule="auto"/>
            <w:jc w:val="center"/>
            <w:rPr>
              <w:rFonts w:ascii="Arial" w:hAnsi="Arial" w:cs="Arial"/>
              <w:b/>
              <w:sz w:val="24"/>
              <w:szCs w:val="24"/>
            </w:rPr>
          </w:pPr>
          <w:r w:rsidRPr="008D15D0">
            <w:rPr>
              <w:rFonts w:ascii="Arial" w:hAnsi="Arial" w:cs="Arial"/>
              <w:b/>
              <w:sz w:val="24"/>
              <w:szCs w:val="24"/>
            </w:rPr>
            <w:t>CNPJ: 30.637.526/0001-48</w:t>
          </w:r>
        </w:p>
        <w:p w:rsidR="00A13DE4" w:rsidRDefault="00A13DE4" w:rsidP="0061344E">
          <w:pPr>
            <w:tabs>
              <w:tab w:val="center" w:pos="4252"/>
              <w:tab w:val="right" w:pos="8504"/>
            </w:tabs>
            <w:spacing w:after="0" w:line="240" w:lineRule="auto"/>
            <w:jc w:val="center"/>
          </w:pPr>
          <w:r w:rsidRPr="008D15D0">
            <w:rPr>
              <w:rFonts w:ascii="Arial" w:hAnsi="Arial" w:cs="Arial"/>
              <w:b/>
              <w:sz w:val="24"/>
              <w:szCs w:val="24"/>
            </w:rPr>
            <w:t>FONE: (47) 3629 0182</w:t>
          </w:r>
        </w:p>
      </w:tc>
    </w:tr>
  </w:tbl>
  <w:p w:rsidR="00A13DE4" w:rsidRDefault="00A13DE4">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767994"/>
    <w:multiLevelType w:val="hybridMultilevel"/>
    <w:tmpl w:val="BC36DF92"/>
    <w:lvl w:ilvl="0" w:tplc="1DB4DA6A">
      <w:start w:val="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2D485557"/>
    <w:multiLevelType w:val="multilevel"/>
    <w:tmpl w:val="7AB4B26A"/>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DDC1618"/>
    <w:multiLevelType w:val="hybridMultilevel"/>
    <w:tmpl w:val="72163512"/>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6CAC57DB"/>
    <w:multiLevelType w:val="multilevel"/>
    <w:tmpl w:val="4844BC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44E"/>
    <w:rsid w:val="0005353F"/>
    <w:rsid w:val="000719E7"/>
    <w:rsid w:val="000C1270"/>
    <w:rsid w:val="00111437"/>
    <w:rsid w:val="001176DB"/>
    <w:rsid w:val="00120D5A"/>
    <w:rsid w:val="00175E49"/>
    <w:rsid w:val="001904EE"/>
    <w:rsid w:val="001B5820"/>
    <w:rsid w:val="001D1E76"/>
    <w:rsid w:val="001D5574"/>
    <w:rsid w:val="001E216E"/>
    <w:rsid w:val="001F2665"/>
    <w:rsid w:val="00200075"/>
    <w:rsid w:val="0021090B"/>
    <w:rsid w:val="00212563"/>
    <w:rsid w:val="002336CA"/>
    <w:rsid w:val="002953B4"/>
    <w:rsid w:val="002A271B"/>
    <w:rsid w:val="002E2417"/>
    <w:rsid w:val="002F3FA3"/>
    <w:rsid w:val="002F71A0"/>
    <w:rsid w:val="00332927"/>
    <w:rsid w:val="0033297B"/>
    <w:rsid w:val="00347AB9"/>
    <w:rsid w:val="00374818"/>
    <w:rsid w:val="0038203A"/>
    <w:rsid w:val="00387D40"/>
    <w:rsid w:val="00397B78"/>
    <w:rsid w:val="003A1879"/>
    <w:rsid w:val="003A28AB"/>
    <w:rsid w:val="003A6B3C"/>
    <w:rsid w:val="003C1BCF"/>
    <w:rsid w:val="003D4D2A"/>
    <w:rsid w:val="003E3990"/>
    <w:rsid w:val="004022B4"/>
    <w:rsid w:val="00406258"/>
    <w:rsid w:val="00437FD6"/>
    <w:rsid w:val="00442B24"/>
    <w:rsid w:val="00465D56"/>
    <w:rsid w:val="00470300"/>
    <w:rsid w:val="00470AC2"/>
    <w:rsid w:val="00492311"/>
    <w:rsid w:val="0049501E"/>
    <w:rsid w:val="004A6F98"/>
    <w:rsid w:val="004A702A"/>
    <w:rsid w:val="00503B7A"/>
    <w:rsid w:val="0050466C"/>
    <w:rsid w:val="00510FF0"/>
    <w:rsid w:val="00526E06"/>
    <w:rsid w:val="00533814"/>
    <w:rsid w:val="005359FC"/>
    <w:rsid w:val="00575B23"/>
    <w:rsid w:val="005C3073"/>
    <w:rsid w:val="005D563E"/>
    <w:rsid w:val="005E4A05"/>
    <w:rsid w:val="00611EDC"/>
    <w:rsid w:val="0061344E"/>
    <w:rsid w:val="00621027"/>
    <w:rsid w:val="006222C4"/>
    <w:rsid w:val="00623279"/>
    <w:rsid w:val="006236CD"/>
    <w:rsid w:val="006309ED"/>
    <w:rsid w:val="0063734E"/>
    <w:rsid w:val="006903FF"/>
    <w:rsid w:val="00692153"/>
    <w:rsid w:val="006A139D"/>
    <w:rsid w:val="006B62DE"/>
    <w:rsid w:val="00711CE2"/>
    <w:rsid w:val="007377BB"/>
    <w:rsid w:val="007532AB"/>
    <w:rsid w:val="0077662D"/>
    <w:rsid w:val="007873DA"/>
    <w:rsid w:val="007A35FD"/>
    <w:rsid w:val="007E22F8"/>
    <w:rsid w:val="007E5E1A"/>
    <w:rsid w:val="007E6AE9"/>
    <w:rsid w:val="007F0C35"/>
    <w:rsid w:val="007F71DC"/>
    <w:rsid w:val="00806106"/>
    <w:rsid w:val="00821CD4"/>
    <w:rsid w:val="00823D03"/>
    <w:rsid w:val="0088659A"/>
    <w:rsid w:val="008D4133"/>
    <w:rsid w:val="0090533D"/>
    <w:rsid w:val="00914FAD"/>
    <w:rsid w:val="009268E4"/>
    <w:rsid w:val="00932D42"/>
    <w:rsid w:val="00952475"/>
    <w:rsid w:val="00967316"/>
    <w:rsid w:val="009715F6"/>
    <w:rsid w:val="0098184E"/>
    <w:rsid w:val="009856F6"/>
    <w:rsid w:val="0098708F"/>
    <w:rsid w:val="009C3C3F"/>
    <w:rsid w:val="009C72CF"/>
    <w:rsid w:val="009D38BC"/>
    <w:rsid w:val="009E7B4D"/>
    <w:rsid w:val="009F7234"/>
    <w:rsid w:val="00A05819"/>
    <w:rsid w:val="00A13DE4"/>
    <w:rsid w:val="00A20B99"/>
    <w:rsid w:val="00A257C6"/>
    <w:rsid w:val="00A36DC9"/>
    <w:rsid w:val="00A53686"/>
    <w:rsid w:val="00A66AAD"/>
    <w:rsid w:val="00A70D5B"/>
    <w:rsid w:val="00A71941"/>
    <w:rsid w:val="00A90A3C"/>
    <w:rsid w:val="00AC521A"/>
    <w:rsid w:val="00AE4B35"/>
    <w:rsid w:val="00AF6B9D"/>
    <w:rsid w:val="00B05AD3"/>
    <w:rsid w:val="00B12127"/>
    <w:rsid w:val="00B711B5"/>
    <w:rsid w:val="00B94C8F"/>
    <w:rsid w:val="00BD4122"/>
    <w:rsid w:val="00BE7267"/>
    <w:rsid w:val="00BF1C99"/>
    <w:rsid w:val="00C36B2A"/>
    <w:rsid w:val="00C637B3"/>
    <w:rsid w:val="00C9023A"/>
    <w:rsid w:val="00CA7B66"/>
    <w:rsid w:val="00CB0517"/>
    <w:rsid w:val="00CC1BEA"/>
    <w:rsid w:val="00CC5824"/>
    <w:rsid w:val="00CD58AE"/>
    <w:rsid w:val="00CE78A2"/>
    <w:rsid w:val="00D042C6"/>
    <w:rsid w:val="00D10585"/>
    <w:rsid w:val="00D255A6"/>
    <w:rsid w:val="00D530C5"/>
    <w:rsid w:val="00DA230E"/>
    <w:rsid w:val="00DA515B"/>
    <w:rsid w:val="00DB02EE"/>
    <w:rsid w:val="00DB154E"/>
    <w:rsid w:val="00DE2A5F"/>
    <w:rsid w:val="00E217E4"/>
    <w:rsid w:val="00E3079B"/>
    <w:rsid w:val="00E3174C"/>
    <w:rsid w:val="00E34030"/>
    <w:rsid w:val="00E50562"/>
    <w:rsid w:val="00E762B5"/>
    <w:rsid w:val="00F55C6B"/>
    <w:rsid w:val="00F663A3"/>
    <w:rsid w:val="00F800E9"/>
    <w:rsid w:val="00FA691A"/>
    <w:rsid w:val="00FB1B06"/>
    <w:rsid w:val="00FF5FB8"/>
    <w:rsid w:val="00FF7CE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502903A-C1EC-410B-AB79-57097D831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rsid w:val="0061344E"/>
    <w:pPr>
      <w:keepNext/>
      <w:keepLines/>
      <w:spacing w:before="480" w:after="120" w:line="276" w:lineRule="auto"/>
      <w:outlineLvl w:val="0"/>
    </w:pPr>
    <w:rPr>
      <w:rFonts w:ascii="Calibri" w:eastAsia="Calibri" w:hAnsi="Calibri" w:cs="Calibri"/>
      <w:b/>
      <w:sz w:val="48"/>
      <w:szCs w:val="48"/>
      <w:lang w:eastAsia="pt-BR"/>
    </w:rPr>
  </w:style>
  <w:style w:type="paragraph" w:styleId="Ttulo2">
    <w:name w:val="heading 2"/>
    <w:basedOn w:val="Normal"/>
    <w:next w:val="Normal"/>
    <w:link w:val="Ttulo2Char"/>
    <w:rsid w:val="0061344E"/>
    <w:pPr>
      <w:keepNext/>
      <w:keepLines/>
      <w:spacing w:before="360" w:after="80" w:line="276" w:lineRule="auto"/>
      <w:outlineLvl w:val="1"/>
    </w:pPr>
    <w:rPr>
      <w:rFonts w:ascii="Calibri" w:eastAsia="Calibri" w:hAnsi="Calibri" w:cs="Calibri"/>
      <w:b/>
      <w:sz w:val="36"/>
      <w:szCs w:val="36"/>
      <w:lang w:eastAsia="pt-BR"/>
    </w:rPr>
  </w:style>
  <w:style w:type="paragraph" w:styleId="Ttulo3">
    <w:name w:val="heading 3"/>
    <w:basedOn w:val="Normal"/>
    <w:next w:val="Normal"/>
    <w:link w:val="Ttulo3Char"/>
    <w:rsid w:val="0061344E"/>
    <w:pPr>
      <w:keepNext/>
      <w:keepLines/>
      <w:spacing w:before="280" w:after="80" w:line="276" w:lineRule="auto"/>
      <w:outlineLvl w:val="2"/>
    </w:pPr>
    <w:rPr>
      <w:rFonts w:ascii="Calibri" w:eastAsia="Calibri" w:hAnsi="Calibri" w:cs="Calibri"/>
      <w:b/>
      <w:sz w:val="28"/>
      <w:szCs w:val="28"/>
      <w:lang w:eastAsia="pt-BR"/>
    </w:rPr>
  </w:style>
  <w:style w:type="paragraph" w:styleId="Ttulo4">
    <w:name w:val="heading 4"/>
    <w:basedOn w:val="Normal"/>
    <w:next w:val="Normal"/>
    <w:link w:val="Ttulo4Char"/>
    <w:rsid w:val="0061344E"/>
    <w:pPr>
      <w:keepNext/>
      <w:keepLines/>
      <w:spacing w:before="240" w:after="40" w:line="276" w:lineRule="auto"/>
      <w:outlineLvl w:val="3"/>
    </w:pPr>
    <w:rPr>
      <w:rFonts w:ascii="Calibri" w:eastAsia="Calibri" w:hAnsi="Calibri" w:cs="Calibri"/>
      <w:b/>
      <w:sz w:val="24"/>
      <w:szCs w:val="24"/>
      <w:lang w:eastAsia="pt-BR"/>
    </w:rPr>
  </w:style>
  <w:style w:type="paragraph" w:styleId="Ttulo5">
    <w:name w:val="heading 5"/>
    <w:basedOn w:val="Normal"/>
    <w:next w:val="Normal"/>
    <w:link w:val="Ttulo5Char"/>
    <w:rsid w:val="0061344E"/>
    <w:pPr>
      <w:keepNext/>
      <w:keepLines/>
      <w:spacing w:before="220" w:after="40" w:line="276" w:lineRule="auto"/>
      <w:outlineLvl w:val="4"/>
    </w:pPr>
    <w:rPr>
      <w:rFonts w:ascii="Calibri" w:eastAsia="Calibri" w:hAnsi="Calibri" w:cs="Calibri"/>
      <w:b/>
      <w:lang w:eastAsia="pt-BR"/>
    </w:rPr>
  </w:style>
  <w:style w:type="paragraph" w:styleId="Ttulo6">
    <w:name w:val="heading 6"/>
    <w:basedOn w:val="Normal"/>
    <w:next w:val="Normal"/>
    <w:link w:val="Ttulo6Char"/>
    <w:rsid w:val="0061344E"/>
    <w:pPr>
      <w:keepNext/>
      <w:keepLines/>
      <w:spacing w:before="200" w:after="40" w:line="276" w:lineRule="auto"/>
      <w:outlineLvl w:val="5"/>
    </w:pPr>
    <w:rPr>
      <w:rFonts w:ascii="Calibri" w:eastAsia="Calibri" w:hAnsi="Calibri" w:cs="Calibri"/>
      <w:b/>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1344E"/>
    <w:rPr>
      <w:rFonts w:ascii="Calibri" w:eastAsia="Calibri" w:hAnsi="Calibri" w:cs="Calibri"/>
      <w:b/>
      <w:sz w:val="48"/>
      <w:szCs w:val="48"/>
      <w:lang w:eastAsia="pt-BR"/>
    </w:rPr>
  </w:style>
  <w:style w:type="character" w:customStyle="1" w:styleId="Ttulo2Char">
    <w:name w:val="Título 2 Char"/>
    <w:basedOn w:val="Fontepargpadro"/>
    <w:link w:val="Ttulo2"/>
    <w:rsid w:val="0061344E"/>
    <w:rPr>
      <w:rFonts w:ascii="Calibri" w:eastAsia="Calibri" w:hAnsi="Calibri" w:cs="Calibri"/>
      <w:b/>
      <w:sz w:val="36"/>
      <w:szCs w:val="36"/>
      <w:lang w:eastAsia="pt-BR"/>
    </w:rPr>
  </w:style>
  <w:style w:type="character" w:customStyle="1" w:styleId="Ttulo3Char">
    <w:name w:val="Título 3 Char"/>
    <w:basedOn w:val="Fontepargpadro"/>
    <w:link w:val="Ttulo3"/>
    <w:rsid w:val="0061344E"/>
    <w:rPr>
      <w:rFonts w:ascii="Calibri" w:eastAsia="Calibri" w:hAnsi="Calibri" w:cs="Calibri"/>
      <w:b/>
      <w:sz w:val="28"/>
      <w:szCs w:val="28"/>
      <w:lang w:eastAsia="pt-BR"/>
    </w:rPr>
  </w:style>
  <w:style w:type="character" w:customStyle="1" w:styleId="Ttulo4Char">
    <w:name w:val="Título 4 Char"/>
    <w:basedOn w:val="Fontepargpadro"/>
    <w:link w:val="Ttulo4"/>
    <w:rsid w:val="0061344E"/>
    <w:rPr>
      <w:rFonts w:ascii="Calibri" w:eastAsia="Calibri" w:hAnsi="Calibri" w:cs="Calibri"/>
      <w:b/>
      <w:sz w:val="24"/>
      <w:szCs w:val="24"/>
      <w:lang w:eastAsia="pt-BR"/>
    </w:rPr>
  </w:style>
  <w:style w:type="character" w:customStyle="1" w:styleId="Ttulo5Char">
    <w:name w:val="Título 5 Char"/>
    <w:basedOn w:val="Fontepargpadro"/>
    <w:link w:val="Ttulo5"/>
    <w:rsid w:val="0061344E"/>
    <w:rPr>
      <w:rFonts w:ascii="Calibri" w:eastAsia="Calibri" w:hAnsi="Calibri" w:cs="Calibri"/>
      <w:b/>
      <w:lang w:eastAsia="pt-BR"/>
    </w:rPr>
  </w:style>
  <w:style w:type="character" w:customStyle="1" w:styleId="Ttulo6Char">
    <w:name w:val="Título 6 Char"/>
    <w:basedOn w:val="Fontepargpadro"/>
    <w:link w:val="Ttulo6"/>
    <w:rsid w:val="0061344E"/>
    <w:rPr>
      <w:rFonts w:ascii="Calibri" w:eastAsia="Calibri" w:hAnsi="Calibri" w:cs="Calibri"/>
      <w:b/>
      <w:sz w:val="20"/>
      <w:szCs w:val="20"/>
      <w:lang w:eastAsia="pt-BR"/>
    </w:rPr>
  </w:style>
  <w:style w:type="paragraph" w:styleId="Cabealho">
    <w:name w:val="header"/>
    <w:basedOn w:val="Normal"/>
    <w:link w:val="CabealhoChar"/>
    <w:uiPriority w:val="99"/>
    <w:unhideWhenUsed/>
    <w:rsid w:val="0061344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1344E"/>
  </w:style>
  <w:style w:type="paragraph" w:styleId="Rodap">
    <w:name w:val="footer"/>
    <w:basedOn w:val="Normal"/>
    <w:link w:val="RodapChar"/>
    <w:uiPriority w:val="99"/>
    <w:unhideWhenUsed/>
    <w:rsid w:val="0061344E"/>
    <w:pPr>
      <w:tabs>
        <w:tab w:val="center" w:pos="4252"/>
        <w:tab w:val="right" w:pos="8504"/>
      </w:tabs>
      <w:spacing w:after="0" w:line="240" w:lineRule="auto"/>
    </w:pPr>
  </w:style>
  <w:style w:type="character" w:customStyle="1" w:styleId="RodapChar">
    <w:name w:val="Rodapé Char"/>
    <w:basedOn w:val="Fontepargpadro"/>
    <w:link w:val="Rodap"/>
    <w:uiPriority w:val="99"/>
    <w:rsid w:val="0061344E"/>
  </w:style>
  <w:style w:type="table" w:customStyle="1" w:styleId="TableNormal">
    <w:name w:val="Table Normal"/>
    <w:rsid w:val="0061344E"/>
    <w:pPr>
      <w:spacing w:after="200" w:line="276" w:lineRule="auto"/>
    </w:pPr>
    <w:rPr>
      <w:rFonts w:ascii="Calibri" w:eastAsia="Calibri" w:hAnsi="Calibri" w:cs="Calibri"/>
      <w:lang w:eastAsia="pt-BR"/>
    </w:rPr>
    <w:tblPr>
      <w:tblCellMar>
        <w:top w:w="0" w:type="dxa"/>
        <w:left w:w="0" w:type="dxa"/>
        <w:bottom w:w="0" w:type="dxa"/>
        <w:right w:w="0" w:type="dxa"/>
      </w:tblCellMar>
    </w:tblPr>
  </w:style>
  <w:style w:type="paragraph" w:styleId="Ttulo">
    <w:name w:val="Title"/>
    <w:basedOn w:val="Normal"/>
    <w:next w:val="Normal"/>
    <w:link w:val="TtuloChar"/>
    <w:rsid w:val="0061344E"/>
    <w:pPr>
      <w:keepNext/>
      <w:keepLines/>
      <w:spacing w:before="480" w:after="120" w:line="276" w:lineRule="auto"/>
    </w:pPr>
    <w:rPr>
      <w:rFonts w:ascii="Calibri" w:eastAsia="Calibri" w:hAnsi="Calibri" w:cs="Calibri"/>
      <w:b/>
      <w:sz w:val="72"/>
      <w:szCs w:val="72"/>
      <w:lang w:eastAsia="pt-BR"/>
    </w:rPr>
  </w:style>
  <w:style w:type="character" w:customStyle="1" w:styleId="TtuloChar">
    <w:name w:val="Título Char"/>
    <w:basedOn w:val="Fontepargpadro"/>
    <w:link w:val="Ttulo"/>
    <w:rsid w:val="0061344E"/>
    <w:rPr>
      <w:rFonts w:ascii="Calibri" w:eastAsia="Calibri" w:hAnsi="Calibri" w:cs="Calibri"/>
      <w:b/>
      <w:sz w:val="72"/>
      <w:szCs w:val="72"/>
      <w:lang w:eastAsia="pt-BR"/>
    </w:rPr>
  </w:style>
  <w:style w:type="paragraph" w:styleId="Subttulo">
    <w:name w:val="Subtitle"/>
    <w:basedOn w:val="Normal"/>
    <w:next w:val="Normal"/>
    <w:link w:val="SubttuloChar"/>
    <w:rsid w:val="0061344E"/>
    <w:pPr>
      <w:keepNext/>
      <w:keepLines/>
      <w:spacing w:before="360" w:after="80" w:line="276" w:lineRule="auto"/>
    </w:pPr>
    <w:rPr>
      <w:rFonts w:ascii="Georgia" w:eastAsia="Georgia" w:hAnsi="Georgia" w:cs="Georgia"/>
      <w:i/>
      <w:color w:val="666666"/>
      <w:sz w:val="48"/>
      <w:szCs w:val="48"/>
      <w:lang w:eastAsia="pt-BR"/>
    </w:rPr>
  </w:style>
  <w:style w:type="character" w:customStyle="1" w:styleId="SubttuloChar">
    <w:name w:val="Subtítulo Char"/>
    <w:basedOn w:val="Fontepargpadro"/>
    <w:link w:val="Subttulo"/>
    <w:rsid w:val="0061344E"/>
    <w:rPr>
      <w:rFonts w:ascii="Georgia" w:eastAsia="Georgia" w:hAnsi="Georgia" w:cs="Georgia"/>
      <w:i/>
      <w:color w:val="666666"/>
      <w:sz w:val="48"/>
      <w:szCs w:val="48"/>
      <w:lang w:eastAsia="pt-BR"/>
    </w:rPr>
  </w:style>
  <w:style w:type="table" w:customStyle="1" w:styleId="4">
    <w:name w:val="4"/>
    <w:basedOn w:val="TableNormal"/>
    <w:rsid w:val="0061344E"/>
    <w:tblPr>
      <w:tblStyleRowBandSize w:val="1"/>
      <w:tblStyleColBandSize w:val="1"/>
      <w:tblCellMar>
        <w:top w:w="100" w:type="dxa"/>
        <w:left w:w="100" w:type="dxa"/>
        <w:bottom w:w="100" w:type="dxa"/>
        <w:right w:w="100" w:type="dxa"/>
      </w:tblCellMar>
    </w:tblPr>
  </w:style>
  <w:style w:type="character" w:customStyle="1" w:styleId="TextodebaloChar">
    <w:name w:val="Texto de balão Char"/>
    <w:basedOn w:val="Fontepargpadro"/>
    <w:link w:val="Textodebalo"/>
    <w:uiPriority w:val="99"/>
    <w:semiHidden/>
    <w:rsid w:val="0061344E"/>
    <w:rPr>
      <w:rFonts w:ascii="Segoe UI" w:eastAsia="Calibri" w:hAnsi="Segoe UI" w:cs="Segoe UI"/>
      <w:sz w:val="18"/>
      <w:szCs w:val="18"/>
      <w:lang w:eastAsia="pt-BR"/>
    </w:rPr>
  </w:style>
  <w:style w:type="paragraph" w:styleId="Textodebalo">
    <w:name w:val="Balloon Text"/>
    <w:basedOn w:val="Normal"/>
    <w:link w:val="TextodebaloChar"/>
    <w:uiPriority w:val="99"/>
    <w:semiHidden/>
    <w:unhideWhenUsed/>
    <w:rsid w:val="0061344E"/>
    <w:pPr>
      <w:spacing w:after="0" w:line="240" w:lineRule="auto"/>
    </w:pPr>
    <w:rPr>
      <w:rFonts w:ascii="Segoe UI" w:eastAsia="Calibri" w:hAnsi="Segoe UI" w:cs="Segoe UI"/>
      <w:sz w:val="18"/>
      <w:szCs w:val="18"/>
      <w:lang w:eastAsia="pt-BR"/>
    </w:rPr>
  </w:style>
  <w:style w:type="paragraph" w:styleId="PargrafodaLista">
    <w:name w:val="List Paragraph"/>
    <w:basedOn w:val="Normal"/>
    <w:uiPriority w:val="34"/>
    <w:qFormat/>
    <w:rsid w:val="0061344E"/>
    <w:pPr>
      <w:spacing w:after="200" w:line="276" w:lineRule="auto"/>
      <w:ind w:left="720"/>
      <w:contextualSpacing/>
    </w:pPr>
    <w:rPr>
      <w:rFonts w:ascii="Calibri" w:eastAsia="Calibri" w:hAnsi="Calibri" w:cs="Times New Roman"/>
    </w:rPr>
  </w:style>
  <w:style w:type="character" w:styleId="Hyperlink">
    <w:name w:val="Hyperlink"/>
    <w:uiPriority w:val="99"/>
    <w:unhideWhenUsed/>
    <w:rsid w:val="0061344E"/>
    <w:rPr>
      <w:color w:val="0000FF"/>
      <w:u w:val="single"/>
    </w:rPr>
  </w:style>
  <w:style w:type="paragraph" w:customStyle="1" w:styleId="Default">
    <w:name w:val="Default"/>
    <w:rsid w:val="0061344E"/>
    <w:pPr>
      <w:autoSpaceDE w:val="0"/>
      <w:autoSpaceDN w:val="0"/>
      <w:adjustRightInd w:val="0"/>
      <w:spacing w:after="0" w:line="240" w:lineRule="auto"/>
    </w:pPr>
    <w:rPr>
      <w:rFonts w:ascii="Calibri" w:eastAsia="Calibri" w:hAnsi="Calibri" w:cs="Calibri"/>
      <w:color w:val="000000"/>
      <w:sz w:val="24"/>
      <w:szCs w:val="24"/>
      <w:lang w:eastAsia="pt-BR"/>
    </w:rPr>
  </w:style>
  <w:style w:type="table" w:styleId="Tabelacomgrade">
    <w:name w:val="Table Grid"/>
    <w:basedOn w:val="Tabelanormal"/>
    <w:uiPriority w:val="39"/>
    <w:rsid w:val="00470A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034680">
      <w:bodyDiv w:val="1"/>
      <w:marLeft w:val="0"/>
      <w:marRight w:val="0"/>
      <w:marTop w:val="0"/>
      <w:marBottom w:val="0"/>
      <w:divBdr>
        <w:top w:val="none" w:sz="0" w:space="0" w:color="auto"/>
        <w:left w:val="none" w:sz="0" w:space="0" w:color="auto"/>
        <w:bottom w:val="none" w:sz="0" w:space="0" w:color="auto"/>
        <w:right w:val="none" w:sz="0" w:space="0" w:color="auto"/>
      </w:divBdr>
    </w:div>
    <w:div w:id="357854965">
      <w:bodyDiv w:val="1"/>
      <w:marLeft w:val="0"/>
      <w:marRight w:val="0"/>
      <w:marTop w:val="0"/>
      <w:marBottom w:val="0"/>
      <w:divBdr>
        <w:top w:val="none" w:sz="0" w:space="0" w:color="auto"/>
        <w:left w:val="none" w:sz="0" w:space="0" w:color="auto"/>
        <w:bottom w:val="none" w:sz="0" w:space="0" w:color="auto"/>
        <w:right w:val="none" w:sz="0" w:space="0" w:color="auto"/>
      </w:divBdr>
    </w:div>
    <w:div w:id="651445750">
      <w:bodyDiv w:val="1"/>
      <w:marLeft w:val="0"/>
      <w:marRight w:val="0"/>
      <w:marTop w:val="0"/>
      <w:marBottom w:val="0"/>
      <w:divBdr>
        <w:top w:val="none" w:sz="0" w:space="0" w:color="auto"/>
        <w:left w:val="none" w:sz="0" w:space="0" w:color="auto"/>
        <w:bottom w:val="none" w:sz="0" w:space="0" w:color="auto"/>
        <w:right w:val="none" w:sz="0" w:space="0" w:color="auto"/>
      </w:divBdr>
    </w:div>
    <w:div w:id="712078611">
      <w:bodyDiv w:val="1"/>
      <w:marLeft w:val="0"/>
      <w:marRight w:val="0"/>
      <w:marTop w:val="0"/>
      <w:marBottom w:val="0"/>
      <w:divBdr>
        <w:top w:val="none" w:sz="0" w:space="0" w:color="auto"/>
        <w:left w:val="none" w:sz="0" w:space="0" w:color="auto"/>
        <w:bottom w:val="none" w:sz="0" w:space="0" w:color="auto"/>
        <w:right w:val="none" w:sz="0" w:space="0" w:color="auto"/>
      </w:divBdr>
    </w:div>
    <w:div w:id="774010978">
      <w:bodyDiv w:val="1"/>
      <w:marLeft w:val="0"/>
      <w:marRight w:val="0"/>
      <w:marTop w:val="0"/>
      <w:marBottom w:val="0"/>
      <w:divBdr>
        <w:top w:val="none" w:sz="0" w:space="0" w:color="auto"/>
        <w:left w:val="none" w:sz="0" w:space="0" w:color="auto"/>
        <w:bottom w:val="none" w:sz="0" w:space="0" w:color="auto"/>
        <w:right w:val="none" w:sz="0" w:space="0" w:color="auto"/>
      </w:divBdr>
    </w:div>
    <w:div w:id="880941279">
      <w:bodyDiv w:val="1"/>
      <w:marLeft w:val="0"/>
      <w:marRight w:val="0"/>
      <w:marTop w:val="0"/>
      <w:marBottom w:val="0"/>
      <w:divBdr>
        <w:top w:val="none" w:sz="0" w:space="0" w:color="auto"/>
        <w:left w:val="none" w:sz="0" w:space="0" w:color="auto"/>
        <w:bottom w:val="none" w:sz="0" w:space="0" w:color="auto"/>
        <w:right w:val="none" w:sz="0" w:space="0" w:color="auto"/>
      </w:divBdr>
    </w:div>
    <w:div w:id="1185971906">
      <w:bodyDiv w:val="1"/>
      <w:marLeft w:val="0"/>
      <w:marRight w:val="0"/>
      <w:marTop w:val="0"/>
      <w:marBottom w:val="0"/>
      <w:divBdr>
        <w:top w:val="none" w:sz="0" w:space="0" w:color="auto"/>
        <w:left w:val="none" w:sz="0" w:space="0" w:color="auto"/>
        <w:bottom w:val="none" w:sz="0" w:space="0" w:color="auto"/>
        <w:right w:val="none" w:sz="0" w:space="0" w:color="auto"/>
      </w:divBdr>
    </w:div>
    <w:div w:id="1302417385">
      <w:bodyDiv w:val="1"/>
      <w:marLeft w:val="0"/>
      <w:marRight w:val="0"/>
      <w:marTop w:val="0"/>
      <w:marBottom w:val="0"/>
      <w:divBdr>
        <w:top w:val="none" w:sz="0" w:space="0" w:color="auto"/>
        <w:left w:val="none" w:sz="0" w:space="0" w:color="auto"/>
        <w:bottom w:val="none" w:sz="0" w:space="0" w:color="auto"/>
        <w:right w:val="none" w:sz="0" w:space="0" w:color="auto"/>
      </w:divBdr>
    </w:div>
    <w:div w:id="1365714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planalto.gov.br/ccivil_03/_Ato2011-2014/2014/Lei/L13005.htm"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pne.mec.gov.br/images/pdf/publicacoes/pne_pme_caderno_de_orientacoes_final.PDF" TargetMode="External"/><Relationship Id="rId12" Type="http://schemas.openxmlformats.org/officeDocument/2006/relationships/hyperlink" Target="http://www.planalto.gov.br/ccivil_03/LEIS/L9394.htm" TargetMode="External"/><Relationship Id="rId17" Type="http://schemas.openxmlformats.org/officeDocument/2006/relationships/hyperlink" Target="https://www.pmbvt.sc.gov.br/" TargetMode="External"/><Relationship Id="rId2" Type="http://schemas.openxmlformats.org/officeDocument/2006/relationships/styles" Target="styles.xml"/><Relationship Id="rId16" Type="http://schemas.openxmlformats.org/officeDocument/2006/relationships/hyperlink" Target="http://www.planalto.gov.br/ccivil_03/LEIS/L9394.ht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lanalto.gov.br/ccivil_03/_Ato2011-2014/2014/Lei/L13005.htm" TargetMode="External"/><Relationship Id="rId5" Type="http://schemas.openxmlformats.org/officeDocument/2006/relationships/footnotes" Target="footnotes.xml"/><Relationship Id="rId15" Type="http://schemas.openxmlformats.org/officeDocument/2006/relationships/hyperlink" Target="http://www.planalto.gov.br/ccivil_03/_Ato2011-2014/2014/Lei/L13005.htm"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planalto.gov.br/ccivil_03/LEIS/L9394.htm"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87</Pages>
  <Words>17247</Words>
  <Characters>93139</Characters>
  <Application>Microsoft Office Word</Application>
  <DocSecurity>0</DocSecurity>
  <Lines>776</Lines>
  <Paragraphs>220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2021-01-06T12:08:00Z</cp:lastPrinted>
  <dcterms:created xsi:type="dcterms:W3CDTF">2021-02-17T18:25:00Z</dcterms:created>
  <dcterms:modified xsi:type="dcterms:W3CDTF">2021-09-20T17:40:00Z</dcterms:modified>
</cp:coreProperties>
</file>