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54" w:rsidRPr="00F30B9F" w:rsidRDefault="00311754" w:rsidP="00311754">
      <w:pPr>
        <w:rPr>
          <w:rFonts w:ascii="Times New Roman" w:hAnsi="Times New Roman" w:cs="Times New Roman"/>
          <w:b/>
        </w:rPr>
      </w:pPr>
      <w:r w:rsidRPr="00F30B9F">
        <w:rPr>
          <w:rFonts w:ascii="Times New Roman" w:hAnsi="Times New Roman" w:cs="Times New Roman"/>
          <w:b/>
        </w:rPr>
        <w:t xml:space="preserve">RETIFICAÇÃO </w:t>
      </w:r>
      <w:r w:rsidR="00F30B9F">
        <w:rPr>
          <w:rFonts w:ascii="Times New Roman" w:hAnsi="Times New Roman" w:cs="Times New Roman"/>
          <w:b/>
        </w:rPr>
        <w:t>00</w:t>
      </w:r>
      <w:r w:rsidRPr="00F30B9F">
        <w:rPr>
          <w:rFonts w:ascii="Times New Roman" w:hAnsi="Times New Roman" w:cs="Times New Roman"/>
          <w:b/>
        </w:rPr>
        <w:t>1/2012 DO EDITAL D</w:t>
      </w:r>
      <w:r w:rsidR="0012172C" w:rsidRPr="00F30B9F">
        <w:rPr>
          <w:rFonts w:ascii="Times New Roman" w:hAnsi="Times New Roman" w:cs="Times New Roman"/>
          <w:b/>
        </w:rPr>
        <w:t>O</w:t>
      </w:r>
      <w:r w:rsidRPr="00F30B9F">
        <w:rPr>
          <w:rFonts w:ascii="Times New Roman" w:hAnsi="Times New Roman" w:cs="Times New Roman"/>
          <w:b/>
        </w:rPr>
        <w:t xml:space="preserve"> CONCURSO PÚBLICO N001/2012:</w:t>
      </w:r>
    </w:p>
    <w:p w:rsidR="00311754" w:rsidRPr="00F30B9F" w:rsidRDefault="00311754" w:rsidP="00311754">
      <w:pPr>
        <w:rPr>
          <w:rFonts w:ascii="Times New Roman" w:hAnsi="Times New Roman" w:cs="Times New Roman"/>
          <w:b/>
        </w:rPr>
      </w:pPr>
    </w:p>
    <w:p w:rsidR="00311754" w:rsidRPr="00F30B9F" w:rsidRDefault="00311754" w:rsidP="0031175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F30B9F">
        <w:rPr>
          <w:rFonts w:ascii="Times New Roman" w:hAnsi="Times New Roman" w:cs="Times New Roman"/>
        </w:rPr>
        <w:t xml:space="preserve">Fica alterado o ANEXO I do Edital n. 001/2012 no cargo de </w:t>
      </w:r>
      <w:r w:rsidRPr="00F30B9F">
        <w:rPr>
          <w:rFonts w:ascii="Times New Roman" w:hAnsi="Times New Roman" w:cs="Times New Roman"/>
          <w:b/>
        </w:rPr>
        <w:t>ANALISTA ADMINISTRATIVO</w:t>
      </w:r>
      <w:proofErr w:type="gramStart"/>
      <w:r w:rsidR="0012172C" w:rsidRPr="00F30B9F">
        <w:rPr>
          <w:rFonts w:ascii="Times New Roman" w:hAnsi="Times New Roman" w:cs="Times New Roman"/>
        </w:rPr>
        <w:t xml:space="preserve">  </w:t>
      </w:r>
      <w:proofErr w:type="gramEnd"/>
      <w:r w:rsidR="0012172C" w:rsidRPr="00F30B9F">
        <w:rPr>
          <w:rFonts w:ascii="Times New Roman" w:hAnsi="Times New Roman" w:cs="Times New Roman"/>
        </w:rPr>
        <w:t xml:space="preserve">quanto as </w:t>
      </w:r>
      <w:r w:rsidR="00C24546" w:rsidRPr="00F30B9F">
        <w:rPr>
          <w:rFonts w:ascii="Times New Roman" w:hAnsi="Times New Roman" w:cs="Times New Roman"/>
        </w:rPr>
        <w:t xml:space="preserve"> vagas e requisitos</w:t>
      </w:r>
      <w:r w:rsidRPr="00F30B9F">
        <w:rPr>
          <w:rFonts w:ascii="Times New Roman" w:hAnsi="Times New Roman" w:cs="Times New Roman"/>
        </w:rPr>
        <w:t>, em conformidade com a Lei n. 823/2011:</w:t>
      </w:r>
    </w:p>
    <w:tbl>
      <w:tblPr>
        <w:tblStyle w:val="Tabelacomgrade"/>
        <w:tblW w:w="0" w:type="auto"/>
        <w:tblLook w:val="04A0"/>
      </w:tblPr>
      <w:tblGrid>
        <w:gridCol w:w="2174"/>
        <w:gridCol w:w="987"/>
        <w:gridCol w:w="1280"/>
        <w:gridCol w:w="1528"/>
        <w:gridCol w:w="2751"/>
      </w:tblGrid>
      <w:tr w:rsidR="00C24546" w:rsidRPr="00F30B9F" w:rsidTr="00C24546">
        <w:tc>
          <w:tcPr>
            <w:tcW w:w="2235" w:type="dxa"/>
          </w:tcPr>
          <w:p w:rsidR="00C24546" w:rsidRPr="00F30B9F" w:rsidRDefault="00C24546" w:rsidP="00C2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B9F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857" w:type="dxa"/>
          </w:tcPr>
          <w:p w:rsidR="00C24546" w:rsidRPr="00F30B9F" w:rsidRDefault="00C24546" w:rsidP="00C2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B9F">
              <w:rPr>
                <w:rFonts w:ascii="Times New Roman" w:hAnsi="Times New Roman" w:cs="Times New Roman"/>
                <w:b/>
              </w:rPr>
              <w:t>VAGAS</w:t>
            </w:r>
          </w:p>
        </w:tc>
        <w:tc>
          <w:tcPr>
            <w:tcW w:w="1127" w:type="dxa"/>
          </w:tcPr>
          <w:p w:rsidR="00C24546" w:rsidRPr="00F30B9F" w:rsidRDefault="00C24546" w:rsidP="00C2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B9F">
              <w:rPr>
                <w:rFonts w:ascii="Times New Roman" w:hAnsi="Times New Roman" w:cs="Times New Roman"/>
                <w:b/>
              </w:rPr>
              <w:t>CARGA HORÁRIA</w:t>
            </w:r>
          </w:p>
        </w:tc>
        <w:tc>
          <w:tcPr>
            <w:tcW w:w="1559" w:type="dxa"/>
          </w:tcPr>
          <w:p w:rsidR="00C24546" w:rsidRPr="00F30B9F" w:rsidRDefault="00C24546" w:rsidP="00C2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B9F">
              <w:rPr>
                <w:rFonts w:ascii="Times New Roman" w:hAnsi="Times New Roman" w:cs="Times New Roman"/>
                <w:b/>
              </w:rPr>
              <w:t>SALÁRIO</w:t>
            </w:r>
          </w:p>
        </w:tc>
        <w:tc>
          <w:tcPr>
            <w:tcW w:w="2866" w:type="dxa"/>
          </w:tcPr>
          <w:p w:rsidR="00C24546" w:rsidRPr="00F30B9F" w:rsidRDefault="00C24546" w:rsidP="00C2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B9F">
              <w:rPr>
                <w:rFonts w:ascii="Times New Roman" w:hAnsi="Times New Roman" w:cs="Times New Roman"/>
                <w:b/>
              </w:rPr>
              <w:t>REQUISITOS</w:t>
            </w:r>
          </w:p>
        </w:tc>
      </w:tr>
      <w:tr w:rsidR="00C24546" w:rsidRPr="00F30B9F" w:rsidTr="00C24546">
        <w:tc>
          <w:tcPr>
            <w:tcW w:w="2235" w:type="dxa"/>
          </w:tcPr>
          <w:p w:rsidR="00C24546" w:rsidRPr="00F30B9F" w:rsidRDefault="00C24546" w:rsidP="00C24546">
            <w:pPr>
              <w:jc w:val="center"/>
              <w:rPr>
                <w:rFonts w:ascii="Times New Roman" w:hAnsi="Times New Roman" w:cs="Times New Roman"/>
              </w:rPr>
            </w:pPr>
            <w:r w:rsidRPr="00F30B9F">
              <w:rPr>
                <w:rFonts w:ascii="Times New Roman" w:hAnsi="Times New Roman" w:cs="Times New Roman"/>
              </w:rPr>
              <w:t>Analista Administrativo</w:t>
            </w:r>
          </w:p>
          <w:p w:rsidR="00C24546" w:rsidRPr="00F30B9F" w:rsidRDefault="00C24546" w:rsidP="00C24546">
            <w:pPr>
              <w:jc w:val="center"/>
              <w:rPr>
                <w:rFonts w:ascii="Times New Roman" w:hAnsi="Times New Roman" w:cs="Times New Roman"/>
              </w:rPr>
            </w:pPr>
            <w:r w:rsidRPr="00F30B9F">
              <w:rPr>
                <w:rFonts w:ascii="Times New Roman" w:hAnsi="Times New Roman" w:cs="Times New Roman"/>
              </w:rPr>
              <w:t>Saúde</w:t>
            </w:r>
          </w:p>
        </w:tc>
        <w:tc>
          <w:tcPr>
            <w:tcW w:w="857" w:type="dxa"/>
          </w:tcPr>
          <w:p w:rsidR="00C24546" w:rsidRPr="00F30B9F" w:rsidRDefault="00C24546" w:rsidP="00C24546">
            <w:pPr>
              <w:jc w:val="center"/>
              <w:rPr>
                <w:rFonts w:ascii="Times New Roman" w:hAnsi="Times New Roman" w:cs="Times New Roman"/>
              </w:rPr>
            </w:pPr>
            <w:r w:rsidRPr="00F30B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27" w:type="dxa"/>
          </w:tcPr>
          <w:p w:rsidR="00C24546" w:rsidRPr="00F30B9F" w:rsidRDefault="00C24546" w:rsidP="00C24546">
            <w:pPr>
              <w:jc w:val="center"/>
              <w:rPr>
                <w:rFonts w:ascii="Times New Roman" w:hAnsi="Times New Roman" w:cs="Times New Roman"/>
              </w:rPr>
            </w:pPr>
            <w:r w:rsidRPr="00F30B9F">
              <w:rPr>
                <w:rFonts w:ascii="Times New Roman" w:hAnsi="Times New Roman" w:cs="Times New Roman"/>
              </w:rPr>
              <w:t>40 horas</w:t>
            </w:r>
          </w:p>
        </w:tc>
        <w:tc>
          <w:tcPr>
            <w:tcW w:w="1559" w:type="dxa"/>
          </w:tcPr>
          <w:p w:rsidR="00C24546" w:rsidRPr="00F30B9F" w:rsidRDefault="00C24546" w:rsidP="00C24546">
            <w:pPr>
              <w:jc w:val="center"/>
              <w:rPr>
                <w:rFonts w:ascii="Times New Roman" w:hAnsi="Times New Roman" w:cs="Times New Roman"/>
              </w:rPr>
            </w:pPr>
            <w:r w:rsidRPr="00F30B9F">
              <w:rPr>
                <w:rFonts w:ascii="Times New Roman" w:hAnsi="Times New Roman" w:cs="Times New Roman"/>
              </w:rPr>
              <w:t>R$ 1.800,00</w:t>
            </w:r>
          </w:p>
        </w:tc>
        <w:tc>
          <w:tcPr>
            <w:tcW w:w="2866" w:type="dxa"/>
          </w:tcPr>
          <w:p w:rsidR="00C24546" w:rsidRPr="00F30B9F" w:rsidRDefault="00C24546" w:rsidP="0012172C">
            <w:pPr>
              <w:rPr>
                <w:rFonts w:ascii="Times New Roman" w:hAnsi="Times New Roman" w:cs="Times New Roman"/>
              </w:rPr>
            </w:pPr>
            <w:r w:rsidRPr="00F30B9F">
              <w:rPr>
                <w:rFonts w:ascii="Times New Roman" w:hAnsi="Times New Roman" w:cs="Times New Roman"/>
              </w:rPr>
              <w:t>Graduação em Enfermagem, Assistente Social, e registro no respectivo órgão fiscalizador da profissão se houver</w:t>
            </w:r>
          </w:p>
        </w:tc>
      </w:tr>
      <w:tr w:rsidR="00C24546" w:rsidRPr="00F30B9F" w:rsidTr="00C24546">
        <w:tc>
          <w:tcPr>
            <w:tcW w:w="2235" w:type="dxa"/>
          </w:tcPr>
          <w:p w:rsidR="00C24546" w:rsidRPr="00F30B9F" w:rsidRDefault="00C24546" w:rsidP="00C24546">
            <w:pPr>
              <w:jc w:val="center"/>
              <w:rPr>
                <w:rFonts w:ascii="Times New Roman" w:hAnsi="Times New Roman" w:cs="Times New Roman"/>
              </w:rPr>
            </w:pPr>
            <w:r w:rsidRPr="00F30B9F">
              <w:rPr>
                <w:rFonts w:ascii="Times New Roman" w:hAnsi="Times New Roman" w:cs="Times New Roman"/>
              </w:rPr>
              <w:t>Analista Administrativo</w:t>
            </w:r>
          </w:p>
          <w:p w:rsidR="00C24546" w:rsidRPr="00F30B9F" w:rsidRDefault="00C24546" w:rsidP="00C24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C24546" w:rsidRPr="00F30B9F" w:rsidRDefault="00C24546" w:rsidP="00C24546">
            <w:pPr>
              <w:jc w:val="center"/>
              <w:rPr>
                <w:rFonts w:ascii="Times New Roman" w:hAnsi="Times New Roman" w:cs="Times New Roman"/>
              </w:rPr>
            </w:pPr>
            <w:r w:rsidRPr="00F30B9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27" w:type="dxa"/>
          </w:tcPr>
          <w:p w:rsidR="00C24546" w:rsidRPr="00F30B9F" w:rsidRDefault="00C24546" w:rsidP="00C24546">
            <w:pPr>
              <w:jc w:val="center"/>
              <w:rPr>
                <w:rFonts w:ascii="Times New Roman" w:hAnsi="Times New Roman" w:cs="Times New Roman"/>
              </w:rPr>
            </w:pPr>
            <w:r w:rsidRPr="00F30B9F">
              <w:rPr>
                <w:rFonts w:ascii="Times New Roman" w:hAnsi="Times New Roman" w:cs="Times New Roman"/>
              </w:rPr>
              <w:t>40 horas</w:t>
            </w:r>
          </w:p>
        </w:tc>
        <w:tc>
          <w:tcPr>
            <w:tcW w:w="1559" w:type="dxa"/>
          </w:tcPr>
          <w:p w:rsidR="00C24546" w:rsidRPr="00F30B9F" w:rsidRDefault="00C24546" w:rsidP="00C24546">
            <w:pPr>
              <w:jc w:val="center"/>
              <w:rPr>
                <w:rFonts w:ascii="Times New Roman" w:hAnsi="Times New Roman" w:cs="Times New Roman"/>
              </w:rPr>
            </w:pPr>
            <w:r w:rsidRPr="00F30B9F">
              <w:rPr>
                <w:rFonts w:ascii="Times New Roman" w:hAnsi="Times New Roman" w:cs="Times New Roman"/>
              </w:rPr>
              <w:t>R$ 1.800,00</w:t>
            </w:r>
          </w:p>
        </w:tc>
        <w:tc>
          <w:tcPr>
            <w:tcW w:w="2866" w:type="dxa"/>
          </w:tcPr>
          <w:p w:rsidR="00C24546" w:rsidRPr="00F30B9F" w:rsidRDefault="00C24546" w:rsidP="0012172C">
            <w:pPr>
              <w:rPr>
                <w:rFonts w:ascii="Times New Roman" w:hAnsi="Times New Roman" w:cs="Times New Roman"/>
              </w:rPr>
            </w:pPr>
            <w:r w:rsidRPr="00F30B9F">
              <w:rPr>
                <w:rFonts w:ascii="Times New Roman" w:hAnsi="Times New Roman" w:cs="Times New Roman"/>
              </w:rPr>
              <w:t>Graduação em Administração, Ciências Contábeis, Ciências Econômicas, Tecnologia em Gestão Pública, Direito ou Sistema de Informação e registro no respectivo órgão fiscalizador da profissão se houver.</w:t>
            </w:r>
          </w:p>
        </w:tc>
      </w:tr>
    </w:tbl>
    <w:p w:rsidR="00C24546" w:rsidRPr="00F30B9F" w:rsidRDefault="00C24546" w:rsidP="00C24546">
      <w:pPr>
        <w:rPr>
          <w:rFonts w:ascii="Times New Roman" w:hAnsi="Times New Roman" w:cs="Times New Roman"/>
        </w:rPr>
      </w:pPr>
    </w:p>
    <w:p w:rsidR="00311754" w:rsidRPr="00F30B9F" w:rsidRDefault="0012172C" w:rsidP="0012172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30B9F">
        <w:rPr>
          <w:rFonts w:ascii="Times New Roman" w:hAnsi="Times New Roman" w:cs="Times New Roman"/>
        </w:rPr>
        <w:t xml:space="preserve">Fica incluso no ANEXO II o conteúdo programático do cargo em </w:t>
      </w:r>
      <w:r w:rsidRPr="00FF7D41">
        <w:rPr>
          <w:rFonts w:ascii="Times New Roman" w:hAnsi="Times New Roman" w:cs="Times New Roman"/>
          <w:b/>
        </w:rPr>
        <w:t>Técnico em Radiologia</w:t>
      </w:r>
      <w:r w:rsidR="00FF7D41">
        <w:rPr>
          <w:rFonts w:ascii="Times New Roman" w:hAnsi="Times New Roman" w:cs="Times New Roman"/>
          <w:b/>
        </w:rPr>
        <w:t xml:space="preserve"> e Analista Administrativo – Saúde.</w:t>
      </w:r>
    </w:p>
    <w:p w:rsidR="0012172C" w:rsidRPr="00F30B9F" w:rsidRDefault="0012172C" w:rsidP="0012172C">
      <w:pPr>
        <w:pStyle w:val="PargrafodaLista"/>
        <w:ind w:left="786"/>
        <w:rPr>
          <w:rFonts w:ascii="Times New Roman" w:hAnsi="Times New Roman" w:cs="Times New Roman"/>
          <w:b/>
        </w:rPr>
      </w:pPr>
    </w:p>
    <w:p w:rsidR="0012172C" w:rsidRPr="00F30B9F" w:rsidRDefault="0012172C" w:rsidP="0012172C">
      <w:pPr>
        <w:pStyle w:val="PargrafodaLista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F30B9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CONTEÚDO PROGRAMÁTICO /TÉCNICO EM RADIOLOGIA</w:t>
      </w:r>
    </w:p>
    <w:p w:rsidR="0012172C" w:rsidRPr="00F30B9F" w:rsidRDefault="0012172C" w:rsidP="0012172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0B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História da Radiologia; Radiações </w:t>
      </w:r>
      <w:proofErr w:type="spellStart"/>
      <w:r w:rsidRPr="00F30B9F">
        <w:rPr>
          <w:rFonts w:ascii="Times New Roman" w:eastAsia="Times New Roman" w:hAnsi="Times New Roman" w:cs="Times New Roman"/>
          <w:sz w:val="24"/>
          <w:szCs w:val="24"/>
          <w:lang w:eastAsia="pt-BR"/>
        </w:rPr>
        <w:t>corpulares</w:t>
      </w:r>
      <w:proofErr w:type="spellEnd"/>
      <w:r w:rsidRPr="00F30B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eletromagnéticas; Imagens radiográficas, tecidos anatômicos tridimensionais; Qualidade da imagem – densidade radiológica; Produção do </w:t>
      </w:r>
      <w:proofErr w:type="gramStart"/>
      <w:r w:rsidRPr="00F30B9F">
        <w:rPr>
          <w:rFonts w:ascii="Times New Roman" w:eastAsia="Times New Roman" w:hAnsi="Times New Roman" w:cs="Times New Roman"/>
          <w:sz w:val="24"/>
          <w:szCs w:val="24"/>
          <w:lang w:eastAsia="pt-BR"/>
        </w:rPr>
        <w:t>Raio X</w:t>
      </w:r>
      <w:proofErr w:type="gramEnd"/>
      <w:r w:rsidRPr="00F30B9F">
        <w:rPr>
          <w:rFonts w:ascii="Times New Roman" w:eastAsia="Times New Roman" w:hAnsi="Times New Roman" w:cs="Times New Roman"/>
          <w:sz w:val="24"/>
          <w:szCs w:val="24"/>
          <w:lang w:eastAsia="pt-BR"/>
        </w:rPr>
        <w:t>; Efeitos biológicos do Raio X; Ampola de Raio X; Espectros de raios X; Equipamentos para produção de Raios X; Aparelhos de raios X odontológicos; Técnicas radiológicas; Processamento radiológico; Patologia radiográfica; Técnicas radiológicas, no setor de diagnóstico; Técnicas radioterápicas, no setor de terapia; Técnicas de medicina nuclear; Noções básicas de informática.</w:t>
      </w:r>
    </w:p>
    <w:p w:rsidR="0012172C" w:rsidRDefault="0012172C" w:rsidP="0012172C">
      <w:pPr>
        <w:rPr>
          <w:rFonts w:ascii="Times New Roman" w:hAnsi="Times New Roman" w:cs="Times New Roman"/>
          <w:b/>
        </w:rPr>
      </w:pPr>
    </w:p>
    <w:p w:rsidR="00FF7D41" w:rsidRDefault="00FF7D41" w:rsidP="001217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CONTEÚDO PROGRAMÁTICO ANALISTA ADMINISTRATIVO – SAÚDE</w:t>
      </w:r>
    </w:p>
    <w:p w:rsidR="00FF7D41" w:rsidRDefault="00FF7D41" w:rsidP="00FF7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Noções básicas de informática. Evolução das políticas de saúde no Brasil. Sistema Único de Saúde - SUS: conceitos, fundamentação legal, </w:t>
      </w:r>
      <w:proofErr w:type="gramStart"/>
      <w:r>
        <w:rPr>
          <w:rFonts w:ascii="Times New Roman" w:hAnsi="Times New Roman" w:cs="Times New Roman"/>
          <w:sz w:val="24"/>
          <w:szCs w:val="24"/>
        </w:rPr>
        <w:t>financiamento, princípios, diretrizes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articulação com serviços de saúde. Epidemiologia, história natural e prevenção de doenças. Vigilância em Saúde. Indicadores de nível de saúde da </w:t>
      </w:r>
      <w:r>
        <w:rPr>
          <w:rFonts w:ascii="Times New Roman" w:hAnsi="Times New Roman" w:cs="Times New Roman"/>
          <w:sz w:val="24"/>
          <w:szCs w:val="24"/>
        </w:rPr>
        <w:lastRenderedPageBreak/>
        <w:t>população. Doenças de notificação compulsória. Participação popular e controle social. A organização social e comunitária. O Pacto pela Saúde. Sistema de informação em saúde. Processo de educação permanente em saúde. Noções de planejamento em Saúde e Diagnóstico situacional. Programa Saúde da Família.</w:t>
      </w:r>
      <w:r w:rsidR="009B6380">
        <w:rPr>
          <w:rFonts w:ascii="Times New Roman" w:hAnsi="Times New Roman" w:cs="Times New Roman"/>
          <w:sz w:val="24"/>
          <w:szCs w:val="24"/>
        </w:rPr>
        <w:t xml:space="preserve"> Constituição Federal/Saúde.</w:t>
      </w:r>
    </w:p>
    <w:p w:rsidR="00FF7D41" w:rsidRDefault="00FF7D41" w:rsidP="00FF7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D41" w:rsidRPr="00F30B9F" w:rsidRDefault="00FF7D41" w:rsidP="0012172C">
      <w:pPr>
        <w:rPr>
          <w:rFonts w:ascii="Times New Roman" w:hAnsi="Times New Roman" w:cs="Times New Roman"/>
          <w:b/>
        </w:rPr>
      </w:pPr>
    </w:p>
    <w:p w:rsidR="00311754" w:rsidRPr="00F30B9F" w:rsidRDefault="0012172C" w:rsidP="00F30B9F">
      <w:pPr>
        <w:jc w:val="center"/>
        <w:rPr>
          <w:rFonts w:ascii="Times New Roman" w:hAnsi="Times New Roman" w:cs="Times New Roman"/>
        </w:rPr>
      </w:pPr>
      <w:r w:rsidRPr="00F30B9F">
        <w:rPr>
          <w:rFonts w:ascii="Times New Roman" w:hAnsi="Times New Roman" w:cs="Times New Roman"/>
        </w:rPr>
        <w:t>Bela Vista do Toldo, 28 de fevereiro de 2012.</w:t>
      </w:r>
    </w:p>
    <w:p w:rsidR="0012172C" w:rsidRPr="00F30B9F" w:rsidRDefault="0012172C" w:rsidP="00F30B9F">
      <w:pPr>
        <w:jc w:val="center"/>
        <w:rPr>
          <w:rFonts w:ascii="Times New Roman" w:hAnsi="Times New Roman" w:cs="Times New Roman"/>
        </w:rPr>
      </w:pPr>
    </w:p>
    <w:p w:rsidR="0012172C" w:rsidRPr="00F30B9F" w:rsidRDefault="0012172C" w:rsidP="00F30B9F">
      <w:pPr>
        <w:jc w:val="center"/>
        <w:rPr>
          <w:rFonts w:ascii="Times New Roman" w:hAnsi="Times New Roman" w:cs="Times New Roman"/>
        </w:rPr>
      </w:pPr>
      <w:r w:rsidRPr="00F30B9F">
        <w:rPr>
          <w:rFonts w:ascii="Times New Roman" w:hAnsi="Times New Roman" w:cs="Times New Roman"/>
        </w:rPr>
        <w:t>Adelmo A</w:t>
      </w:r>
      <w:r w:rsidR="00982005">
        <w:rPr>
          <w:rFonts w:ascii="Times New Roman" w:hAnsi="Times New Roman" w:cs="Times New Roman"/>
        </w:rPr>
        <w:t>l</w:t>
      </w:r>
      <w:r w:rsidRPr="00F30B9F">
        <w:rPr>
          <w:rFonts w:ascii="Times New Roman" w:hAnsi="Times New Roman" w:cs="Times New Roman"/>
        </w:rPr>
        <w:t>bert</w:t>
      </w:r>
      <w:r w:rsidR="00982005">
        <w:rPr>
          <w:rFonts w:ascii="Times New Roman" w:hAnsi="Times New Roman" w:cs="Times New Roman"/>
        </w:rPr>
        <w:t>i</w:t>
      </w:r>
    </w:p>
    <w:p w:rsidR="0012172C" w:rsidRPr="00F30B9F" w:rsidRDefault="0012172C" w:rsidP="00F30B9F">
      <w:pPr>
        <w:jc w:val="center"/>
        <w:rPr>
          <w:rFonts w:ascii="Times New Roman" w:hAnsi="Times New Roman" w:cs="Times New Roman"/>
          <w:b/>
        </w:rPr>
      </w:pPr>
      <w:r w:rsidRPr="00F30B9F">
        <w:rPr>
          <w:rFonts w:ascii="Times New Roman" w:hAnsi="Times New Roman" w:cs="Times New Roman"/>
        </w:rPr>
        <w:t>Prefeito Municipal</w:t>
      </w:r>
    </w:p>
    <w:sectPr w:rsidR="0012172C" w:rsidRPr="00F30B9F" w:rsidSect="00EA539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0C7" w:rsidRDefault="003430C7" w:rsidP="00F30B9F">
      <w:pPr>
        <w:spacing w:after="0" w:line="240" w:lineRule="auto"/>
      </w:pPr>
      <w:r>
        <w:separator/>
      </w:r>
    </w:p>
  </w:endnote>
  <w:endnote w:type="continuationSeparator" w:id="1">
    <w:p w:rsidR="003430C7" w:rsidRDefault="003430C7" w:rsidP="00F3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0C7" w:rsidRDefault="003430C7" w:rsidP="00F30B9F">
      <w:pPr>
        <w:spacing w:after="0" w:line="240" w:lineRule="auto"/>
      </w:pPr>
      <w:r>
        <w:separator/>
      </w:r>
    </w:p>
  </w:footnote>
  <w:footnote w:type="continuationSeparator" w:id="1">
    <w:p w:rsidR="003430C7" w:rsidRDefault="003430C7" w:rsidP="00F30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51" w:type="dxa"/>
      <w:tblInd w:w="-1251" w:type="dxa"/>
      <w:tblBorders>
        <w:bottom w:val="double" w:sz="6" w:space="0" w:color="auto"/>
      </w:tblBorders>
      <w:tblLayout w:type="fixed"/>
      <w:tblCellMar>
        <w:left w:w="107" w:type="dxa"/>
        <w:right w:w="107" w:type="dxa"/>
      </w:tblCellMar>
      <w:tblLook w:val="0000"/>
    </w:tblPr>
    <w:tblGrid>
      <w:gridCol w:w="932"/>
      <w:gridCol w:w="9019"/>
    </w:tblGrid>
    <w:tr w:rsidR="00F30B9F" w:rsidRPr="00982005" w:rsidTr="00F30B9F">
      <w:trPr>
        <w:trHeight w:val="2123"/>
      </w:trPr>
      <w:tc>
        <w:tcPr>
          <w:tcW w:w="932" w:type="dxa"/>
        </w:tcPr>
        <w:p w:rsidR="00F30B9F" w:rsidRPr="00F30B9F" w:rsidRDefault="00F30B9F" w:rsidP="00F30B9F">
          <w:pPr>
            <w:tabs>
              <w:tab w:val="center" w:pos="4252"/>
              <w:tab w:val="right" w:pos="8504"/>
            </w:tabs>
            <w:spacing w:after="0" w:line="240" w:lineRule="auto"/>
            <w:ind w:left="-25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F30B9F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3.05pt;height:1in" o:ole="">
                <v:imagedata r:id="rId1" o:title=""/>
              </v:shape>
              <o:OLEObject Type="Embed" ProgID="PBrush" ShapeID="_x0000_i1025" DrawAspect="Content" ObjectID="_1391932146" r:id="rId2"/>
            </w:object>
          </w:r>
        </w:p>
      </w:tc>
      <w:tc>
        <w:tcPr>
          <w:tcW w:w="9019" w:type="dxa"/>
        </w:tcPr>
        <w:p w:rsidR="00F30B9F" w:rsidRPr="00F30B9F" w:rsidRDefault="00F30B9F" w:rsidP="00F30B9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pt-BR"/>
            </w:rPr>
          </w:pPr>
          <w:r w:rsidRPr="00F30B9F">
            <w:rPr>
              <w:rFonts w:ascii="Times New Roman" w:eastAsia="Times New Roman" w:hAnsi="Times New Roman" w:cs="Times New Roman"/>
              <w:b/>
              <w:sz w:val="24"/>
              <w:szCs w:val="24"/>
              <w:lang w:eastAsia="pt-BR"/>
            </w:rPr>
            <w:t>ESTADO DE SANTA CATARINA</w:t>
          </w:r>
        </w:p>
        <w:p w:rsidR="00F30B9F" w:rsidRPr="00F30B9F" w:rsidRDefault="00F30B9F" w:rsidP="00F30B9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pt-BR"/>
            </w:rPr>
          </w:pPr>
          <w:r w:rsidRPr="00F30B9F">
            <w:rPr>
              <w:rFonts w:ascii="Times New Roman" w:eastAsia="Times New Roman" w:hAnsi="Times New Roman" w:cs="Times New Roman"/>
              <w:b/>
              <w:sz w:val="24"/>
              <w:szCs w:val="24"/>
              <w:lang w:eastAsia="pt-BR"/>
            </w:rPr>
            <w:t>PREFEITURA MUNICIPAL DE BELA VISTA DO TOLDO</w:t>
          </w:r>
        </w:p>
        <w:p w:rsidR="00F30B9F" w:rsidRPr="00F30B9F" w:rsidRDefault="00F30B9F" w:rsidP="00F30B9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pt-BR"/>
            </w:rPr>
          </w:pPr>
          <w:r w:rsidRPr="00F30B9F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pt-BR"/>
            </w:rPr>
            <w:t>CNPJ: 01.612.888/0001-86</w:t>
          </w:r>
        </w:p>
        <w:p w:rsidR="00F30B9F" w:rsidRPr="00F30B9F" w:rsidRDefault="00F30B9F" w:rsidP="00F30B9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pt-BR"/>
            </w:rPr>
          </w:pPr>
          <w:r w:rsidRPr="00F30B9F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pt-BR"/>
            </w:rPr>
            <w:t>FONE: (047) 3629 0066</w:t>
          </w:r>
        </w:p>
        <w:p w:rsidR="00F30B9F" w:rsidRPr="00F30B9F" w:rsidRDefault="00F30B9F" w:rsidP="00F30B9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pt-BR"/>
            </w:rPr>
          </w:pPr>
          <w:r w:rsidRPr="00F30B9F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pt-BR"/>
            </w:rPr>
            <w:t xml:space="preserve">HOME PAGE: </w:t>
          </w:r>
          <w:r w:rsidR="00D9711B">
            <w:fldChar w:fldCharType="begin"/>
          </w:r>
          <w:r w:rsidR="00D9711B" w:rsidRPr="00982005">
            <w:rPr>
              <w:lang w:val="en-US"/>
            </w:rPr>
            <w:instrText>HYPERLINK "http://www.pmbvt.sc.gov.br"</w:instrText>
          </w:r>
          <w:r w:rsidR="00D9711B">
            <w:fldChar w:fldCharType="separate"/>
          </w:r>
          <w:r w:rsidRPr="00F30B9F">
            <w:rPr>
              <w:rFonts w:ascii="Times New Roman" w:eastAsia="Times New Roman" w:hAnsi="Times New Roman" w:cs="Times New Roman"/>
              <w:b/>
              <w:color w:val="0000FF"/>
              <w:sz w:val="24"/>
              <w:szCs w:val="24"/>
              <w:u w:val="single"/>
              <w:lang w:val="en-US" w:eastAsia="pt-BR"/>
            </w:rPr>
            <w:t>www.pmbvt.sc.gov.br</w:t>
          </w:r>
          <w:r w:rsidR="00D9711B">
            <w:fldChar w:fldCharType="end"/>
          </w:r>
        </w:p>
        <w:p w:rsidR="00F30B9F" w:rsidRPr="00B81BC0" w:rsidRDefault="00F30B9F" w:rsidP="00F30B9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 w:eastAsia="pt-BR"/>
            </w:rPr>
          </w:pPr>
        </w:p>
      </w:tc>
    </w:tr>
  </w:tbl>
  <w:p w:rsidR="00F30B9F" w:rsidRPr="00B81BC0" w:rsidRDefault="00F30B9F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1111F"/>
    <w:multiLevelType w:val="hybridMultilevel"/>
    <w:tmpl w:val="48BE1D26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311754"/>
    <w:rsid w:val="0012172C"/>
    <w:rsid w:val="00194115"/>
    <w:rsid w:val="001A03DB"/>
    <w:rsid w:val="001D5674"/>
    <w:rsid w:val="00311754"/>
    <w:rsid w:val="003430C7"/>
    <w:rsid w:val="00347094"/>
    <w:rsid w:val="006D0CB9"/>
    <w:rsid w:val="006D5E0D"/>
    <w:rsid w:val="006E086A"/>
    <w:rsid w:val="006F647F"/>
    <w:rsid w:val="00981012"/>
    <w:rsid w:val="00982005"/>
    <w:rsid w:val="009B6380"/>
    <w:rsid w:val="009C68B8"/>
    <w:rsid w:val="00B57A2A"/>
    <w:rsid w:val="00B81BC0"/>
    <w:rsid w:val="00C24546"/>
    <w:rsid w:val="00C6155D"/>
    <w:rsid w:val="00CC5EAD"/>
    <w:rsid w:val="00D9711B"/>
    <w:rsid w:val="00DE1C13"/>
    <w:rsid w:val="00EA539C"/>
    <w:rsid w:val="00F30B9F"/>
    <w:rsid w:val="00FE6176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3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A03D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11754"/>
    <w:pPr>
      <w:ind w:left="720"/>
      <w:contextualSpacing/>
    </w:pPr>
  </w:style>
  <w:style w:type="table" w:styleId="Tabelacomgrade">
    <w:name w:val="Table Grid"/>
    <w:basedOn w:val="Tabelanormal"/>
    <w:uiPriority w:val="59"/>
    <w:rsid w:val="00C24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F30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30B9F"/>
  </w:style>
  <w:style w:type="paragraph" w:styleId="Rodap">
    <w:name w:val="footer"/>
    <w:basedOn w:val="Normal"/>
    <w:link w:val="RodapChar"/>
    <w:uiPriority w:val="99"/>
    <w:semiHidden/>
    <w:unhideWhenUsed/>
    <w:rsid w:val="00F30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30B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GAB</cp:lastModifiedBy>
  <cp:revision>3</cp:revision>
  <cp:lastPrinted>2012-02-28T06:21:00Z</cp:lastPrinted>
  <dcterms:created xsi:type="dcterms:W3CDTF">2012-02-28T06:24:00Z</dcterms:created>
  <dcterms:modified xsi:type="dcterms:W3CDTF">2012-02-28T06:33:00Z</dcterms:modified>
</cp:coreProperties>
</file>