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91" w:rsidRPr="003A1468" w:rsidRDefault="0053013A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ERRATA 01</w:t>
      </w:r>
    </w:p>
    <w:p w:rsidR="008A77D4" w:rsidRPr="003A1468" w:rsidRDefault="0053013A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PROCESSO ADMINISTRATIVO Nº 026</w:t>
      </w:r>
      <w:r w:rsidR="0002284A" w:rsidRPr="003A1468">
        <w:rPr>
          <w:rFonts w:ascii="Tahoma" w:hAnsi="Tahoma" w:cs="Tahoma"/>
          <w:sz w:val="16"/>
          <w:szCs w:val="16"/>
        </w:rPr>
        <w:t>/2022</w:t>
      </w:r>
      <w:r w:rsidR="004D7216" w:rsidRPr="003A1468">
        <w:rPr>
          <w:rFonts w:ascii="Tahoma" w:hAnsi="Tahoma" w:cs="Tahoma"/>
          <w:sz w:val="16"/>
          <w:szCs w:val="16"/>
        </w:rPr>
        <w:t xml:space="preserve"> – </w:t>
      </w:r>
      <w:r w:rsidR="008178F9">
        <w:rPr>
          <w:rFonts w:ascii="Tahoma" w:hAnsi="Tahoma" w:cs="Tahoma"/>
          <w:sz w:val="16"/>
          <w:szCs w:val="16"/>
        </w:rPr>
        <w:t>PREF</w:t>
      </w:r>
    </w:p>
    <w:p w:rsidR="008A77D4" w:rsidRDefault="0002284A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 w:rsidRPr="003A1468">
        <w:rPr>
          <w:rFonts w:ascii="Tahoma" w:hAnsi="Tahoma" w:cs="Tahoma"/>
          <w:sz w:val="16"/>
          <w:szCs w:val="16"/>
        </w:rPr>
        <w:t>DISPENSA DE LICITAÇÃO</w:t>
      </w:r>
      <w:r w:rsidR="0053013A">
        <w:rPr>
          <w:rFonts w:ascii="Tahoma" w:hAnsi="Tahoma" w:cs="Tahoma"/>
          <w:sz w:val="16"/>
          <w:szCs w:val="16"/>
        </w:rPr>
        <w:t xml:space="preserve"> Nº 010</w:t>
      </w:r>
      <w:r w:rsidR="008178F9">
        <w:rPr>
          <w:rFonts w:ascii="Tahoma" w:hAnsi="Tahoma" w:cs="Tahoma"/>
          <w:sz w:val="16"/>
          <w:szCs w:val="16"/>
        </w:rPr>
        <w:t>/2022 – PREF</w:t>
      </w:r>
    </w:p>
    <w:p w:rsidR="0053013A" w:rsidRDefault="0053013A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720435" w:rsidRDefault="00720435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ONDE SE LÊ:</w:t>
      </w:r>
    </w:p>
    <w:p w:rsidR="00720435" w:rsidRDefault="00720435" w:rsidP="00B57708">
      <w:pPr>
        <w:tabs>
          <w:tab w:val="left" w:pos="9070"/>
        </w:tabs>
        <w:spacing w:after="0"/>
        <w:ind w:right="-2"/>
        <w:jc w:val="both"/>
        <w:rPr>
          <w:rFonts w:ascii="Tahoma" w:hAnsi="Tahoma" w:cs="Tahoma"/>
          <w:sz w:val="16"/>
          <w:szCs w:val="16"/>
        </w:rPr>
      </w:pP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>PROCESSO ADMINISTRATIVO 026/2022- PREF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 xml:space="preserve">EDITAL DE DISPENSA </w:t>
      </w:r>
      <w:r w:rsidRPr="00720435">
        <w:rPr>
          <w:rFonts w:ascii="Tahoma" w:hAnsi="Tahoma" w:cs="Tahoma"/>
          <w:sz w:val="18"/>
          <w:szCs w:val="18"/>
          <w:u w:val="single"/>
        </w:rPr>
        <w:t>Nº 011</w:t>
      </w:r>
      <w:r w:rsidRPr="00720435">
        <w:rPr>
          <w:rFonts w:ascii="Tahoma" w:hAnsi="Tahoma" w:cs="Tahoma"/>
          <w:sz w:val="18"/>
          <w:szCs w:val="18"/>
          <w:u w:val="single"/>
        </w:rPr>
        <w:t>/2022 – PREF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Dispensa de licitação conforme fundamento no artigo 75, inciso II, da Lei nº 14.133/21, sendo o CONTRATAÇÃO DE SERVIÇO DE ARBITRAGEM PARA O CAMPEONATO DE FUTEBOL SUIÇO MUNICÍPAL.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>DA DOTAÇÃO ORÇAMENTÁRIA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15.01 – SECRETARIA MUNICIPAL DE ESPORTE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Projeto Atividade 2.042 - Manutenção das Atividades Esportivas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(179) - 3.3.90.00.00.00.00.00.0700 - Aplicações Diretas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De acordo com a Lei nº 14.133 de 1º de Abril de 2021, Artigo 75, inciso II, para este processo Administrativo será adotada a Modalidade de Dispensa de Licitação para compras e Serviços.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Bela Vista do Toldo – SC, 28 de Março de 2022.</w:t>
      </w:r>
    </w:p>
    <w:p w:rsidR="0053013A" w:rsidRPr="00720435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ALFREDO CEZAR DREHER</w:t>
      </w:r>
    </w:p>
    <w:p w:rsidR="0053013A" w:rsidRDefault="0053013A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 xml:space="preserve">PREFEITO MUNICIPAL </w:t>
      </w: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LEIA-SE:</w:t>
      </w:r>
    </w:p>
    <w:p w:rsidR="00720435" w:rsidRDefault="00720435" w:rsidP="0053013A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>PROCESSO ADMINISTRATIVO 026/2022- PREF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 xml:space="preserve">EDITAL DE DISPENSA </w:t>
      </w:r>
      <w:r>
        <w:rPr>
          <w:rFonts w:ascii="Tahoma" w:hAnsi="Tahoma" w:cs="Tahoma"/>
          <w:sz w:val="18"/>
          <w:szCs w:val="18"/>
          <w:u w:val="single"/>
        </w:rPr>
        <w:t>Nº 010</w:t>
      </w:r>
      <w:r w:rsidRPr="00720435">
        <w:rPr>
          <w:rFonts w:ascii="Tahoma" w:hAnsi="Tahoma" w:cs="Tahoma"/>
          <w:sz w:val="18"/>
          <w:szCs w:val="18"/>
          <w:u w:val="single"/>
        </w:rPr>
        <w:t>/2022 – PREF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Dispensa de licitação conforme fundamento no artigo 75, inciso II, da Lei nº 14.133/21, sendo o CONTRATAÇÃO DE SERVIÇO DE ARBITRAGEM PARA O CAMPEONATO DE FUTEBOL SUIÇO MUNICÍPAL.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  <w:u w:val="single"/>
        </w:rPr>
      </w:pPr>
      <w:r w:rsidRPr="00720435">
        <w:rPr>
          <w:rFonts w:ascii="Tahoma" w:hAnsi="Tahoma" w:cs="Tahoma"/>
          <w:sz w:val="18"/>
          <w:szCs w:val="18"/>
          <w:u w:val="single"/>
        </w:rPr>
        <w:t>DA DOTAÇÃO ORÇAMENTÁRIA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15.01 – SECRETARIA MUNICIPAL DE ESPORTE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Projeto Atividade 2.042 - Manutenção das Atividades Esportivas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(179) - 3.3.90.00.00.00.00.00.0700 - Aplicações Diretas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De acordo com a Lei nº 14.133 de 1º de Abril de 2021, Artigo 75, inciso II, para este processo Administrativo será adotada a Modalidade de Dispensa de Licitação para compras e Serviços.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Bela Vista do Toldo – SC, 28 de Março de 2022.</w:t>
      </w:r>
    </w:p>
    <w:p w:rsidR="00720435" w:rsidRP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>ALFREDO CEZAR DREHER</w:t>
      </w:r>
    </w:p>
    <w:p w:rsidR="00720435" w:rsidRDefault="00720435" w:rsidP="0072043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720435">
        <w:rPr>
          <w:rFonts w:ascii="Tahoma" w:hAnsi="Tahoma" w:cs="Tahoma"/>
          <w:sz w:val="18"/>
          <w:szCs w:val="18"/>
        </w:rPr>
        <w:t xml:space="preserve">PREFEITO MUNICIPAL </w:t>
      </w:r>
    </w:p>
    <w:p w:rsidR="00792E35" w:rsidRPr="00B10F9A" w:rsidRDefault="00792E35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E50BC7" w:rsidRPr="00B10F9A" w:rsidRDefault="00E50BC7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 xml:space="preserve">Bela Vista do Toldo (SC), </w:t>
      </w:r>
      <w:r w:rsidR="00C84B59">
        <w:rPr>
          <w:rFonts w:ascii="Tahoma" w:hAnsi="Tahoma" w:cs="Tahoma"/>
          <w:sz w:val="16"/>
          <w:szCs w:val="16"/>
        </w:rPr>
        <w:t>28</w:t>
      </w:r>
      <w:bookmarkStart w:id="0" w:name="_GoBack"/>
      <w:bookmarkEnd w:id="0"/>
      <w:r w:rsidR="009623C4">
        <w:rPr>
          <w:rFonts w:ascii="Tahoma" w:hAnsi="Tahoma" w:cs="Tahoma"/>
          <w:sz w:val="16"/>
          <w:szCs w:val="16"/>
        </w:rPr>
        <w:t xml:space="preserve"> de Março</w:t>
      </w:r>
      <w:r w:rsidR="004F0A2F">
        <w:rPr>
          <w:rFonts w:ascii="Tahoma" w:hAnsi="Tahoma" w:cs="Tahoma"/>
          <w:sz w:val="16"/>
          <w:szCs w:val="16"/>
        </w:rPr>
        <w:t xml:space="preserve"> de 2022</w:t>
      </w:r>
      <w:r w:rsidRPr="00B10F9A">
        <w:rPr>
          <w:rFonts w:ascii="Tahoma" w:hAnsi="Tahoma" w:cs="Tahoma"/>
          <w:sz w:val="16"/>
          <w:szCs w:val="16"/>
        </w:rPr>
        <w:t>.</w:t>
      </w:r>
    </w:p>
    <w:p w:rsidR="0032113F" w:rsidRPr="00B10F9A" w:rsidRDefault="004F0A2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Alfredo Cezar Dreher</w:t>
      </w:r>
    </w:p>
    <w:p w:rsidR="0032113F" w:rsidRPr="00B10F9A" w:rsidRDefault="0032113F" w:rsidP="00B57708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B10F9A">
        <w:rPr>
          <w:rFonts w:ascii="Tahoma" w:hAnsi="Tahoma" w:cs="Tahoma"/>
          <w:sz w:val="16"/>
          <w:szCs w:val="16"/>
        </w:rPr>
        <w:t>Prefeito Municipal</w:t>
      </w:r>
    </w:p>
    <w:sectPr w:rsidR="0032113F" w:rsidRPr="00B10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3F" w:rsidRDefault="0072323F" w:rsidP="001830A1">
      <w:pPr>
        <w:spacing w:after="0" w:line="240" w:lineRule="auto"/>
      </w:pPr>
      <w:r>
        <w:separator/>
      </w:r>
    </w:p>
  </w:endnote>
  <w:endnote w:type="continuationSeparator" w:id="0">
    <w:p w:rsidR="0072323F" w:rsidRDefault="0072323F" w:rsidP="0018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3F" w:rsidRDefault="0072323F" w:rsidP="001830A1">
      <w:pPr>
        <w:spacing w:after="0" w:line="240" w:lineRule="auto"/>
      </w:pPr>
      <w:r>
        <w:separator/>
      </w:r>
    </w:p>
  </w:footnote>
  <w:footnote w:type="continuationSeparator" w:id="0">
    <w:p w:rsidR="0072323F" w:rsidRDefault="0072323F" w:rsidP="00183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119B"/>
    <w:multiLevelType w:val="multilevel"/>
    <w:tmpl w:val="343E97C0"/>
    <w:lvl w:ilvl="0">
      <w:start w:val="1"/>
      <w:numFmt w:val="decimal"/>
      <w:lvlText w:val="%1"/>
      <w:lvlJc w:val="left"/>
      <w:pPr>
        <w:ind w:left="316" w:hanging="192"/>
      </w:pPr>
      <w:rPr>
        <w:rFonts w:ascii="Arial" w:eastAsia="Arial" w:hAnsi="Arial" w:cs="Arial" w:hint="default"/>
        <w:b/>
        <w:bCs/>
        <w:w w:val="100"/>
        <w:sz w:val="23"/>
        <w:szCs w:val="23"/>
        <w:u w:val="thick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" w:hanging="528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52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29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9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02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49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2" w:hanging="5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3F"/>
    <w:rsid w:val="0002284A"/>
    <w:rsid w:val="00024CAC"/>
    <w:rsid w:val="0003119B"/>
    <w:rsid w:val="001830A1"/>
    <w:rsid w:val="00222624"/>
    <w:rsid w:val="002379BC"/>
    <w:rsid w:val="002531CF"/>
    <w:rsid w:val="002A4628"/>
    <w:rsid w:val="002A6B35"/>
    <w:rsid w:val="002B01EF"/>
    <w:rsid w:val="002F4D4D"/>
    <w:rsid w:val="002F7C0D"/>
    <w:rsid w:val="0032113F"/>
    <w:rsid w:val="00330B4C"/>
    <w:rsid w:val="00351792"/>
    <w:rsid w:val="003A1468"/>
    <w:rsid w:val="003B06E3"/>
    <w:rsid w:val="0049717D"/>
    <w:rsid w:val="004D7216"/>
    <w:rsid w:val="004F0A2F"/>
    <w:rsid w:val="0053013A"/>
    <w:rsid w:val="0061294D"/>
    <w:rsid w:val="00631FAE"/>
    <w:rsid w:val="0064738B"/>
    <w:rsid w:val="006611FE"/>
    <w:rsid w:val="00692DBB"/>
    <w:rsid w:val="006A1D93"/>
    <w:rsid w:val="006F19CA"/>
    <w:rsid w:val="00720435"/>
    <w:rsid w:val="0072323F"/>
    <w:rsid w:val="00770B1C"/>
    <w:rsid w:val="00792E35"/>
    <w:rsid w:val="008178F9"/>
    <w:rsid w:val="00825A37"/>
    <w:rsid w:val="008A77D4"/>
    <w:rsid w:val="008E73E2"/>
    <w:rsid w:val="008F709D"/>
    <w:rsid w:val="009163A3"/>
    <w:rsid w:val="009623C4"/>
    <w:rsid w:val="00983BDE"/>
    <w:rsid w:val="009C6BD3"/>
    <w:rsid w:val="00A10577"/>
    <w:rsid w:val="00A254D8"/>
    <w:rsid w:val="00AC7991"/>
    <w:rsid w:val="00AF6CD2"/>
    <w:rsid w:val="00B10F9A"/>
    <w:rsid w:val="00B14D9E"/>
    <w:rsid w:val="00B17569"/>
    <w:rsid w:val="00B57708"/>
    <w:rsid w:val="00B72AE8"/>
    <w:rsid w:val="00B87ED7"/>
    <w:rsid w:val="00C72236"/>
    <w:rsid w:val="00C84B59"/>
    <w:rsid w:val="00C93CC3"/>
    <w:rsid w:val="00CA2B74"/>
    <w:rsid w:val="00D23498"/>
    <w:rsid w:val="00D45C9F"/>
    <w:rsid w:val="00D84425"/>
    <w:rsid w:val="00DC6901"/>
    <w:rsid w:val="00E50BC7"/>
    <w:rsid w:val="00E95704"/>
    <w:rsid w:val="00EC4621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C436D-B0AE-4583-B864-0F4A330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435" w:hanging="193"/>
      <w:outlineLvl w:val="0"/>
    </w:pPr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0A1"/>
  </w:style>
  <w:style w:type="paragraph" w:styleId="Rodap">
    <w:name w:val="footer"/>
    <w:basedOn w:val="Normal"/>
    <w:link w:val="RodapChar"/>
    <w:unhideWhenUsed/>
    <w:rsid w:val="001830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830A1"/>
  </w:style>
  <w:style w:type="character" w:styleId="Hyperlink">
    <w:name w:val="Hyperlink"/>
    <w:basedOn w:val="Fontepargpadro"/>
    <w:uiPriority w:val="99"/>
    <w:unhideWhenUsed/>
    <w:rsid w:val="0064738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02284A"/>
    <w:pPr>
      <w:widowControl w:val="0"/>
      <w:autoSpaceDE w:val="0"/>
      <w:autoSpaceDN w:val="0"/>
      <w:spacing w:after="0" w:line="240" w:lineRule="auto"/>
      <w:ind w:left="115" w:right="111"/>
      <w:jc w:val="both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531CF"/>
    <w:rPr>
      <w:rFonts w:ascii="Arial" w:eastAsia="Arial" w:hAnsi="Arial" w:cs="Arial"/>
      <w:b/>
      <w:bCs/>
      <w:sz w:val="23"/>
      <w:szCs w:val="23"/>
      <w:u w:val="single" w:color="00000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531CF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 MT" w:eastAsia="Arial MT" w:hAnsi="Arial MT" w:cs="Arial MT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1CF"/>
    <w:rPr>
      <w:rFonts w:ascii="Arial MT" w:eastAsia="Arial MT" w:hAnsi="Arial MT" w:cs="Arial MT"/>
      <w:sz w:val="23"/>
      <w:szCs w:val="23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2021-02-10T19:20:00Z</cp:lastPrinted>
  <dcterms:created xsi:type="dcterms:W3CDTF">2022-03-11T17:50:00Z</dcterms:created>
  <dcterms:modified xsi:type="dcterms:W3CDTF">2022-03-28T19:10:00Z</dcterms:modified>
</cp:coreProperties>
</file>